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56353176"/>
        <w:docPartObj>
          <w:docPartGallery w:val="Cover Pages"/>
          <w:docPartUnique/>
        </w:docPartObj>
      </w:sdtPr>
      <w:sdtEndPr>
        <w:rPr>
          <w:rFonts w:asciiTheme="minorHAnsi" w:hAnsiTheme="minorHAnsi"/>
          <w:b/>
          <w:bCs/>
        </w:rPr>
      </w:sdtEndPr>
      <w:sdtContent>
        <w:p w14:paraId="253955E1" w14:textId="4EE5CF93" w:rsidR="006136FC" w:rsidRDefault="006136FC" w:rsidP="00435990">
          <w:pPr>
            <w:jc w:val="center"/>
          </w:pPr>
        </w:p>
        <w:p w14:paraId="615915BD" w14:textId="0FD27489" w:rsidR="00CC252C" w:rsidRDefault="00CC252C" w:rsidP="00435990">
          <w:pPr>
            <w:jc w:val="center"/>
          </w:pPr>
        </w:p>
        <w:p w14:paraId="17CD658B" w14:textId="7F41C841" w:rsidR="00CC252C" w:rsidRDefault="00CC252C" w:rsidP="00435990">
          <w:pPr>
            <w:jc w:val="center"/>
          </w:pPr>
        </w:p>
        <w:p w14:paraId="19AC6D3C" w14:textId="0C784A72" w:rsidR="00CC252C" w:rsidRDefault="00CC252C" w:rsidP="00435990">
          <w:pPr>
            <w:jc w:val="center"/>
          </w:pPr>
        </w:p>
        <w:p w14:paraId="7DCCBB72" w14:textId="77777777" w:rsidR="00CC252C" w:rsidRDefault="00CC252C" w:rsidP="00435990">
          <w:pPr>
            <w:jc w:val="center"/>
          </w:pPr>
        </w:p>
        <w:p w14:paraId="23A069AA" w14:textId="77777777" w:rsidR="007E2B86" w:rsidRDefault="007E2B86" w:rsidP="00435990">
          <w:pPr>
            <w:jc w:val="center"/>
            <w:rPr>
              <w:rFonts w:asciiTheme="minorHAnsi" w:hAnsiTheme="minorHAnsi"/>
              <w:b/>
              <w:bCs/>
            </w:rPr>
          </w:pPr>
        </w:p>
        <w:p w14:paraId="595007CC" w14:textId="10BDC96D" w:rsidR="00CC252C" w:rsidRDefault="00CC252C" w:rsidP="00CC252C">
          <w:pPr>
            <w:jc w:val="center"/>
            <w:rPr>
              <w:rFonts w:asciiTheme="minorHAnsi" w:hAnsiTheme="minorHAnsi"/>
              <w:b/>
              <w:bCs/>
              <w:sz w:val="96"/>
              <w:szCs w:val="96"/>
            </w:rPr>
          </w:pPr>
          <w:r>
            <w:rPr>
              <w:rFonts w:asciiTheme="minorHAnsi" w:hAnsiTheme="minorHAnsi"/>
              <w:b/>
              <w:bCs/>
              <w:noProof/>
              <w:sz w:val="96"/>
              <w:szCs w:val="96"/>
            </w:rPr>
            <w:drawing>
              <wp:inline distT="0" distB="0" distL="0" distR="0" wp14:anchorId="4D5BE43E" wp14:editId="638F6FB8">
                <wp:extent cx="6280150" cy="2908300"/>
                <wp:effectExtent l="0" t="0" r="6350" b="6350"/>
                <wp:docPr id="21" name="Picture 21" descr="AS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IS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0150" cy="2908300"/>
                        </a:xfrm>
                        <a:prstGeom prst="rect">
                          <a:avLst/>
                        </a:prstGeom>
                        <a:noFill/>
                        <a:ln>
                          <a:noFill/>
                        </a:ln>
                      </pic:spPr>
                    </pic:pic>
                  </a:graphicData>
                </a:graphic>
              </wp:inline>
            </w:drawing>
          </w:r>
        </w:p>
        <w:p w14:paraId="6E47FED0" w14:textId="66D2753F" w:rsidR="00CC252C" w:rsidRDefault="009E50D8" w:rsidP="00CC252C">
          <w:pPr>
            <w:jc w:val="center"/>
            <w:rPr>
              <w:rFonts w:asciiTheme="minorHAnsi" w:hAnsiTheme="minorHAnsi"/>
              <w:b/>
              <w:bCs/>
              <w:sz w:val="96"/>
              <w:szCs w:val="96"/>
            </w:rPr>
          </w:pPr>
          <w:r>
            <w:rPr>
              <w:rFonts w:asciiTheme="minorHAnsi" w:hAnsiTheme="minorHAnsi"/>
              <w:b/>
              <w:bCs/>
              <w:i/>
              <w:sz w:val="48"/>
              <w:szCs w:val="48"/>
            </w:rPr>
            <w:t>2019-2020</w:t>
          </w:r>
          <w:r w:rsidR="00CC252C" w:rsidRPr="00273884">
            <w:rPr>
              <w:rFonts w:asciiTheme="minorHAnsi" w:hAnsiTheme="minorHAnsi"/>
              <w:b/>
              <w:bCs/>
              <w:i/>
              <w:sz w:val="48"/>
              <w:szCs w:val="48"/>
            </w:rPr>
            <w:t xml:space="preserve"> Manual</w:t>
          </w:r>
        </w:p>
        <w:p w14:paraId="632BDDD8" w14:textId="77777777" w:rsidR="00273884" w:rsidRDefault="00273884" w:rsidP="007E2B86">
          <w:pPr>
            <w:jc w:val="center"/>
            <w:rPr>
              <w:rFonts w:asciiTheme="minorHAnsi" w:hAnsiTheme="minorHAnsi"/>
              <w:b/>
              <w:bCs/>
              <w:sz w:val="96"/>
              <w:szCs w:val="96"/>
            </w:rPr>
          </w:pPr>
        </w:p>
        <w:p w14:paraId="24EAA14E" w14:textId="77777777" w:rsidR="00273884" w:rsidRDefault="00273884" w:rsidP="007E2B86">
          <w:pPr>
            <w:jc w:val="center"/>
            <w:rPr>
              <w:rFonts w:asciiTheme="minorHAnsi" w:hAnsiTheme="minorHAnsi"/>
              <w:b/>
              <w:bCs/>
              <w:sz w:val="96"/>
              <w:szCs w:val="96"/>
            </w:rPr>
          </w:pPr>
        </w:p>
        <w:p w14:paraId="583AEE26" w14:textId="77777777" w:rsidR="00273884" w:rsidRDefault="00273884" w:rsidP="007E2B86">
          <w:pPr>
            <w:jc w:val="center"/>
            <w:rPr>
              <w:rFonts w:asciiTheme="minorHAnsi" w:hAnsiTheme="minorHAnsi"/>
              <w:b/>
              <w:bCs/>
              <w:sz w:val="96"/>
              <w:szCs w:val="96"/>
            </w:rPr>
          </w:pPr>
        </w:p>
        <w:p w14:paraId="67CF0636" w14:textId="77777777" w:rsidR="00273884" w:rsidRDefault="00273884" w:rsidP="007E2B86">
          <w:pPr>
            <w:jc w:val="center"/>
            <w:rPr>
              <w:rFonts w:asciiTheme="minorHAnsi" w:hAnsiTheme="minorHAnsi"/>
              <w:b/>
              <w:bCs/>
            </w:rPr>
          </w:pPr>
          <w:r>
            <w:rPr>
              <w:rFonts w:asciiTheme="minorHAnsi" w:hAnsiTheme="minorHAnsi"/>
              <w:b/>
              <w:bCs/>
            </w:rPr>
            <w:br/>
          </w:r>
        </w:p>
        <w:p w14:paraId="0C2E40BA" w14:textId="77777777" w:rsidR="00C72C55" w:rsidRDefault="00C72C55" w:rsidP="007E2B86">
          <w:pPr>
            <w:jc w:val="center"/>
            <w:rPr>
              <w:rFonts w:asciiTheme="minorHAnsi" w:hAnsiTheme="minorHAnsi"/>
              <w:b/>
              <w:bCs/>
            </w:rPr>
          </w:pPr>
        </w:p>
        <w:p w14:paraId="6575E3C1" w14:textId="77777777" w:rsidR="00C72C55" w:rsidRDefault="00C72C55" w:rsidP="007E2B86">
          <w:pPr>
            <w:jc w:val="center"/>
            <w:rPr>
              <w:rFonts w:asciiTheme="minorHAnsi" w:hAnsiTheme="minorHAnsi"/>
              <w:b/>
              <w:bCs/>
            </w:rPr>
          </w:pPr>
        </w:p>
        <w:p w14:paraId="76AF4830" w14:textId="77777777" w:rsidR="00C72C55" w:rsidRDefault="00C72C55" w:rsidP="007E2B86">
          <w:pPr>
            <w:jc w:val="center"/>
            <w:rPr>
              <w:rFonts w:asciiTheme="minorHAnsi" w:hAnsiTheme="minorHAnsi"/>
              <w:b/>
              <w:bCs/>
            </w:rPr>
          </w:pPr>
        </w:p>
        <w:p w14:paraId="3D715AEA" w14:textId="77777777" w:rsidR="006136FC" w:rsidRPr="007E2B86" w:rsidRDefault="00C72C55" w:rsidP="007E2B86">
          <w:pPr>
            <w:jc w:val="center"/>
            <w:rPr>
              <w:rFonts w:asciiTheme="minorHAnsi" w:hAnsiTheme="minorHAnsi"/>
              <w:b/>
              <w:bCs/>
            </w:rPr>
          </w:pPr>
          <w:r w:rsidRPr="00435990">
            <w:rPr>
              <w:rFonts w:asciiTheme="minorHAnsi" w:hAnsiTheme="minorHAnsi"/>
              <w:b/>
              <w:bCs/>
              <w:i/>
              <w:noProof/>
              <w:sz w:val="56"/>
              <w:szCs w:val="56"/>
            </w:rPr>
            <w:drawing>
              <wp:anchor distT="0" distB="0" distL="114300" distR="114300" simplePos="0" relativeHeight="251668992" behindDoc="1" locked="0" layoutInCell="1" allowOverlap="1" wp14:anchorId="5A6D2992" wp14:editId="28E0B04A">
                <wp:simplePos x="2333297" y="8797159"/>
                <wp:positionH relativeFrom="margin">
                  <wp:align>center</wp:align>
                </wp:positionH>
                <wp:positionV relativeFrom="margin">
                  <wp:align>bottom</wp:align>
                </wp:positionV>
                <wp:extent cx="3095625" cy="5238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meword_1line_BLK_MED.gif"/>
                        <pic:cNvPicPr/>
                      </pic:nvPicPr>
                      <pic:blipFill>
                        <a:blip r:embed="rId9">
                          <a:extLst>
                            <a:ext uri="{28A0092B-C50C-407E-A947-70E740481C1C}">
                              <a14:useLocalDpi xmlns:a14="http://schemas.microsoft.com/office/drawing/2010/main" val="0"/>
                            </a:ext>
                          </a:extLst>
                        </a:blip>
                        <a:stretch>
                          <a:fillRect/>
                        </a:stretch>
                      </pic:blipFill>
                      <pic:spPr>
                        <a:xfrm>
                          <a:off x="0" y="0"/>
                          <a:ext cx="3095625" cy="523875"/>
                        </a:xfrm>
                        <a:prstGeom prst="rect">
                          <a:avLst/>
                        </a:prstGeom>
                      </pic:spPr>
                    </pic:pic>
                  </a:graphicData>
                </a:graphic>
              </wp:anchor>
            </w:drawing>
          </w:r>
          <w:r>
            <w:rPr>
              <w:rFonts w:asciiTheme="minorHAnsi" w:hAnsiTheme="minorHAnsi"/>
              <w:b/>
              <w:bCs/>
            </w:rPr>
            <w:t xml:space="preserve"> </w:t>
          </w:r>
          <w:r w:rsidR="006136FC">
            <w:rPr>
              <w:rFonts w:asciiTheme="minorHAnsi" w:hAnsiTheme="minorHAnsi"/>
              <w:b/>
              <w:bCs/>
            </w:rPr>
            <w:br w:type="page"/>
          </w:r>
        </w:p>
      </w:sdtContent>
    </w:sdt>
    <w:p w14:paraId="40B9980D" w14:textId="77777777" w:rsidR="00CD1AA1" w:rsidRPr="008F3A7E" w:rsidRDefault="00CD1AA1" w:rsidP="00250468">
      <w:pPr>
        <w:pStyle w:val="TOCHeading"/>
        <w:pBdr>
          <w:bottom w:val="single" w:sz="4" w:space="1" w:color="auto"/>
        </w:pBdr>
        <w:rPr>
          <w:rFonts w:asciiTheme="minorHAnsi" w:hAnsiTheme="minorHAnsi"/>
          <w:b/>
          <w:color w:val="auto"/>
          <w:sz w:val="28"/>
          <w:szCs w:val="28"/>
          <w:u w:val="single"/>
        </w:rPr>
      </w:pPr>
      <w:r w:rsidRPr="00250468">
        <w:rPr>
          <w:rFonts w:asciiTheme="minorHAnsi" w:hAnsiTheme="minorHAnsi"/>
          <w:b/>
          <w:color w:val="auto"/>
          <w:sz w:val="28"/>
          <w:szCs w:val="28"/>
        </w:rPr>
        <w:lastRenderedPageBreak/>
        <w:t>Contents</w:t>
      </w:r>
    </w:p>
    <w:p w14:paraId="2B0B0AC8" w14:textId="77777777" w:rsidR="00833CA0" w:rsidRDefault="00833CA0" w:rsidP="00833CA0"/>
    <w:p w14:paraId="61A96F40" w14:textId="77777777" w:rsidR="00833CA0" w:rsidRDefault="00833CA0" w:rsidP="00833CA0"/>
    <w:p w14:paraId="3C1DC6DD" w14:textId="77777777" w:rsidR="00833CA0" w:rsidRDefault="00833CA0" w:rsidP="00833CA0"/>
    <w:p w14:paraId="5D62D33E" w14:textId="77777777" w:rsidR="00833CA0" w:rsidRPr="005D64AF" w:rsidRDefault="00833CA0" w:rsidP="00833CA0">
      <w:pPr>
        <w:rPr>
          <w:rFonts w:asciiTheme="minorHAnsi" w:hAnsiTheme="minorHAnsi" w:cstheme="minorHAnsi"/>
          <w:sz w:val="22"/>
        </w:rPr>
      </w:pPr>
    </w:p>
    <w:p w14:paraId="334ECBE3" w14:textId="77777777" w:rsidR="003626CC" w:rsidRPr="005D64AF" w:rsidRDefault="00CD1AA1">
      <w:pPr>
        <w:pStyle w:val="TOC1"/>
        <w:tabs>
          <w:tab w:val="right" w:leader="dot" w:pos="10790"/>
        </w:tabs>
        <w:rPr>
          <w:rFonts w:asciiTheme="minorHAnsi" w:eastAsiaTheme="minorEastAsia" w:hAnsiTheme="minorHAnsi" w:cstheme="minorHAnsi"/>
          <w:noProof/>
          <w:sz w:val="22"/>
        </w:rPr>
      </w:pPr>
      <w:r w:rsidRPr="005D64AF">
        <w:rPr>
          <w:rFonts w:asciiTheme="minorHAnsi" w:hAnsiTheme="minorHAnsi" w:cstheme="minorHAnsi"/>
          <w:sz w:val="22"/>
        </w:rPr>
        <w:fldChar w:fldCharType="begin"/>
      </w:r>
      <w:r w:rsidRPr="005D64AF">
        <w:rPr>
          <w:rFonts w:asciiTheme="minorHAnsi" w:hAnsiTheme="minorHAnsi" w:cstheme="minorHAnsi"/>
          <w:sz w:val="22"/>
        </w:rPr>
        <w:instrText xml:space="preserve"> TOC \o "1-3" \h \z \u </w:instrText>
      </w:r>
      <w:r w:rsidRPr="005D64AF">
        <w:rPr>
          <w:rFonts w:asciiTheme="minorHAnsi" w:hAnsiTheme="minorHAnsi" w:cstheme="minorHAnsi"/>
          <w:sz w:val="22"/>
        </w:rPr>
        <w:fldChar w:fldCharType="separate"/>
      </w:r>
      <w:hyperlink w:anchor="_Toc443028950" w:history="1">
        <w:r w:rsidR="003626CC" w:rsidRPr="005D64AF">
          <w:rPr>
            <w:rStyle w:val="Hyperlink"/>
            <w:rFonts w:asciiTheme="minorHAnsi" w:hAnsiTheme="minorHAnsi" w:cstheme="minorHAnsi"/>
            <w:noProof/>
            <w:sz w:val="22"/>
          </w:rPr>
          <w:t>Admissions Mission</w:t>
        </w:r>
        <w:r w:rsidR="003626CC" w:rsidRPr="005D64AF">
          <w:rPr>
            <w:rFonts w:asciiTheme="minorHAnsi" w:hAnsiTheme="minorHAnsi" w:cstheme="minorHAnsi"/>
            <w:noProof/>
            <w:webHidden/>
            <w:sz w:val="22"/>
          </w:rPr>
          <w:tab/>
        </w:r>
        <w:r w:rsidR="003626CC" w:rsidRPr="005D64AF">
          <w:rPr>
            <w:rFonts w:asciiTheme="minorHAnsi" w:hAnsiTheme="minorHAnsi" w:cstheme="minorHAnsi"/>
            <w:noProof/>
            <w:webHidden/>
            <w:sz w:val="22"/>
          </w:rPr>
          <w:fldChar w:fldCharType="begin"/>
        </w:r>
        <w:r w:rsidR="003626CC" w:rsidRPr="005D64AF">
          <w:rPr>
            <w:rFonts w:asciiTheme="minorHAnsi" w:hAnsiTheme="minorHAnsi" w:cstheme="minorHAnsi"/>
            <w:noProof/>
            <w:webHidden/>
            <w:sz w:val="22"/>
          </w:rPr>
          <w:instrText xml:space="preserve"> PAGEREF _Toc443028950 \h </w:instrText>
        </w:r>
        <w:r w:rsidR="003626CC" w:rsidRPr="005D64AF">
          <w:rPr>
            <w:rFonts w:asciiTheme="minorHAnsi" w:hAnsiTheme="minorHAnsi" w:cstheme="minorHAnsi"/>
            <w:noProof/>
            <w:webHidden/>
            <w:sz w:val="22"/>
          </w:rPr>
        </w:r>
        <w:r w:rsidR="003626CC" w:rsidRPr="005D64AF">
          <w:rPr>
            <w:rFonts w:asciiTheme="minorHAnsi" w:hAnsiTheme="minorHAnsi" w:cstheme="minorHAnsi"/>
            <w:noProof/>
            <w:webHidden/>
            <w:sz w:val="22"/>
          </w:rPr>
          <w:fldChar w:fldCharType="separate"/>
        </w:r>
        <w:r w:rsidR="001E044E" w:rsidRPr="005D64AF">
          <w:rPr>
            <w:rFonts w:asciiTheme="minorHAnsi" w:hAnsiTheme="minorHAnsi" w:cstheme="minorHAnsi"/>
            <w:noProof/>
            <w:webHidden/>
            <w:sz w:val="22"/>
          </w:rPr>
          <w:t>2</w:t>
        </w:r>
        <w:r w:rsidR="003626CC" w:rsidRPr="005D64AF">
          <w:rPr>
            <w:rFonts w:asciiTheme="minorHAnsi" w:hAnsiTheme="minorHAnsi" w:cstheme="minorHAnsi"/>
            <w:noProof/>
            <w:webHidden/>
            <w:sz w:val="22"/>
          </w:rPr>
          <w:fldChar w:fldCharType="end"/>
        </w:r>
      </w:hyperlink>
    </w:p>
    <w:p w14:paraId="70F09F8D" w14:textId="77777777"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51" w:history="1">
        <w:r w:rsidR="003626CC" w:rsidRPr="005D64AF">
          <w:rPr>
            <w:rStyle w:val="Hyperlink"/>
            <w:rFonts w:asciiTheme="minorHAnsi" w:hAnsiTheme="minorHAnsi" w:cstheme="minorHAnsi"/>
            <w:noProof/>
            <w:sz w:val="22"/>
          </w:rPr>
          <w:t>Goals of ASIST</w:t>
        </w:r>
        <w:r w:rsidR="003626CC" w:rsidRPr="005D64AF">
          <w:rPr>
            <w:rFonts w:asciiTheme="minorHAnsi" w:hAnsiTheme="minorHAnsi" w:cstheme="minorHAnsi"/>
            <w:noProof/>
            <w:webHidden/>
            <w:sz w:val="22"/>
          </w:rPr>
          <w:tab/>
        </w:r>
        <w:r w:rsidR="003626CC" w:rsidRPr="005D64AF">
          <w:rPr>
            <w:rFonts w:asciiTheme="minorHAnsi" w:hAnsiTheme="minorHAnsi" w:cstheme="minorHAnsi"/>
            <w:noProof/>
            <w:webHidden/>
            <w:sz w:val="22"/>
          </w:rPr>
          <w:fldChar w:fldCharType="begin"/>
        </w:r>
        <w:r w:rsidR="003626CC" w:rsidRPr="005D64AF">
          <w:rPr>
            <w:rFonts w:asciiTheme="minorHAnsi" w:hAnsiTheme="minorHAnsi" w:cstheme="minorHAnsi"/>
            <w:noProof/>
            <w:webHidden/>
            <w:sz w:val="22"/>
          </w:rPr>
          <w:instrText xml:space="preserve"> PAGEREF _Toc443028951 \h </w:instrText>
        </w:r>
        <w:r w:rsidR="003626CC" w:rsidRPr="005D64AF">
          <w:rPr>
            <w:rFonts w:asciiTheme="minorHAnsi" w:hAnsiTheme="minorHAnsi" w:cstheme="minorHAnsi"/>
            <w:noProof/>
            <w:webHidden/>
            <w:sz w:val="22"/>
          </w:rPr>
        </w:r>
        <w:r w:rsidR="003626CC" w:rsidRPr="005D64AF">
          <w:rPr>
            <w:rFonts w:asciiTheme="minorHAnsi" w:hAnsiTheme="minorHAnsi" w:cstheme="minorHAnsi"/>
            <w:noProof/>
            <w:webHidden/>
            <w:sz w:val="22"/>
          </w:rPr>
          <w:fldChar w:fldCharType="separate"/>
        </w:r>
        <w:r w:rsidR="001E044E" w:rsidRPr="005D64AF">
          <w:rPr>
            <w:rFonts w:asciiTheme="minorHAnsi" w:hAnsiTheme="minorHAnsi" w:cstheme="minorHAnsi"/>
            <w:noProof/>
            <w:webHidden/>
            <w:sz w:val="22"/>
          </w:rPr>
          <w:t>2</w:t>
        </w:r>
        <w:r w:rsidR="003626CC" w:rsidRPr="005D64AF">
          <w:rPr>
            <w:rFonts w:asciiTheme="minorHAnsi" w:hAnsiTheme="minorHAnsi" w:cstheme="minorHAnsi"/>
            <w:noProof/>
            <w:webHidden/>
            <w:sz w:val="22"/>
          </w:rPr>
          <w:fldChar w:fldCharType="end"/>
        </w:r>
      </w:hyperlink>
    </w:p>
    <w:p w14:paraId="5A25C720" w14:textId="77777777"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52" w:history="1">
        <w:r w:rsidR="003626CC" w:rsidRPr="005D64AF">
          <w:rPr>
            <w:rStyle w:val="Hyperlink"/>
            <w:rFonts w:asciiTheme="minorHAnsi" w:hAnsiTheme="minorHAnsi" w:cstheme="minorHAnsi"/>
            <w:noProof/>
            <w:sz w:val="22"/>
          </w:rPr>
          <w:t>Your Role as an ASIST Member</w:t>
        </w:r>
        <w:r w:rsidR="003626CC" w:rsidRPr="005D64AF">
          <w:rPr>
            <w:rFonts w:asciiTheme="minorHAnsi" w:hAnsiTheme="minorHAnsi" w:cstheme="minorHAnsi"/>
            <w:noProof/>
            <w:webHidden/>
            <w:sz w:val="22"/>
          </w:rPr>
          <w:tab/>
        </w:r>
        <w:r w:rsidR="003626CC" w:rsidRPr="005D64AF">
          <w:rPr>
            <w:rFonts w:asciiTheme="minorHAnsi" w:hAnsiTheme="minorHAnsi" w:cstheme="minorHAnsi"/>
            <w:noProof/>
            <w:webHidden/>
            <w:sz w:val="22"/>
          </w:rPr>
          <w:fldChar w:fldCharType="begin"/>
        </w:r>
        <w:r w:rsidR="003626CC" w:rsidRPr="005D64AF">
          <w:rPr>
            <w:rFonts w:asciiTheme="minorHAnsi" w:hAnsiTheme="minorHAnsi" w:cstheme="minorHAnsi"/>
            <w:noProof/>
            <w:webHidden/>
            <w:sz w:val="22"/>
          </w:rPr>
          <w:instrText xml:space="preserve"> PAGEREF _Toc443028952 \h </w:instrText>
        </w:r>
        <w:r w:rsidR="003626CC" w:rsidRPr="005D64AF">
          <w:rPr>
            <w:rFonts w:asciiTheme="minorHAnsi" w:hAnsiTheme="minorHAnsi" w:cstheme="minorHAnsi"/>
            <w:noProof/>
            <w:webHidden/>
            <w:sz w:val="22"/>
          </w:rPr>
        </w:r>
        <w:r w:rsidR="003626CC" w:rsidRPr="005D64AF">
          <w:rPr>
            <w:rFonts w:asciiTheme="minorHAnsi" w:hAnsiTheme="minorHAnsi" w:cstheme="minorHAnsi"/>
            <w:noProof/>
            <w:webHidden/>
            <w:sz w:val="22"/>
          </w:rPr>
          <w:fldChar w:fldCharType="separate"/>
        </w:r>
        <w:r w:rsidR="001E044E" w:rsidRPr="005D64AF">
          <w:rPr>
            <w:rFonts w:asciiTheme="minorHAnsi" w:hAnsiTheme="minorHAnsi" w:cstheme="minorHAnsi"/>
            <w:noProof/>
            <w:webHidden/>
            <w:sz w:val="22"/>
          </w:rPr>
          <w:t>2</w:t>
        </w:r>
        <w:r w:rsidR="003626CC" w:rsidRPr="005D64AF">
          <w:rPr>
            <w:rFonts w:asciiTheme="minorHAnsi" w:hAnsiTheme="minorHAnsi" w:cstheme="minorHAnsi"/>
            <w:noProof/>
            <w:webHidden/>
            <w:sz w:val="22"/>
          </w:rPr>
          <w:fldChar w:fldCharType="end"/>
        </w:r>
      </w:hyperlink>
    </w:p>
    <w:p w14:paraId="76550DD5" w14:textId="77777777"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53" w:history="1">
        <w:r w:rsidR="003626CC" w:rsidRPr="005D64AF">
          <w:rPr>
            <w:rStyle w:val="Hyperlink"/>
            <w:rFonts w:asciiTheme="minorHAnsi" w:hAnsiTheme="minorHAnsi" w:cstheme="minorHAnsi"/>
            <w:noProof/>
            <w:sz w:val="22"/>
          </w:rPr>
          <w:t>ASIST Contact Information</w:t>
        </w:r>
        <w:r w:rsidR="003626CC" w:rsidRPr="005D64AF">
          <w:rPr>
            <w:rFonts w:asciiTheme="minorHAnsi" w:hAnsiTheme="minorHAnsi" w:cstheme="minorHAnsi"/>
            <w:noProof/>
            <w:webHidden/>
            <w:sz w:val="22"/>
          </w:rPr>
          <w:tab/>
        </w:r>
        <w:r w:rsidR="003626CC" w:rsidRPr="005D64AF">
          <w:rPr>
            <w:rFonts w:asciiTheme="minorHAnsi" w:hAnsiTheme="minorHAnsi" w:cstheme="minorHAnsi"/>
            <w:noProof/>
            <w:webHidden/>
            <w:sz w:val="22"/>
          </w:rPr>
          <w:fldChar w:fldCharType="begin"/>
        </w:r>
        <w:r w:rsidR="003626CC" w:rsidRPr="005D64AF">
          <w:rPr>
            <w:rFonts w:asciiTheme="minorHAnsi" w:hAnsiTheme="minorHAnsi" w:cstheme="minorHAnsi"/>
            <w:noProof/>
            <w:webHidden/>
            <w:sz w:val="22"/>
          </w:rPr>
          <w:instrText xml:space="preserve"> PAGEREF _Toc443028953 \h </w:instrText>
        </w:r>
        <w:r w:rsidR="003626CC" w:rsidRPr="005D64AF">
          <w:rPr>
            <w:rFonts w:asciiTheme="minorHAnsi" w:hAnsiTheme="minorHAnsi" w:cstheme="minorHAnsi"/>
            <w:noProof/>
            <w:webHidden/>
            <w:sz w:val="22"/>
          </w:rPr>
        </w:r>
        <w:r w:rsidR="003626CC" w:rsidRPr="005D64AF">
          <w:rPr>
            <w:rFonts w:asciiTheme="minorHAnsi" w:hAnsiTheme="minorHAnsi" w:cstheme="minorHAnsi"/>
            <w:noProof/>
            <w:webHidden/>
            <w:sz w:val="22"/>
          </w:rPr>
          <w:fldChar w:fldCharType="separate"/>
        </w:r>
        <w:r w:rsidR="001E044E" w:rsidRPr="005D64AF">
          <w:rPr>
            <w:rFonts w:asciiTheme="minorHAnsi" w:hAnsiTheme="minorHAnsi" w:cstheme="minorHAnsi"/>
            <w:noProof/>
            <w:webHidden/>
            <w:sz w:val="22"/>
          </w:rPr>
          <w:t>3</w:t>
        </w:r>
        <w:r w:rsidR="003626CC" w:rsidRPr="005D64AF">
          <w:rPr>
            <w:rFonts w:asciiTheme="minorHAnsi" w:hAnsiTheme="minorHAnsi" w:cstheme="minorHAnsi"/>
            <w:noProof/>
            <w:webHidden/>
            <w:sz w:val="22"/>
          </w:rPr>
          <w:fldChar w:fldCharType="end"/>
        </w:r>
      </w:hyperlink>
    </w:p>
    <w:p w14:paraId="3800A435" w14:textId="77777777"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54" w:history="1">
        <w:r w:rsidR="003626CC" w:rsidRPr="005D64AF">
          <w:rPr>
            <w:rStyle w:val="Hyperlink"/>
            <w:rFonts w:asciiTheme="minorHAnsi" w:hAnsiTheme="minorHAnsi" w:cstheme="minorHAnsi"/>
            <w:noProof/>
            <w:sz w:val="22"/>
          </w:rPr>
          <w:t>Statement of Principles of Good Practice</w:t>
        </w:r>
        <w:r w:rsidR="003626CC" w:rsidRPr="005D64AF">
          <w:rPr>
            <w:rFonts w:asciiTheme="minorHAnsi" w:hAnsiTheme="minorHAnsi" w:cstheme="minorHAnsi"/>
            <w:noProof/>
            <w:webHidden/>
            <w:sz w:val="22"/>
          </w:rPr>
          <w:tab/>
        </w:r>
        <w:r w:rsidR="003626CC" w:rsidRPr="005D64AF">
          <w:rPr>
            <w:rFonts w:asciiTheme="minorHAnsi" w:hAnsiTheme="minorHAnsi" w:cstheme="minorHAnsi"/>
            <w:noProof/>
            <w:webHidden/>
            <w:sz w:val="22"/>
          </w:rPr>
          <w:fldChar w:fldCharType="begin"/>
        </w:r>
        <w:r w:rsidR="003626CC" w:rsidRPr="005D64AF">
          <w:rPr>
            <w:rFonts w:asciiTheme="minorHAnsi" w:hAnsiTheme="minorHAnsi" w:cstheme="minorHAnsi"/>
            <w:noProof/>
            <w:webHidden/>
            <w:sz w:val="22"/>
          </w:rPr>
          <w:instrText xml:space="preserve"> PAGEREF _Toc443028954 \h </w:instrText>
        </w:r>
        <w:r w:rsidR="003626CC" w:rsidRPr="005D64AF">
          <w:rPr>
            <w:rFonts w:asciiTheme="minorHAnsi" w:hAnsiTheme="minorHAnsi" w:cstheme="minorHAnsi"/>
            <w:noProof/>
            <w:webHidden/>
            <w:sz w:val="22"/>
          </w:rPr>
        </w:r>
        <w:r w:rsidR="003626CC" w:rsidRPr="005D64AF">
          <w:rPr>
            <w:rFonts w:asciiTheme="minorHAnsi" w:hAnsiTheme="minorHAnsi" w:cstheme="minorHAnsi"/>
            <w:noProof/>
            <w:webHidden/>
            <w:sz w:val="22"/>
          </w:rPr>
          <w:fldChar w:fldCharType="separate"/>
        </w:r>
        <w:r w:rsidR="001E044E" w:rsidRPr="005D64AF">
          <w:rPr>
            <w:rFonts w:asciiTheme="minorHAnsi" w:hAnsiTheme="minorHAnsi" w:cstheme="minorHAnsi"/>
            <w:noProof/>
            <w:webHidden/>
            <w:sz w:val="22"/>
          </w:rPr>
          <w:t>4</w:t>
        </w:r>
        <w:r w:rsidR="003626CC" w:rsidRPr="005D64AF">
          <w:rPr>
            <w:rFonts w:asciiTheme="minorHAnsi" w:hAnsiTheme="minorHAnsi" w:cstheme="minorHAnsi"/>
            <w:noProof/>
            <w:webHidden/>
            <w:sz w:val="22"/>
          </w:rPr>
          <w:fldChar w:fldCharType="end"/>
        </w:r>
      </w:hyperlink>
    </w:p>
    <w:p w14:paraId="0BA85A9A" w14:textId="00E93103"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55" w:history="1">
        <w:r w:rsidR="003626CC" w:rsidRPr="005D64AF">
          <w:rPr>
            <w:rStyle w:val="Hyperlink"/>
            <w:rFonts w:asciiTheme="minorHAnsi" w:hAnsiTheme="minorHAnsi" w:cstheme="minorHAnsi"/>
            <w:noProof/>
            <w:sz w:val="22"/>
          </w:rPr>
          <w:t>Orientation</w:t>
        </w:r>
        <w:r w:rsidR="003626CC" w:rsidRPr="005D64AF">
          <w:rPr>
            <w:rFonts w:asciiTheme="minorHAnsi" w:hAnsiTheme="minorHAnsi" w:cstheme="minorHAnsi"/>
            <w:noProof/>
            <w:webHidden/>
            <w:sz w:val="22"/>
          </w:rPr>
          <w:tab/>
        </w:r>
        <w:r w:rsidR="000F35ED">
          <w:rPr>
            <w:rFonts w:asciiTheme="minorHAnsi" w:hAnsiTheme="minorHAnsi" w:cstheme="minorHAnsi"/>
            <w:noProof/>
            <w:webHidden/>
            <w:sz w:val="22"/>
          </w:rPr>
          <w:t>8</w:t>
        </w:r>
      </w:hyperlink>
    </w:p>
    <w:p w14:paraId="54A87526" w14:textId="1DFF46DB"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56" w:history="1">
        <w:r w:rsidR="003626CC" w:rsidRPr="005D64AF">
          <w:rPr>
            <w:rStyle w:val="Hyperlink"/>
            <w:rFonts w:asciiTheme="minorHAnsi" w:hAnsiTheme="minorHAnsi" w:cstheme="minorHAnsi"/>
            <w:noProof/>
            <w:sz w:val="22"/>
          </w:rPr>
          <w:t>On Iowa!</w:t>
        </w:r>
        <w:r w:rsidR="003626CC" w:rsidRPr="005D64AF">
          <w:rPr>
            <w:rFonts w:asciiTheme="minorHAnsi" w:hAnsiTheme="minorHAnsi" w:cstheme="minorHAnsi"/>
            <w:noProof/>
            <w:webHidden/>
            <w:sz w:val="22"/>
          </w:rPr>
          <w:tab/>
        </w:r>
        <w:r w:rsidR="000F35ED">
          <w:rPr>
            <w:rFonts w:asciiTheme="minorHAnsi" w:hAnsiTheme="minorHAnsi" w:cstheme="minorHAnsi"/>
            <w:noProof/>
            <w:webHidden/>
            <w:sz w:val="22"/>
          </w:rPr>
          <w:t>9</w:t>
        </w:r>
      </w:hyperlink>
    </w:p>
    <w:p w14:paraId="5DA31D47" w14:textId="66896C6C"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57" w:history="1">
        <w:r w:rsidR="003626CC" w:rsidRPr="005D64AF">
          <w:rPr>
            <w:rStyle w:val="Hyperlink"/>
            <w:rFonts w:asciiTheme="minorHAnsi" w:hAnsiTheme="minorHAnsi" w:cstheme="minorHAnsi"/>
            <w:noProof/>
            <w:sz w:val="22"/>
          </w:rPr>
          <w:t>Athletics</w:t>
        </w:r>
        <w:r w:rsidR="003626CC" w:rsidRPr="005D64AF">
          <w:rPr>
            <w:rFonts w:asciiTheme="minorHAnsi" w:hAnsiTheme="minorHAnsi" w:cstheme="minorHAnsi"/>
            <w:noProof/>
            <w:webHidden/>
            <w:sz w:val="22"/>
          </w:rPr>
          <w:tab/>
        </w:r>
        <w:r w:rsidR="000F35ED">
          <w:rPr>
            <w:rFonts w:asciiTheme="minorHAnsi" w:hAnsiTheme="minorHAnsi" w:cstheme="minorHAnsi"/>
            <w:noProof/>
            <w:webHidden/>
            <w:sz w:val="22"/>
          </w:rPr>
          <w:t>10</w:t>
        </w:r>
      </w:hyperlink>
    </w:p>
    <w:p w14:paraId="26B016A5" w14:textId="4CEE1140" w:rsidR="00E50057" w:rsidRPr="005D64AF" w:rsidRDefault="00E50057" w:rsidP="00E50057">
      <w:pPr>
        <w:pStyle w:val="TOC1"/>
        <w:tabs>
          <w:tab w:val="right" w:leader="dot" w:pos="10790"/>
        </w:tabs>
        <w:rPr>
          <w:rFonts w:asciiTheme="minorHAnsi" w:hAnsiTheme="minorHAnsi" w:cstheme="minorHAnsi"/>
          <w:noProof/>
          <w:sz w:val="22"/>
        </w:rPr>
      </w:pPr>
      <w:r w:rsidRPr="005D64AF">
        <w:rPr>
          <w:rFonts w:asciiTheme="minorHAnsi" w:hAnsiTheme="minorHAnsi" w:cstheme="minorHAnsi"/>
          <w:sz w:val="22"/>
        </w:rPr>
        <w:t>Admission Requirements</w:t>
      </w:r>
      <w:hyperlink w:anchor="_Toc443028963" w:history="1">
        <w:r w:rsidRPr="005D64AF">
          <w:rPr>
            <w:rFonts w:asciiTheme="minorHAnsi" w:hAnsiTheme="minorHAnsi" w:cstheme="minorHAnsi"/>
            <w:noProof/>
            <w:webHidden/>
            <w:sz w:val="22"/>
          </w:rPr>
          <w:tab/>
          <w:t>1</w:t>
        </w:r>
        <w:r w:rsidR="000F35ED">
          <w:rPr>
            <w:rFonts w:asciiTheme="minorHAnsi" w:hAnsiTheme="minorHAnsi" w:cstheme="minorHAnsi"/>
            <w:noProof/>
            <w:webHidden/>
            <w:sz w:val="22"/>
          </w:rPr>
          <w:t>3</w:t>
        </w:r>
      </w:hyperlink>
    </w:p>
    <w:p w14:paraId="55A70AE7" w14:textId="6AB86394"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58" w:history="1">
        <w:r w:rsidR="003F449C" w:rsidRPr="005D64AF">
          <w:rPr>
            <w:rStyle w:val="Hyperlink"/>
            <w:rFonts w:asciiTheme="minorHAnsi" w:hAnsiTheme="minorHAnsi" w:cstheme="minorHAnsi"/>
            <w:noProof/>
            <w:sz w:val="22"/>
          </w:rPr>
          <w:t>New Buildings</w:t>
        </w:r>
        <w:r w:rsidR="003626CC" w:rsidRPr="005D64AF">
          <w:rPr>
            <w:rFonts w:asciiTheme="minorHAnsi" w:hAnsiTheme="minorHAnsi" w:cstheme="minorHAnsi"/>
            <w:noProof/>
            <w:webHidden/>
            <w:sz w:val="22"/>
          </w:rPr>
          <w:tab/>
        </w:r>
        <w:r w:rsidR="00480DC5">
          <w:rPr>
            <w:rFonts w:asciiTheme="minorHAnsi" w:hAnsiTheme="minorHAnsi" w:cstheme="minorHAnsi"/>
            <w:noProof/>
            <w:webHidden/>
            <w:sz w:val="22"/>
          </w:rPr>
          <w:t>1</w:t>
        </w:r>
        <w:r w:rsidR="000F35ED">
          <w:rPr>
            <w:rFonts w:asciiTheme="minorHAnsi" w:hAnsiTheme="minorHAnsi" w:cstheme="minorHAnsi"/>
            <w:noProof/>
            <w:webHidden/>
            <w:sz w:val="22"/>
          </w:rPr>
          <w:t>5</w:t>
        </w:r>
      </w:hyperlink>
    </w:p>
    <w:p w14:paraId="1069EFD7" w14:textId="1C025A02"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60" w:history="1">
        <w:r w:rsidR="003626CC" w:rsidRPr="005D64AF">
          <w:rPr>
            <w:rStyle w:val="Hyperlink"/>
            <w:rFonts w:asciiTheme="minorHAnsi" w:hAnsiTheme="minorHAnsi" w:cstheme="minorHAnsi"/>
            <w:noProof/>
            <w:sz w:val="22"/>
          </w:rPr>
          <w:t>University of Iowa Alumni Association—Iowa Clubs</w:t>
        </w:r>
        <w:r w:rsidR="003626CC" w:rsidRPr="005D64AF">
          <w:rPr>
            <w:rFonts w:asciiTheme="minorHAnsi" w:hAnsiTheme="minorHAnsi" w:cstheme="minorHAnsi"/>
            <w:noProof/>
            <w:webHidden/>
            <w:sz w:val="22"/>
          </w:rPr>
          <w:tab/>
        </w:r>
        <w:r w:rsidR="00480DC5">
          <w:rPr>
            <w:rFonts w:asciiTheme="minorHAnsi" w:hAnsiTheme="minorHAnsi" w:cstheme="minorHAnsi"/>
            <w:noProof/>
            <w:webHidden/>
            <w:sz w:val="22"/>
          </w:rPr>
          <w:t>1</w:t>
        </w:r>
        <w:r w:rsidR="000F35ED">
          <w:rPr>
            <w:rFonts w:asciiTheme="minorHAnsi" w:hAnsiTheme="minorHAnsi" w:cstheme="minorHAnsi"/>
            <w:noProof/>
            <w:webHidden/>
            <w:sz w:val="22"/>
          </w:rPr>
          <w:t>6</w:t>
        </w:r>
      </w:hyperlink>
    </w:p>
    <w:p w14:paraId="4B22C852" w14:textId="5435D906"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61" w:history="1">
        <w:r w:rsidR="003626CC" w:rsidRPr="005D64AF">
          <w:rPr>
            <w:rStyle w:val="Hyperlink"/>
            <w:rFonts w:asciiTheme="minorHAnsi" w:hAnsiTheme="minorHAnsi" w:cstheme="minorHAnsi"/>
            <w:noProof/>
            <w:sz w:val="22"/>
          </w:rPr>
          <w:t>College Fairs</w:t>
        </w:r>
        <w:r w:rsidR="003626CC" w:rsidRPr="005D64AF">
          <w:rPr>
            <w:rFonts w:asciiTheme="minorHAnsi" w:hAnsiTheme="minorHAnsi" w:cstheme="minorHAnsi"/>
            <w:noProof/>
            <w:webHidden/>
            <w:sz w:val="22"/>
          </w:rPr>
          <w:tab/>
        </w:r>
        <w:r w:rsidR="00480DC5">
          <w:rPr>
            <w:rFonts w:asciiTheme="minorHAnsi" w:hAnsiTheme="minorHAnsi" w:cstheme="minorHAnsi"/>
            <w:noProof/>
            <w:webHidden/>
            <w:sz w:val="22"/>
          </w:rPr>
          <w:t>1</w:t>
        </w:r>
      </w:hyperlink>
      <w:r w:rsidR="000F35ED">
        <w:rPr>
          <w:rFonts w:asciiTheme="minorHAnsi" w:hAnsiTheme="minorHAnsi" w:cstheme="minorHAnsi"/>
          <w:noProof/>
          <w:sz w:val="22"/>
        </w:rPr>
        <w:t>7</w:t>
      </w:r>
    </w:p>
    <w:p w14:paraId="106BDAFE" w14:textId="4CDB65A7" w:rsidR="003626CC" w:rsidRPr="005D64AF" w:rsidRDefault="00AB7F56">
      <w:pPr>
        <w:pStyle w:val="TOC1"/>
        <w:tabs>
          <w:tab w:val="right" w:leader="dot" w:pos="10790"/>
        </w:tabs>
        <w:rPr>
          <w:rFonts w:asciiTheme="minorHAnsi" w:eastAsiaTheme="minorEastAsia" w:hAnsiTheme="minorHAnsi" w:cstheme="minorHAnsi"/>
          <w:noProof/>
          <w:sz w:val="22"/>
        </w:rPr>
      </w:pPr>
      <w:hyperlink w:anchor="_Toc443028962" w:history="1">
        <w:r w:rsidR="003626CC" w:rsidRPr="005D64AF">
          <w:rPr>
            <w:rStyle w:val="Hyperlink"/>
            <w:rFonts w:asciiTheme="minorHAnsi" w:hAnsiTheme="minorHAnsi" w:cstheme="minorHAnsi"/>
            <w:noProof/>
            <w:sz w:val="22"/>
          </w:rPr>
          <w:t>Engineering ASIST</w:t>
        </w:r>
        <w:r w:rsidR="003626CC" w:rsidRPr="005D64AF">
          <w:rPr>
            <w:rFonts w:asciiTheme="minorHAnsi" w:hAnsiTheme="minorHAnsi" w:cstheme="minorHAnsi"/>
            <w:noProof/>
            <w:webHidden/>
            <w:sz w:val="22"/>
          </w:rPr>
          <w:tab/>
        </w:r>
        <w:r w:rsidR="00480DC5">
          <w:rPr>
            <w:rFonts w:asciiTheme="minorHAnsi" w:hAnsiTheme="minorHAnsi" w:cstheme="minorHAnsi"/>
            <w:noProof/>
            <w:webHidden/>
            <w:sz w:val="22"/>
          </w:rPr>
          <w:t>2</w:t>
        </w:r>
      </w:hyperlink>
      <w:r w:rsidR="000F35ED">
        <w:rPr>
          <w:rFonts w:asciiTheme="minorHAnsi" w:hAnsiTheme="minorHAnsi" w:cstheme="minorHAnsi"/>
          <w:noProof/>
          <w:sz w:val="22"/>
        </w:rPr>
        <w:t>1</w:t>
      </w:r>
    </w:p>
    <w:p w14:paraId="47745715" w14:textId="449DF8AC" w:rsidR="00213512" w:rsidRDefault="00AB7F56" w:rsidP="00213512">
      <w:pPr>
        <w:pStyle w:val="TOC1"/>
        <w:tabs>
          <w:tab w:val="right" w:leader="dot" w:pos="10790"/>
        </w:tabs>
        <w:rPr>
          <w:rFonts w:asciiTheme="minorHAnsi" w:hAnsiTheme="minorHAnsi" w:cstheme="minorHAnsi"/>
          <w:noProof/>
          <w:sz w:val="22"/>
        </w:rPr>
      </w:pPr>
      <w:hyperlink w:anchor="_Toc443028963" w:history="1">
        <w:r w:rsidR="003626CC" w:rsidRPr="005D64AF">
          <w:rPr>
            <w:rStyle w:val="Hyperlink"/>
            <w:rFonts w:asciiTheme="minorHAnsi" w:hAnsiTheme="minorHAnsi" w:cstheme="minorHAnsi"/>
            <w:noProof/>
            <w:sz w:val="22"/>
          </w:rPr>
          <w:t>Education ASIST</w:t>
        </w:r>
        <w:r w:rsidR="003626CC" w:rsidRPr="005D64AF">
          <w:rPr>
            <w:rFonts w:asciiTheme="minorHAnsi" w:hAnsiTheme="minorHAnsi" w:cstheme="minorHAnsi"/>
            <w:noProof/>
            <w:webHidden/>
            <w:sz w:val="22"/>
          </w:rPr>
          <w:tab/>
        </w:r>
        <w:r w:rsidR="003626CC" w:rsidRPr="005D64AF">
          <w:rPr>
            <w:rFonts w:asciiTheme="minorHAnsi" w:hAnsiTheme="minorHAnsi" w:cstheme="minorHAnsi"/>
            <w:noProof/>
            <w:webHidden/>
            <w:sz w:val="22"/>
          </w:rPr>
          <w:fldChar w:fldCharType="begin"/>
        </w:r>
        <w:r w:rsidR="003626CC" w:rsidRPr="005D64AF">
          <w:rPr>
            <w:rFonts w:asciiTheme="minorHAnsi" w:hAnsiTheme="minorHAnsi" w:cstheme="minorHAnsi"/>
            <w:noProof/>
            <w:webHidden/>
            <w:sz w:val="22"/>
          </w:rPr>
          <w:instrText xml:space="preserve"> PAGEREF _Toc443028963 \h </w:instrText>
        </w:r>
        <w:r w:rsidR="003626CC" w:rsidRPr="005D64AF">
          <w:rPr>
            <w:rFonts w:asciiTheme="minorHAnsi" w:hAnsiTheme="minorHAnsi" w:cstheme="minorHAnsi"/>
            <w:noProof/>
            <w:webHidden/>
            <w:sz w:val="22"/>
          </w:rPr>
        </w:r>
        <w:r w:rsidR="003626CC" w:rsidRPr="005D64AF">
          <w:rPr>
            <w:rFonts w:asciiTheme="minorHAnsi" w:hAnsiTheme="minorHAnsi" w:cstheme="minorHAnsi"/>
            <w:noProof/>
            <w:webHidden/>
            <w:sz w:val="22"/>
          </w:rPr>
          <w:fldChar w:fldCharType="separate"/>
        </w:r>
        <w:r w:rsidR="001E044E" w:rsidRPr="005D64AF">
          <w:rPr>
            <w:rFonts w:asciiTheme="minorHAnsi" w:hAnsiTheme="minorHAnsi" w:cstheme="minorHAnsi"/>
            <w:noProof/>
            <w:webHidden/>
            <w:sz w:val="22"/>
          </w:rPr>
          <w:t>2</w:t>
        </w:r>
        <w:r w:rsidR="003626CC" w:rsidRPr="005D64AF">
          <w:rPr>
            <w:rFonts w:asciiTheme="minorHAnsi" w:hAnsiTheme="minorHAnsi" w:cstheme="minorHAnsi"/>
            <w:noProof/>
            <w:webHidden/>
            <w:sz w:val="22"/>
          </w:rPr>
          <w:fldChar w:fldCharType="end"/>
        </w:r>
      </w:hyperlink>
      <w:r w:rsidR="000F35ED">
        <w:rPr>
          <w:rFonts w:asciiTheme="minorHAnsi" w:hAnsiTheme="minorHAnsi" w:cstheme="minorHAnsi"/>
          <w:noProof/>
          <w:sz w:val="22"/>
        </w:rPr>
        <w:t>4</w:t>
      </w:r>
    </w:p>
    <w:p w14:paraId="70FA96C6" w14:textId="3B7042FE" w:rsidR="00480DC5" w:rsidRPr="005D64AF" w:rsidRDefault="00480DC5" w:rsidP="00480DC5">
      <w:pPr>
        <w:pStyle w:val="TOC1"/>
        <w:tabs>
          <w:tab w:val="right" w:leader="dot" w:pos="10790"/>
        </w:tabs>
        <w:rPr>
          <w:rFonts w:asciiTheme="minorHAnsi" w:hAnsiTheme="minorHAnsi" w:cstheme="minorHAnsi"/>
          <w:noProof/>
          <w:sz w:val="22"/>
        </w:rPr>
      </w:pPr>
      <w:r w:rsidRPr="005D64AF">
        <w:rPr>
          <w:rFonts w:asciiTheme="minorHAnsi" w:hAnsiTheme="minorHAnsi" w:cstheme="minorHAnsi"/>
          <w:sz w:val="22"/>
        </w:rPr>
        <w:t>Iowa Firsts and Notable Alumni</w:t>
      </w:r>
      <w:hyperlink w:anchor="_Toc443028963" w:history="1">
        <w:r w:rsidRPr="005D64AF">
          <w:rPr>
            <w:rFonts w:asciiTheme="minorHAnsi" w:hAnsiTheme="minorHAnsi" w:cstheme="minorHAnsi"/>
            <w:noProof/>
            <w:webHidden/>
            <w:sz w:val="22"/>
          </w:rPr>
          <w:tab/>
        </w:r>
        <w:r>
          <w:rPr>
            <w:rFonts w:asciiTheme="minorHAnsi" w:hAnsiTheme="minorHAnsi" w:cstheme="minorHAnsi"/>
            <w:noProof/>
            <w:webHidden/>
            <w:sz w:val="22"/>
          </w:rPr>
          <w:t>2</w:t>
        </w:r>
      </w:hyperlink>
      <w:r w:rsidR="00D82E37">
        <w:rPr>
          <w:rFonts w:asciiTheme="minorHAnsi" w:hAnsiTheme="minorHAnsi" w:cstheme="minorHAnsi"/>
          <w:noProof/>
          <w:sz w:val="22"/>
        </w:rPr>
        <w:t>7</w:t>
      </w:r>
    </w:p>
    <w:p w14:paraId="3BFBFF2F" w14:textId="77777777" w:rsidR="00480DC5" w:rsidRPr="00480DC5" w:rsidRDefault="00480DC5" w:rsidP="00480DC5"/>
    <w:p w14:paraId="1E119CB9" w14:textId="77777777" w:rsidR="00213512" w:rsidRPr="005D64AF" w:rsidRDefault="00213512" w:rsidP="00213512">
      <w:pPr>
        <w:rPr>
          <w:rFonts w:asciiTheme="minorHAnsi" w:eastAsiaTheme="minorEastAsia" w:hAnsiTheme="minorHAnsi" w:cstheme="minorHAnsi"/>
          <w:sz w:val="22"/>
        </w:rPr>
      </w:pPr>
    </w:p>
    <w:p w14:paraId="304F16DF" w14:textId="77777777" w:rsidR="00CD1AA1" w:rsidRDefault="00CD1AA1" w:rsidP="00A43BFC">
      <w:pPr>
        <w:pStyle w:val="TOC2"/>
        <w:tabs>
          <w:tab w:val="right" w:leader="dot" w:pos="10790"/>
        </w:tabs>
      </w:pPr>
      <w:r w:rsidRPr="005D64AF">
        <w:rPr>
          <w:rFonts w:asciiTheme="minorHAnsi" w:hAnsiTheme="minorHAnsi" w:cstheme="minorHAnsi"/>
          <w:b/>
          <w:bCs/>
          <w:noProof/>
          <w:sz w:val="22"/>
        </w:rPr>
        <w:fldChar w:fldCharType="end"/>
      </w:r>
    </w:p>
    <w:p w14:paraId="652D374F" w14:textId="77777777" w:rsidR="008E3DB4" w:rsidRPr="00250468" w:rsidRDefault="00CD1AA1" w:rsidP="00250468">
      <w:pPr>
        <w:pStyle w:val="Heading1"/>
        <w:pBdr>
          <w:bottom w:val="single" w:sz="4" w:space="1" w:color="auto"/>
        </w:pBdr>
      </w:pPr>
      <w:r>
        <w:br w:type="page"/>
      </w:r>
      <w:bookmarkStart w:id="0" w:name="_Toc443028950"/>
      <w:r w:rsidR="008E3DB4" w:rsidRPr="00250468">
        <w:lastRenderedPageBreak/>
        <w:t>Admissions Mission</w:t>
      </w:r>
      <w:bookmarkEnd w:id="0"/>
    </w:p>
    <w:p w14:paraId="12AFCAC9" w14:textId="77777777" w:rsidR="00425349" w:rsidRPr="00146944" w:rsidRDefault="00425349" w:rsidP="00425349">
      <w:pPr>
        <w:rPr>
          <w:rFonts w:asciiTheme="minorHAnsi" w:hAnsiTheme="minorHAnsi"/>
          <w:sz w:val="22"/>
          <w:szCs w:val="22"/>
          <w:lang w:val="x-none" w:eastAsia="x-none"/>
        </w:rPr>
      </w:pPr>
    </w:p>
    <w:p w14:paraId="7D0348DF" w14:textId="77777777" w:rsidR="002400A4" w:rsidRPr="00C50F12" w:rsidRDefault="002400A4" w:rsidP="00425349">
      <w:pPr>
        <w:rPr>
          <w:rFonts w:ascii="Calibri" w:hAnsi="Calibri"/>
          <w:sz w:val="22"/>
          <w:szCs w:val="22"/>
        </w:rPr>
      </w:pPr>
      <w:r w:rsidRPr="00C50F12">
        <w:rPr>
          <w:rFonts w:ascii="Calibri" w:hAnsi="Calibri"/>
          <w:sz w:val="22"/>
          <w:szCs w:val="22"/>
        </w:rPr>
        <w:t>Through its programs and services, the Office of Admissions develops successful admission and transition strategies which serve the larger institutional objectives of teaching, research and service.  A component of Enrollment Management in the Office of the Provost, Admissions works actively with central administrators, college deans, faculty, staff, students and alumni to attract and maintain a diverse, talented, multicultural student body of appropriate size and composition that will matriculate, persist, achieve academically and graduate from the University.</w:t>
      </w:r>
    </w:p>
    <w:p w14:paraId="020F9AA3" w14:textId="77777777" w:rsidR="008E3DB4" w:rsidRPr="00A91F6B" w:rsidRDefault="008E3DB4" w:rsidP="008E03DE">
      <w:pPr>
        <w:rPr>
          <w:rFonts w:ascii="Calibri" w:hAnsi="Calibri" w:cs="Palatino"/>
        </w:rPr>
        <w:sectPr w:rsidR="008E3DB4" w:rsidRPr="00A91F6B" w:rsidSect="0096127D">
          <w:footerReference w:type="default" r:id="rId10"/>
          <w:footnotePr>
            <w:numStart w:val="2"/>
          </w:footnotePr>
          <w:pgSz w:w="12240" w:h="15840" w:code="1"/>
          <w:pgMar w:top="720" w:right="720" w:bottom="1440" w:left="1170" w:header="720" w:footer="720" w:gutter="0"/>
          <w:paperSrc w:first="61440" w:other="61440"/>
          <w:pgNumType w:start="0"/>
          <w:cols w:space="720"/>
          <w:titlePg/>
          <w:docGrid w:linePitch="326"/>
        </w:sectPr>
      </w:pPr>
    </w:p>
    <w:p w14:paraId="2BAC0A00" w14:textId="77777777" w:rsidR="008E3DB4" w:rsidRPr="00146944" w:rsidRDefault="008E3DB4" w:rsidP="008E03DE">
      <w:pPr>
        <w:rPr>
          <w:rFonts w:ascii="Calibri" w:hAnsi="Calibri" w:cs="Palatino"/>
          <w:sz w:val="22"/>
          <w:szCs w:val="22"/>
        </w:rPr>
      </w:pPr>
    </w:p>
    <w:p w14:paraId="020870FB" w14:textId="77777777" w:rsidR="008E3DB4" w:rsidRPr="00146944" w:rsidRDefault="008E3DB4" w:rsidP="008E03DE">
      <w:pPr>
        <w:rPr>
          <w:rFonts w:ascii="Calibri" w:hAnsi="Calibri" w:cs="Palatino"/>
          <w:sz w:val="22"/>
          <w:szCs w:val="22"/>
        </w:rPr>
      </w:pPr>
    </w:p>
    <w:p w14:paraId="18E30289" w14:textId="77777777" w:rsidR="008E3DB4" w:rsidRPr="00250468" w:rsidRDefault="008E3DB4" w:rsidP="00250468">
      <w:pPr>
        <w:pStyle w:val="Heading1"/>
        <w:pBdr>
          <w:bottom w:val="single" w:sz="4" w:space="1" w:color="auto"/>
        </w:pBdr>
      </w:pPr>
      <w:bookmarkStart w:id="1" w:name="_Toc443028951"/>
      <w:r w:rsidRPr="00250468">
        <w:t>Goals of ASIST</w:t>
      </w:r>
      <w:bookmarkEnd w:id="1"/>
    </w:p>
    <w:p w14:paraId="57E501D6" w14:textId="77777777" w:rsidR="008E3DB4" w:rsidRPr="00146944" w:rsidRDefault="008E3DB4" w:rsidP="00425349">
      <w:pPr>
        <w:rPr>
          <w:rFonts w:ascii="Calibri" w:hAnsi="Calibri" w:cs="Palatino"/>
          <w:sz w:val="22"/>
          <w:szCs w:val="22"/>
        </w:rPr>
      </w:pPr>
    </w:p>
    <w:p w14:paraId="078444D7" w14:textId="77777777" w:rsidR="008E3DB4" w:rsidRPr="00425349" w:rsidRDefault="008E3DB4" w:rsidP="00D358F8">
      <w:pPr>
        <w:pStyle w:val="ListParagraph"/>
        <w:numPr>
          <w:ilvl w:val="0"/>
          <w:numId w:val="5"/>
        </w:numPr>
        <w:rPr>
          <w:rFonts w:ascii="Calibri" w:hAnsi="Calibri" w:cs="Palatino"/>
          <w:sz w:val="22"/>
          <w:szCs w:val="22"/>
        </w:rPr>
      </w:pPr>
      <w:r w:rsidRPr="00425349">
        <w:rPr>
          <w:rFonts w:ascii="Calibri" w:hAnsi="Calibri" w:cs="Palatino"/>
          <w:sz w:val="22"/>
          <w:szCs w:val="22"/>
        </w:rPr>
        <w:t>To identify and train volunteers for progressive and active involvement in student recruitment.</w:t>
      </w:r>
    </w:p>
    <w:p w14:paraId="78519444" w14:textId="77777777" w:rsidR="008E3DB4" w:rsidRPr="00425349" w:rsidRDefault="008E3DB4" w:rsidP="00D358F8">
      <w:pPr>
        <w:pStyle w:val="ListParagraph"/>
        <w:numPr>
          <w:ilvl w:val="0"/>
          <w:numId w:val="5"/>
        </w:numPr>
        <w:rPr>
          <w:rFonts w:ascii="Calibri" w:hAnsi="Calibri" w:cs="Palatino"/>
          <w:sz w:val="22"/>
          <w:szCs w:val="22"/>
        </w:rPr>
      </w:pPr>
      <w:r w:rsidRPr="00425349">
        <w:rPr>
          <w:rFonts w:ascii="Calibri" w:hAnsi="Calibri" w:cs="Palatino"/>
          <w:sz w:val="22"/>
          <w:szCs w:val="22"/>
        </w:rPr>
        <w:t>To enhance students’ access to The University of Iowa from their local communities.</w:t>
      </w:r>
    </w:p>
    <w:p w14:paraId="6CB1DC54" w14:textId="77777777" w:rsidR="008E3DB4" w:rsidRPr="00425349" w:rsidRDefault="008E3DB4" w:rsidP="00D358F8">
      <w:pPr>
        <w:pStyle w:val="ListParagraph"/>
        <w:numPr>
          <w:ilvl w:val="0"/>
          <w:numId w:val="5"/>
        </w:numPr>
        <w:rPr>
          <w:rFonts w:ascii="Calibri" w:hAnsi="Calibri" w:cs="Palatino"/>
          <w:sz w:val="22"/>
          <w:szCs w:val="22"/>
        </w:rPr>
      </w:pPr>
      <w:r w:rsidRPr="00425349">
        <w:rPr>
          <w:rFonts w:ascii="Calibri" w:hAnsi="Calibri" w:cs="Palatino"/>
          <w:sz w:val="22"/>
          <w:szCs w:val="22"/>
        </w:rPr>
        <w:t>To individualize the admission process for an increasing number of qualified applicants.</w:t>
      </w:r>
    </w:p>
    <w:p w14:paraId="7E5E6472" w14:textId="77777777" w:rsidR="008E3DB4" w:rsidRPr="00425349" w:rsidRDefault="008E3DB4" w:rsidP="00D358F8">
      <w:pPr>
        <w:pStyle w:val="ListParagraph"/>
        <w:numPr>
          <w:ilvl w:val="0"/>
          <w:numId w:val="5"/>
        </w:numPr>
        <w:rPr>
          <w:rFonts w:ascii="Calibri" w:hAnsi="Calibri" w:cs="Palatino"/>
          <w:sz w:val="22"/>
          <w:szCs w:val="22"/>
        </w:rPr>
      </w:pPr>
      <w:r w:rsidRPr="00425349">
        <w:rPr>
          <w:rFonts w:ascii="Calibri" w:hAnsi="Calibri" w:cs="Palatino"/>
          <w:sz w:val="22"/>
          <w:szCs w:val="22"/>
        </w:rPr>
        <w:t>To increase the percentage of qualified and talented students enrolling at The University of Iowa.</w:t>
      </w:r>
    </w:p>
    <w:p w14:paraId="064052D8" w14:textId="77777777" w:rsidR="008E3DB4" w:rsidRPr="00425349" w:rsidRDefault="008E3DB4" w:rsidP="00D358F8">
      <w:pPr>
        <w:pStyle w:val="ListParagraph"/>
        <w:numPr>
          <w:ilvl w:val="0"/>
          <w:numId w:val="5"/>
        </w:numPr>
        <w:rPr>
          <w:rFonts w:ascii="Calibri" w:hAnsi="Calibri" w:cs="Palatino"/>
          <w:sz w:val="22"/>
          <w:szCs w:val="22"/>
        </w:rPr>
      </w:pPr>
      <w:r w:rsidRPr="00425349">
        <w:rPr>
          <w:rFonts w:ascii="Calibri" w:hAnsi="Calibri" w:cs="Palatino"/>
          <w:sz w:val="22"/>
          <w:szCs w:val="22"/>
        </w:rPr>
        <w:t>To attract a variety of applicants from different cultural, geographic, and socioeconomic backgrounds.</w:t>
      </w:r>
    </w:p>
    <w:p w14:paraId="6CB6CB75" w14:textId="77777777" w:rsidR="008E3DB4" w:rsidRPr="00146944" w:rsidRDefault="008E3DB4" w:rsidP="00425349">
      <w:pPr>
        <w:rPr>
          <w:rFonts w:ascii="Calibri" w:hAnsi="Calibri" w:cs="Palatino"/>
          <w:sz w:val="22"/>
          <w:szCs w:val="22"/>
        </w:rPr>
      </w:pPr>
    </w:p>
    <w:p w14:paraId="3BA8410A" w14:textId="77777777" w:rsidR="008E3DB4" w:rsidRPr="00146944" w:rsidRDefault="008E3DB4" w:rsidP="00425349">
      <w:pPr>
        <w:rPr>
          <w:rFonts w:ascii="Calibri" w:hAnsi="Calibri" w:cs="Palatino"/>
          <w:sz w:val="22"/>
          <w:szCs w:val="22"/>
        </w:rPr>
      </w:pPr>
    </w:p>
    <w:p w14:paraId="40D3E816" w14:textId="77777777" w:rsidR="008E3DB4" w:rsidRPr="00250468" w:rsidRDefault="008E3DB4" w:rsidP="00250468">
      <w:pPr>
        <w:pStyle w:val="Heading1"/>
        <w:pBdr>
          <w:bottom w:val="single" w:sz="4" w:space="1" w:color="auto"/>
        </w:pBdr>
      </w:pPr>
      <w:bookmarkStart w:id="2" w:name="_Toc443028952"/>
      <w:r w:rsidRPr="00250468">
        <w:t>Your Role as an ASIST Member</w:t>
      </w:r>
      <w:bookmarkEnd w:id="2"/>
    </w:p>
    <w:p w14:paraId="1C7B6A76" w14:textId="77777777" w:rsidR="008E3DB4" w:rsidRPr="00146944" w:rsidRDefault="008E3DB4" w:rsidP="008E03DE">
      <w:pPr>
        <w:numPr>
          <w:ilvl w:val="12"/>
          <w:numId w:val="0"/>
        </w:numPr>
        <w:rPr>
          <w:rFonts w:ascii="Calibri" w:hAnsi="Calibri" w:cs="Palatino"/>
          <w:sz w:val="22"/>
          <w:szCs w:val="22"/>
        </w:rPr>
      </w:pPr>
    </w:p>
    <w:p w14:paraId="45AFFBDF" w14:textId="77777777" w:rsidR="008E3DB4" w:rsidRPr="00A91F6B" w:rsidRDefault="008E3DB4" w:rsidP="008E03DE">
      <w:pPr>
        <w:numPr>
          <w:ilvl w:val="12"/>
          <w:numId w:val="0"/>
        </w:numPr>
        <w:rPr>
          <w:rFonts w:ascii="Calibri" w:hAnsi="Calibri" w:cs="Palatino"/>
          <w:sz w:val="22"/>
          <w:szCs w:val="22"/>
        </w:rPr>
      </w:pPr>
      <w:r w:rsidRPr="00A91F6B">
        <w:rPr>
          <w:rFonts w:ascii="Calibri" w:hAnsi="Calibri" w:cs="Palatino"/>
          <w:sz w:val="22"/>
          <w:szCs w:val="22"/>
        </w:rPr>
        <w:t>The primary role of the ASIST member is to support the goals of the Office of Admissions and its professional staff.  Your positive experiences and knowledge of Iowa City make you a valuable resource of the University.  It is, however, important to remember that the admissions professional has been hired and trained in the field of admissions and makes the final decisions concerning appropriate marketing strategies, admission-related programming, and the admitting of students to the University.  The ASIST member plays an important supportive role which may be innovative, and certainly vital, in shaping the reputation of the University, especially as it relates to the recruitment of prospective students.</w:t>
      </w:r>
    </w:p>
    <w:p w14:paraId="0B5E6D09" w14:textId="77777777" w:rsidR="008E3DB4" w:rsidRPr="00146944" w:rsidRDefault="008E3DB4" w:rsidP="008E03DE">
      <w:pPr>
        <w:numPr>
          <w:ilvl w:val="12"/>
          <w:numId w:val="0"/>
        </w:numPr>
        <w:rPr>
          <w:rFonts w:ascii="Calibri" w:hAnsi="Calibri" w:cs="Palatino"/>
          <w:sz w:val="22"/>
          <w:szCs w:val="22"/>
        </w:rPr>
      </w:pPr>
    </w:p>
    <w:p w14:paraId="4089AFA3" w14:textId="77777777" w:rsidR="008E3DB4" w:rsidRPr="00146944" w:rsidRDefault="008E3DB4" w:rsidP="008E03DE">
      <w:pPr>
        <w:numPr>
          <w:ilvl w:val="12"/>
          <w:numId w:val="0"/>
        </w:numPr>
        <w:rPr>
          <w:rFonts w:ascii="Calibri" w:hAnsi="Calibri" w:cs="Palatino"/>
          <w:sz w:val="22"/>
          <w:szCs w:val="22"/>
        </w:rPr>
      </w:pPr>
    </w:p>
    <w:p w14:paraId="7D23D0FC" w14:textId="77777777" w:rsidR="008E3DB4" w:rsidRPr="00250468" w:rsidRDefault="008E3DB4" w:rsidP="00340457">
      <w:pPr>
        <w:numPr>
          <w:ilvl w:val="12"/>
          <w:numId w:val="0"/>
        </w:numPr>
        <w:rPr>
          <w:rFonts w:ascii="Calibri" w:hAnsi="Calibri" w:cs="Palatino"/>
          <w:b/>
        </w:rPr>
      </w:pPr>
      <w:r w:rsidRPr="00250468">
        <w:rPr>
          <w:rFonts w:ascii="Calibri" w:hAnsi="Calibri" w:cs="Palatino"/>
          <w:b/>
          <w:bCs/>
        </w:rPr>
        <w:t>Through your ASIST membership you will:</w:t>
      </w:r>
    </w:p>
    <w:p w14:paraId="62154C68" w14:textId="77777777" w:rsidR="008E3DB4" w:rsidRPr="00146944" w:rsidRDefault="008E3DB4" w:rsidP="00340457">
      <w:pPr>
        <w:numPr>
          <w:ilvl w:val="12"/>
          <w:numId w:val="0"/>
        </w:numPr>
        <w:rPr>
          <w:rFonts w:ascii="Calibri" w:hAnsi="Calibri" w:cs="Palatino"/>
          <w:sz w:val="22"/>
          <w:szCs w:val="22"/>
        </w:rPr>
      </w:pPr>
    </w:p>
    <w:p w14:paraId="66210B2B" w14:textId="77777777" w:rsidR="00425349" w:rsidRDefault="008E3DB4" w:rsidP="00D358F8">
      <w:pPr>
        <w:numPr>
          <w:ilvl w:val="0"/>
          <w:numId w:val="6"/>
        </w:numPr>
        <w:rPr>
          <w:rFonts w:ascii="Calibri" w:hAnsi="Calibri" w:cs="Palatino"/>
          <w:sz w:val="22"/>
          <w:szCs w:val="22"/>
        </w:rPr>
      </w:pPr>
      <w:r w:rsidRPr="00425349">
        <w:rPr>
          <w:rFonts w:ascii="Calibri" w:hAnsi="Calibri" w:cs="Palatino"/>
          <w:sz w:val="22"/>
          <w:szCs w:val="22"/>
        </w:rPr>
        <w:t>Play an active role in improving the quality and reputation of The University of Iowa.</w:t>
      </w:r>
    </w:p>
    <w:p w14:paraId="1CB66536" w14:textId="77777777" w:rsidR="008E3DB4" w:rsidRPr="00425349" w:rsidRDefault="008E3DB4" w:rsidP="00D358F8">
      <w:pPr>
        <w:numPr>
          <w:ilvl w:val="0"/>
          <w:numId w:val="6"/>
        </w:numPr>
        <w:rPr>
          <w:rFonts w:ascii="Calibri" w:hAnsi="Calibri" w:cs="Palatino"/>
          <w:sz w:val="22"/>
          <w:szCs w:val="22"/>
        </w:rPr>
      </w:pPr>
      <w:r w:rsidRPr="00425349">
        <w:rPr>
          <w:rFonts w:ascii="Calibri" w:hAnsi="Calibri" w:cs="Palatino"/>
          <w:sz w:val="22"/>
          <w:szCs w:val="22"/>
        </w:rPr>
        <w:t xml:space="preserve">Be a member of a select group of volunteers directly in contact with </w:t>
      </w:r>
      <w:r w:rsidR="003C6204" w:rsidRPr="00425349">
        <w:rPr>
          <w:rFonts w:ascii="Calibri" w:hAnsi="Calibri" w:cs="Palatino"/>
          <w:sz w:val="22"/>
          <w:szCs w:val="22"/>
        </w:rPr>
        <w:t>future Hawkeyes</w:t>
      </w:r>
      <w:r w:rsidRPr="00425349">
        <w:rPr>
          <w:rFonts w:ascii="Calibri" w:hAnsi="Calibri" w:cs="Palatino"/>
          <w:sz w:val="22"/>
          <w:szCs w:val="22"/>
        </w:rPr>
        <w:t>.</w:t>
      </w:r>
    </w:p>
    <w:p w14:paraId="1C55945F" w14:textId="77777777" w:rsidR="008E3DB4" w:rsidRPr="00A91F6B" w:rsidRDefault="008E3DB4" w:rsidP="00D358F8">
      <w:pPr>
        <w:numPr>
          <w:ilvl w:val="0"/>
          <w:numId w:val="6"/>
        </w:numPr>
        <w:rPr>
          <w:rFonts w:ascii="Calibri" w:hAnsi="Calibri" w:cs="Palatino"/>
          <w:sz w:val="22"/>
          <w:szCs w:val="22"/>
        </w:rPr>
      </w:pPr>
      <w:r w:rsidRPr="00A91F6B">
        <w:rPr>
          <w:rFonts w:ascii="Calibri" w:hAnsi="Calibri" w:cs="Palatino"/>
          <w:sz w:val="22"/>
          <w:szCs w:val="22"/>
        </w:rPr>
        <w:t>Interact with fellow volunteers who share a common set of experiences.</w:t>
      </w:r>
    </w:p>
    <w:p w14:paraId="1A29CC7E" w14:textId="77777777" w:rsidR="008E3DB4" w:rsidRPr="00A91F6B" w:rsidRDefault="008E3DB4" w:rsidP="00D358F8">
      <w:pPr>
        <w:numPr>
          <w:ilvl w:val="0"/>
          <w:numId w:val="6"/>
        </w:numPr>
        <w:rPr>
          <w:rFonts w:ascii="Calibri" w:hAnsi="Calibri" w:cs="Palatino"/>
          <w:sz w:val="22"/>
          <w:szCs w:val="22"/>
        </w:rPr>
      </w:pPr>
      <w:r w:rsidRPr="00A91F6B">
        <w:rPr>
          <w:rFonts w:ascii="Calibri" w:hAnsi="Calibri" w:cs="Palatino"/>
          <w:sz w:val="22"/>
          <w:szCs w:val="22"/>
        </w:rPr>
        <w:t>Be influential in directing the overall mission of the University.</w:t>
      </w:r>
    </w:p>
    <w:p w14:paraId="5096B84B" w14:textId="77777777" w:rsidR="008E3DB4" w:rsidRPr="00A91F6B" w:rsidRDefault="008E3DB4" w:rsidP="00D358F8">
      <w:pPr>
        <w:numPr>
          <w:ilvl w:val="0"/>
          <w:numId w:val="6"/>
        </w:numPr>
        <w:rPr>
          <w:rFonts w:ascii="Calibri" w:hAnsi="Calibri" w:cs="Palatino"/>
          <w:sz w:val="22"/>
          <w:szCs w:val="22"/>
        </w:rPr>
      </w:pPr>
      <w:r w:rsidRPr="00A91F6B">
        <w:rPr>
          <w:rFonts w:ascii="Calibri" w:hAnsi="Calibri" w:cs="Palatino"/>
          <w:sz w:val="22"/>
          <w:szCs w:val="22"/>
        </w:rPr>
        <w:t>Be involved in enhancing the educational options within your community.</w:t>
      </w:r>
    </w:p>
    <w:p w14:paraId="4128E9C4" w14:textId="77777777" w:rsidR="00425349" w:rsidRDefault="00425349" w:rsidP="008E03DE">
      <w:pPr>
        <w:numPr>
          <w:ilvl w:val="12"/>
          <w:numId w:val="0"/>
        </w:numPr>
        <w:rPr>
          <w:rFonts w:ascii="Calibri" w:hAnsi="Calibri" w:cs="Palatino"/>
          <w:sz w:val="22"/>
          <w:szCs w:val="22"/>
        </w:rPr>
      </w:pPr>
    </w:p>
    <w:p w14:paraId="599CD9D8" w14:textId="77777777" w:rsidR="00146944" w:rsidRPr="00146944" w:rsidRDefault="00146944" w:rsidP="008E03DE">
      <w:pPr>
        <w:numPr>
          <w:ilvl w:val="12"/>
          <w:numId w:val="0"/>
        </w:numPr>
        <w:rPr>
          <w:rFonts w:ascii="Calibri" w:hAnsi="Calibri" w:cs="Palatino"/>
          <w:sz w:val="22"/>
          <w:szCs w:val="22"/>
        </w:rPr>
      </w:pPr>
    </w:p>
    <w:p w14:paraId="715E24E8" w14:textId="77777777" w:rsidR="008E3DB4" w:rsidRPr="00250468" w:rsidRDefault="008E3DB4" w:rsidP="008E03DE">
      <w:pPr>
        <w:numPr>
          <w:ilvl w:val="12"/>
          <w:numId w:val="0"/>
        </w:numPr>
        <w:rPr>
          <w:rFonts w:ascii="Calibri" w:hAnsi="Calibri" w:cs="Palatino"/>
          <w:b/>
        </w:rPr>
      </w:pPr>
      <w:r w:rsidRPr="00250468">
        <w:rPr>
          <w:rFonts w:ascii="Calibri" w:hAnsi="Calibri" w:cs="Palatino"/>
          <w:b/>
          <w:bCs/>
        </w:rPr>
        <w:t>ASIST member responsibilities include:</w:t>
      </w:r>
    </w:p>
    <w:p w14:paraId="43BAD8A2" w14:textId="77777777" w:rsidR="008E3DB4" w:rsidRPr="00A91F6B" w:rsidRDefault="008E3DB4" w:rsidP="008E03DE">
      <w:pPr>
        <w:numPr>
          <w:ilvl w:val="12"/>
          <w:numId w:val="0"/>
        </w:numPr>
        <w:rPr>
          <w:rFonts w:ascii="Calibri" w:hAnsi="Calibri" w:cs="Palatino"/>
        </w:rPr>
      </w:pPr>
    </w:p>
    <w:p w14:paraId="72159E88" w14:textId="77777777" w:rsidR="008E3DB4" w:rsidRPr="00A91F6B" w:rsidRDefault="008E3DB4" w:rsidP="008F3A7E">
      <w:pPr>
        <w:numPr>
          <w:ilvl w:val="0"/>
          <w:numId w:val="1"/>
        </w:numPr>
        <w:ind w:left="720"/>
        <w:rPr>
          <w:rFonts w:ascii="Calibri" w:hAnsi="Calibri" w:cs="Palatino"/>
          <w:sz w:val="22"/>
          <w:szCs w:val="22"/>
        </w:rPr>
      </w:pPr>
      <w:r w:rsidRPr="00A91F6B">
        <w:rPr>
          <w:rFonts w:ascii="Calibri" w:hAnsi="Calibri" w:cs="Palatino"/>
          <w:sz w:val="22"/>
          <w:szCs w:val="22"/>
        </w:rPr>
        <w:t xml:space="preserve">Make a volunteer commitment of at least </w:t>
      </w:r>
      <w:r w:rsidRPr="00A91F6B">
        <w:rPr>
          <w:rFonts w:ascii="Calibri" w:hAnsi="Calibri" w:cs="Palatino"/>
          <w:i/>
          <w:iCs/>
          <w:sz w:val="22"/>
          <w:szCs w:val="22"/>
        </w:rPr>
        <w:t>one year</w:t>
      </w:r>
      <w:r w:rsidRPr="00A91F6B">
        <w:rPr>
          <w:rFonts w:ascii="Calibri" w:hAnsi="Calibri" w:cs="Palatino"/>
          <w:sz w:val="22"/>
          <w:szCs w:val="22"/>
        </w:rPr>
        <w:t>.</w:t>
      </w:r>
    </w:p>
    <w:p w14:paraId="426FC5E3" w14:textId="77777777" w:rsidR="008E3DB4" w:rsidRPr="00A91F6B" w:rsidRDefault="008E3DB4" w:rsidP="008F3A7E">
      <w:pPr>
        <w:numPr>
          <w:ilvl w:val="0"/>
          <w:numId w:val="1"/>
        </w:numPr>
        <w:ind w:left="720"/>
        <w:rPr>
          <w:rFonts w:ascii="Calibri" w:hAnsi="Calibri" w:cs="Palatino"/>
          <w:sz w:val="22"/>
          <w:szCs w:val="22"/>
        </w:rPr>
      </w:pPr>
      <w:r w:rsidRPr="00A91F6B">
        <w:rPr>
          <w:rFonts w:ascii="Calibri" w:hAnsi="Calibri" w:cs="Palatino"/>
          <w:sz w:val="22"/>
          <w:szCs w:val="22"/>
        </w:rPr>
        <w:t xml:space="preserve">Commit </w:t>
      </w:r>
      <w:r w:rsidR="009A71EF">
        <w:rPr>
          <w:rFonts w:ascii="Calibri" w:hAnsi="Calibri" w:cs="Palatino"/>
          <w:sz w:val="22"/>
          <w:szCs w:val="22"/>
        </w:rPr>
        <w:t>to being an engaged volunteer to help identify and contact</w:t>
      </w:r>
      <w:r w:rsidRPr="00A91F6B">
        <w:rPr>
          <w:rFonts w:ascii="Calibri" w:hAnsi="Calibri" w:cs="Palatino"/>
          <w:sz w:val="22"/>
          <w:szCs w:val="22"/>
        </w:rPr>
        <w:t xml:space="preserve"> prospective students</w:t>
      </w:r>
      <w:r w:rsidR="009A71EF">
        <w:rPr>
          <w:rFonts w:ascii="Calibri" w:hAnsi="Calibri" w:cs="Palatino"/>
          <w:sz w:val="22"/>
          <w:szCs w:val="22"/>
        </w:rPr>
        <w:t>.</w:t>
      </w:r>
    </w:p>
    <w:p w14:paraId="55076051" w14:textId="77777777" w:rsidR="008E3DB4" w:rsidRPr="00A91F6B" w:rsidRDefault="008E3DB4" w:rsidP="008F3A7E">
      <w:pPr>
        <w:numPr>
          <w:ilvl w:val="0"/>
          <w:numId w:val="1"/>
        </w:numPr>
        <w:ind w:left="720"/>
        <w:rPr>
          <w:rFonts w:ascii="Calibri" w:hAnsi="Calibri" w:cs="Palatino"/>
          <w:sz w:val="22"/>
          <w:szCs w:val="22"/>
        </w:rPr>
      </w:pPr>
      <w:r w:rsidRPr="00A91F6B">
        <w:rPr>
          <w:rFonts w:ascii="Calibri" w:hAnsi="Calibri" w:cs="Palatino"/>
          <w:sz w:val="22"/>
          <w:szCs w:val="22"/>
        </w:rPr>
        <w:t xml:space="preserve">Follow the </w:t>
      </w:r>
      <w:r w:rsidRPr="00A91F6B">
        <w:rPr>
          <w:rFonts w:ascii="Calibri" w:hAnsi="Calibri" w:cs="Palatino"/>
          <w:i/>
          <w:iCs/>
          <w:sz w:val="22"/>
          <w:szCs w:val="22"/>
        </w:rPr>
        <w:t xml:space="preserve">Statement of </w:t>
      </w:r>
      <w:r w:rsidR="008F3A7E" w:rsidRPr="00A91F6B">
        <w:rPr>
          <w:rFonts w:ascii="Calibri" w:hAnsi="Calibri" w:cs="Palatino"/>
          <w:i/>
          <w:iCs/>
          <w:sz w:val="22"/>
          <w:szCs w:val="22"/>
        </w:rPr>
        <w:t>Principles</w:t>
      </w:r>
      <w:r w:rsidRPr="00A91F6B">
        <w:rPr>
          <w:rFonts w:ascii="Calibri" w:hAnsi="Calibri" w:cs="Palatino"/>
          <w:i/>
          <w:iCs/>
          <w:sz w:val="22"/>
          <w:szCs w:val="22"/>
        </w:rPr>
        <w:t xml:space="preserve"> of Good Practice</w:t>
      </w:r>
      <w:r w:rsidRPr="00A91F6B">
        <w:rPr>
          <w:rFonts w:ascii="Calibri" w:hAnsi="Calibri" w:cs="Palatino"/>
          <w:sz w:val="22"/>
          <w:szCs w:val="22"/>
        </w:rPr>
        <w:t xml:space="preserve"> (on the following page) as described by the National Association for College Admission Counseling (NACAC).</w:t>
      </w:r>
    </w:p>
    <w:p w14:paraId="1706EEE0" w14:textId="77777777" w:rsidR="008E3DB4" w:rsidRPr="00A91F6B" w:rsidRDefault="008E3DB4" w:rsidP="008F3A7E">
      <w:pPr>
        <w:numPr>
          <w:ilvl w:val="0"/>
          <w:numId w:val="1"/>
        </w:numPr>
        <w:ind w:left="720"/>
        <w:rPr>
          <w:rFonts w:ascii="Calibri" w:hAnsi="Calibri" w:cs="Palatino"/>
          <w:sz w:val="22"/>
          <w:szCs w:val="22"/>
        </w:rPr>
      </w:pPr>
      <w:r w:rsidRPr="00A91F6B">
        <w:rPr>
          <w:rFonts w:ascii="Calibri" w:hAnsi="Calibri" w:cs="Palatino"/>
          <w:sz w:val="22"/>
          <w:szCs w:val="22"/>
        </w:rPr>
        <w:t>Ask questions or offer suggestions that would help to improve program participation or effectiveness.</w:t>
      </w:r>
    </w:p>
    <w:p w14:paraId="0006CCFD" w14:textId="77777777" w:rsidR="008E3DB4" w:rsidRPr="00A91F6B" w:rsidRDefault="008E3DB4" w:rsidP="008F3A7E">
      <w:pPr>
        <w:numPr>
          <w:ilvl w:val="0"/>
          <w:numId w:val="1"/>
        </w:numPr>
        <w:ind w:left="720"/>
        <w:rPr>
          <w:rFonts w:ascii="Calibri" w:hAnsi="Calibri" w:cs="Palatino"/>
          <w:sz w:val="22"/>
          <w:szCs w:val="22"/>
        </w:rPr>
      </w:pPr>
      <w:r w:rsidRPr="00A91F6B">
        <w:rPr>
          <w:rFonts w:ascii="Calibri" w:hAnsi="Calibri" w:cs="Palatino"/>
          <w:sz w:val="22"/>
          <w:szCs w:val="22"/>
        </w:rPr>
        <w:t>Notify the Office of Admissions if you are unable to complete a request</w:t>
      </w:r>
      <w:r w:rsidR="00FA6ECA">
        <w:rPr>
          <w:rFonts w:ascii="Calibri" w:hAnsi="Calibri" w:cs="Palatino"/>
          <w:sz w:val="22"/>
          <w:szCs w:val="22"/>
        </w:rPr>
        <w:t xml:space="preserve"> or commitment</w:t>
      </w:r>
      <w:r w:rsidRPr="00A91F6B">
        <w:rPr>
          <w:rFonts w:ascii="Calibri" w:hAnsi="Calibri" w:cs="Palatino"/>
          <w:sz w:val="22"/>
          <w:szCs w:val="22"/>
        </w:rPr>
        <w:t>.  Please provide the ASIST coordinator with updated information regarding any changes of address, phone number, e-mail, etc.</w:t>
      </w:r>
    </w:p>
    <w:p w14:paraId="1FF2AF93" w14:textId="77777777" w:rsidR="008E3DB4" w:rsidRPr="00A91F6B" w:rsidRDefault="008E3DB4" w:rsidP="008E03DE">
      <w:pPr>
        <w:numPr>
          <w:ilvl w:val="12"/>
          <w:numId w:val="0"/>
        </w:numPr>
        <w:rPr>
          <w:rFonts w:ascii="Calibri" w:hAnsi="Calibri" w:cs="Palatino"/>
        </w:rPr>
      </w:pPr>
    </w:p>
    <w:p w14:paraId="3C464D95" w14:textId="77777777" w:rsidR="008E3DB4" w:rsidRPr="00A91F6B" w:rsidRDefault="008E3DB4" w:rsidP="008E03DE">
      <w:pPr>
        <w:numPr>
          <w:ilvl w:val="12"/>
          <w:numId w:val="0"/>
        </w:numPr>
        <w:rPr>
          <w:rFonts w:ascii="Calibri" w:hAnsi="Calibri" w:cs="Palatino"/>
        </w:rPr>
      </w:pPr>
    </w:p>
    <w:p w14:paraId="701B1090" w14:textId="77777777" w:rsidR="008E3DB4" w:rsidRPr="00250468" w:rsidRDefault="008E3DB4" w:rsidP="00250468">
      <w:pPr>
        <w:pStyle w:val="Heading1"/>
        <w:pBdr>
          <w:bottom w:val="single" w:sz="4" w:space="1" w:color="auto"/>
        </w:pBdr>
        <w:rPr>
          <w:lang w:val="en-US"/>
        </w:rPr>
      </w:pPr>
      <w:bookmarkStart w:id="3" w:name="_Toc443028953"/>
      <w:r w:rsidRPr="00250468">
        <w:t>ASIST</w:t>
      </w:r>
      <w:r w:rsidR="008F3A7E" w:rsidRPr="00250468">
        <w:rPr>
          <w:lang w:val="en-US"/>
        </w:rPr>
        <w:t xml:space="preserve"> Contact Information</w:t>
      </w:r>
      <w:bookmarkEnd w:id="3"/>
    </w:p>
    <w:p w14:paraId="0983D3B8" w14:textId="77777777" w:rsidR="00D539FE" w:rsidRPr="004B55AC" w:rsidRDefault="00146944" w:rsidP="00D539FE">
      <w:pPr>
        <w:numPr>
          <w:ilvl w:val="12"/>
          <w:numId w:val="0"/>
        </w:numPr>
        <w:rPr>
          <w:rFonts w:ascii="Calibri" w:hAnsi="Calibri" w:cs="Palatino"/>
          <w:b/>
          <w:sz w:val="22"/>
          <w:szCs w:val="22"/>
        </w:rPr>
      </w:pPr>
      <w:r>
        <w:rPr>
          <w:rFonts w:ascii="Calibri" w:hAnsi="Calibri" w:cs="Palatino"/>
          <w:b/>
          <w:sz w:val="22"/>
          <w:szCs w:val="22"/>
        </w:rPr>
        <w:br/>
      </w:r>
      <w:bookmarkStart w:id="4" w:name="_Toc443028954"/>
      <w:r w:rsidR="00D539FE" w:rsidRPr="004B55AC">
        <w:rPr>
          <w:rFonts w:ascii="Calibri" w:hAnsi="Calibri" w:cs="Palatino"/>
          <w:b/>
          <w:sz w:val="22"/>
          <w:szCs w:val="22"/>
        </w:rPr>
        <w:t>Admission Visitors Center</w:t>
      </w:r>
    </w:p>
    <w:p w14:paraId="215DF351" w14:textId="77777777" w:rsidR="00D539FE" w:rsidRPr="00250468" w:rsidRDefault="00D539FE" w:rsidP="00D539FE">
      <w:pPr>
        <w:numPr>
          <w:ilvl w:val="12"/>
          <w:numId w:val="0"/>
        </w:numPr>
        <w:rPr>
          <w:rFonts w:ascii="Calibri" w:hAnsi="Calibri" w:cs="Palatino"/>
          <w:sz w:val="22"/>
          <w:szCs w:val="22"/>
        </w:rPr>
      </w:pPr>
      <w:r w:rsidRPr="00250468">
        <w:rPr>
          <w:rFonts w:ascii="Calibri" w:hAnsi="Calibri" w:cs="Palatino"/>
          <w:sz w:val="22"/>
          <w:szCs w:val="22"/>
        </w:rPr>
        <w:t>100 Pomerantz Center, Room C110</w:t>
      </w:r>
    </w:p>
    <w:p w14:paraId="2C4C2A1E" w14:textId="77777777" w:rsidR="00D539FE" w:rsidRDefault="00D539FE" w:rsidP="00D539FE">
      <w:pPr>
        <w:numPr>
          <w:ilvl w:val="12"/>
          <w:numId w:val="0"/>
        </w:numPr>
        <w:rPr>
          <w:rFonts w:ascii="Calibri" w:hAnsi="Calibri" w:cs="Palatino"/>
          <w:sz w:val="22"/>
          <w:szCs w:val="22"/>
        </w:rPr>
      </w:pPr>
      <w:r w:rsidRPr="00250468">
        <w:rPr>
          <w:rFonts w:ascii="Calibri" w:hAnsi="Calibri" w:cs="Palatino"/>
          <w:sz w:val="22"/>
          <w:szCs w:val="22"/>
        </w:rPr>
        <w:t>Iowa City, IA  52242-7700</w:t>
      </w:r>
    </w:p>
    <w:p w14:paraId="00F88384" w14:textId="77777777" w:rsidR="00D539FE" w:rsidRPr="00250468" w:rsidRDefault="00D539FE" w:rsidP="00D539FE">
      <w:pPr>
        <w:numPr>
          <w:ilvl w:val="12"/>
          <w:numId w:val="0"/>
        </w:numPr>
        <w:rPr>
          <w:rFonts w:ascii="Calibri" w:hAnsi="Calibri" w:cs="Palatino"/>
          <w:sz w:val="22"/>
          <w:szCs w:val="22"/>
        </w:rPr>
      </w:pPr>
    </w:p>
    <w:p w14:paraId="58D9FE6C" w14:textId="77777777" w:rsidR="00D539FE" w:rsidRPr="00250468" w:rsidRDefault="00D539FE" w:rsidP="00D539FE">
      <w:pPr>
        <w:numPr>
          <w:ilvl w:val="12"/>
          <w:numId w:val="0"/>
        </w:numPr>
        <w:rPr>
          <w:rFonts w:ascii="Calibri" w:hAnsi="Calibri" w:cs="Palatino"/>
          <w:sz w:val="22"/>
          <w:szCs w:val="22"/>
        </w:rPr>
      </w:pPr>
      <w:r w:rsidRPr="00250468">
        <w:rPr>
          <w:rFonts w:ascii="Calibri" w:hAnsi="Calibri" w:cs="Palatino"/>
          <w:sz w:val="22"/>
          <w:szCs w:val="22"/>
        </w:rPr>
        <w:t>Receptionist:</w:t>
      </w:r>
      <w:r w:rsidRPr="00250468">
        <w:rPr>
          <w:rFonts w:ascii="Calibri" w:hAnsi="Calibri" w:cs="Palatino"/>
          <w:sz w:val="22"/>
          <w:szCs w:val="22"/>
        </w:rPr>
        <w:tab/>
        <w:t>(319) 335-1566</w:t>
      </w:r>
    </w:p>
    <w:p w14:paraId="3E025A2A" w14:textId="77777777" w:rsidR="00D539FE" w:rsidRPr="00250468" w:rsidRDefault="00D539FE" w:rsidP="00D539FE">
      <w:pPr>
        <w:numPr>
          <w:ilvl w:val="12"/>
          <w:numId w:val="0"/>
        </w:numPr>
        <w:rPr>
          <w:rFonts w:ascii="Calibri" w:hAnsi="Calibri" w:cs="Palatino"/>
          <w:sz w:val="22"/>
          <w:szCs w:val="22"/>
        </w:rPr>
      </w:pPr>
      <w:r w:rsidRPr="00250468">
        <w:rPr>
          <w:rFonts w:ascii="Calibri" w:hAnsi="Calibri" w:cs="Palatino"/>
          <w:sz w:val="22"/>
          <w:szCs w:val="22"/>
        </w:rPr>
        <w:t>FAX:</w:t>
      </w:r>
      <w:r w:rsidRPr="00250468">
        <w:rPr>
          <w:rFonts w:ascii="Calibri" w:hAnsi="Calibri" w:cs="Palatino"/>
          <w:sz w:val="22"/>
          <w:szCs w:val="22"/>
        </w:rPr>
        <w:tab/>
      </w:r>
      <w:r w:rsidRPr="00250468">
        <w:rPr>
          <w:rFonts w:ascii="Calibri" w:hAnsi="Calibri" w:cs="Palatino"/>
          <w:sz w:val="22"/>
          <w:szCs w:val="22"/>
        </w:rPr>
        <w:tab/>
        <w:t>(319) 353-2940</w:t>
      </w:r>
    </w:p>
    <w:p w14:paraId="7B49D5E5" w14:textId="77777777" w:rsidR="00D539FE" w:rsidRPr="00022A55" w:rsidRDefault="00D539FE" w:rsidP="00D539FE">
      <w:pPr>
        <w:numPr>
          <w:ilvl w:val="12"/>
          <w:numId w:val="0"/>
        </w:numPr>
        <w:rPr>
          <w:rFonts w:ascii="Calibri" w:hAnsi="Calibri" w:cs="Palatino"/>
          <w:sz w:val="22"/>
          <w:szCs w:val="22"/>
        </w:rPr>
      </w:pPr>
      <w:r>
        <w:rPr>
          <w:rFonts w:ascii="Calibri" w:hAnsi="Calibri" w:cs="Palatino"/>
          <w:sz w:val="22"/>
          <w:szCs w:val="22"/>
        </w:rPr>
        <w:t xml:space="preserve">E-mail: </w:t>
      </w:r>
      <w:r>
        <w:rPr>
          <w:rFonts w:ascii="Calibri" w:hAnsi="Calibri" w:cs="Palatino"/>
          <w:sz w:val="22"/>
          <w:szCs w:val="22"/>
        </w:rPr>
        <w:tab/>
      </w:r>
      <w:r>
        <w:rPr>
          <w:rFonts w:ascii="Calibri" w:hAnsi="Calibri" w:cs="Palatino"/>
          <w:sz w:val="22"/>
          <w:szCs w:val="22"/>
        </w:rPr>
        <w:tab/>
      </w:r>
      <w:r w:rsidRPr="00022A55">
        <w:rPr>
          <w:rFonts w:ascii="Calibri" w:hAnsi="Calibri" w:cs="Palatino"/>
          <w:sz w:val="22"/>
          <w:szCs w:val="22"/>
        </w:rPr>
        <w:t xml:space="preserve">ADM-UI-ASIST@uiowa.edu </w:t>
      </w:r>
    </w:p>
    <w:p w14:paraId="5A9FADD2" w14:textId="77777777" w:rsidR="00D539FE" w:rsidRPr="00250468" w:rsidRDefault="00D539FE" w:rsidP="00D539FE">
      <w:pPr>
        <w:numPr>
          <w:ilvl w:val="12"/>
          <w:numId w:val="0"/>
        </w:numPr>
        <w:rPr>
          <w:rFonts w:ascii="Calibri" w:hAnsi="Calibri" w:cs="Palatino"/>
          <w:sz w:val="22"/>
          <w:szCs w:val="22"/>
          <w:u w:val="single"/>
        </w:rPr>
      </w:pPr>
      <w:r w:rsidRPr="00250468">
        <w:rPr>
          <w:rFonts w:ascii="Calibri" w:hAnsi="Calibri" w:cs="Palatino"/>
          <w:sz w:val="22"/>
          <w:szCs w:val="22"/>
        </w:rPr>
        <w:t>Internet:</w:t>
      </w:r>
      <w:r w:rsidRPr="00250468">
        <w:rPr>
          <w:rFonts w:ascii="Calibri" w:hAnsi="Calibri" w:cs="Palatino"/>
          <w:sz w:val="22"/>
          <w:szCs w:val="22"/>
        </w:rPr>
        <w:tab/>
      </w:r>
      <w:r w:rsidRPr="00022A55">
        <w:rPr>
          <w:rFonts w:asciiTheme="minorHAnsi" w:hAnsiTheme="minorHAnsi" w:cstheme="minorHAnsi"/>
          <w:sz w:val="22"/>
          <w:szCs w:val="22"/>
        </w:rPr>
        <w:t>foriowa.org/asist/</w:t>
      </w:r>
      <w:r w:rsidRPr="00022A55">
        <w:t xml:space="preserve"> </w:t>
      </w:r>
    </w:p>
    <w:p w14:paraId="3ADC4667" w14:textId="77777777" w:rsidR="00D539FE" w:rsidRDefault="00D539FE" w:rsidP="00D539FE">
      <w:pPr>
        <w:numPr>
          <w:ilvl w:val="12"/>
          <w:numId w:val="0"/>
        </w:numPr>
        <w:rPr>
          <w:rFonts w:ascii="Calibri" w:hAnsi="Calibri" w:cs="Palatino"/>
          <w:sz w:val="22"/>
          <w:szCs w:val="22"/>
        </w:rPr>
      </w:pPr>
      <w:r w:rsidRPr="00250468">
        <w:rPr>
          <w:rFonts w:ascii="Calibri" w:hAnsi="Calibri" w:cs="Palatino"/>
          <w:sz w:val="22"/>
          <w:szCs w:val="22"/>
        </w:rPr>
        <w:t xml:space="preserve">ASIST Blog: </w:t>
      </w:r>
      <w:r w:rsidRPr="00250468">
        <w:rPr>
          <w:rFonts w:ascii="Calibri" w:hAnsi="Calibri" w:cs="Palatino"/>
          <w:sz w:val="22"/>
          <w:szCs w:val="22"/>
        </w:rPr>
        <w:tab/>
      </w:r>
      <w:r w:rsidRPr="00022A55">
        <w:rPr>
          <w:rFonts w:ascii="Calibri" w:hAnsi="Calibri" w:cs="Palatino"/>
          <w:sz w:val="22"/>
          <w:szCs w:val="22"/>
        </w:rPr>
        <w:t>asist.admissions.uiowa.edu</w:t>
      </w:r>
      <w:r w:rsidRPr="00250468">
        <w:rPr>
          <w:rFonts w:ascii="Calibri" w:hAnsi="Calibri" w:cs="Palatino"/>
          <w:sz w:val="22"/>
          <w:szCs w:val="22"/>
        </w:rPr>
        <w:t xml:space="preserve"> </w:t>
      </w:r>
    </w:p>
    <w:p w14:paraId="2F85B396" w14:textId="77777777" w:rsidR="00D539FE" w:rsidRDefault="00D539FE" w:rsidP="00D539FE">
      <w:pPr>
        <w:numPr>
          <w:ilvl w:val="12"/>
          <w:numId w:val="0"/>
        </w:numPr>
        <w:rPr>
          <w:rFonts w:ascii="Calibri" w:hAnsi="Calibri" w:cs="Palatino"/>
          <w:b/>
          <w:sz w:val="22"/>
          <w:szCs w:val="22"/>
        </w:rPr>
      </w:pPr>
      <w:r>
        <w:rPr>
          <w:rFonts w:ascii="Calibri" w:hAnsi="Calibri" w:cs="Palatino"/>
          <w:b/>
          <w:sz w:val="22"/>
          <w:szCs w:val="22"/>
        </w:rPr>
        <w:br/>
      </w:r>
    </w:p>
    <w:p w14:paraId="3318C620" w14:textId="431CFF33" w:rsidR="00D539FE" w:rsidRPr="00AB7F56" w:rsidRDefault="00FA6CB0" w:rsidP="00AB7F56">
      <w:pPr>
        <w:numPr>
          <w:ilvl w:val="12"/>
          <w:numId w:val="0"/>
        </w:numPr>
        <w:rPr>
          <w:rFonts w:ascii="Calibri" w:hAnsi="Calibri" w:cs="Palatino"/>
          <w:sz w:val="22"/>
          <w:szCs w:val="22"/>
        </w:rPr>
      </w:pPr>
      <w:r>
        <w:rPr>
          <w:rFonts w:ascii="Calibri" w:hAnsi="Calibri" w:cs="Palatino"/>
          <w:b/>
          <w:sz w:val="22"/>
          <w:szCs w:val="22"/>
        </w:rPr>
        <w:t>Rachel Ahern</w:t>
      </w:r>
    </w:p>
    <w:p w14:paraId="58757A96" w14:textId="00B12EAC" w:rsidR="00D539FE" w:rsidRPr="00EB324E" w:rsidRDefault="00D539FE" w:rsidP="00D539FE">
      <w:pPr>
        <w:rPr>
          <w:rFonts w:ascii="Calibri" w:hAnsi="Calibri" w:cs="Palatino"/>
          <w:i/>
          <w:sz w:val="22"/>
          <w:szCs w:val="22"/>
        </w:rPr>
      </w:pPr>
      <w:r w:rsidRPr="00EB324E">
        <w:rPr>
          <w:rFonts w:ascii="Calibri" w:hAnsi="Calibri" w:cs="Palatino"/>
          <w:i/>
          <w:sz w:val="22"/>
          <w:szCs w:val="22"/>
        </w:rPr>
        <w:t xml:space="preserve">ASIST Coordinator </w:t>
      </w:r>
      <w:r>
        <w:rPr>
          <w:rFonts w:ascii="Calibri" w:hAnsi="Calibri" w:cs="Palatino"/>
          <w:i/>
          <w:sz w:val="22"/>
          <w:szCs w:val="22"/>
        </w:rPr>
        <w:t>|Admission Counselor</w:t>
      </w:r>
    </w:p>
    <w:p w14:paraId="2DECB8D7" w14:textId="455F1490" w:rsidR="00D539FE" w:rsidRDefault="00FA6CB0" w:rsidP="00D539FE">
      <w:pPr>
        <w:rPr>
          <w:rFonts w:ascii="Calibri" w:hAnsi="Calibri" w:cs="Palatino"/>
          <w:sz w:val="22"/>
          <w:szCs w:val="22"/>
        </w:rPr>
      </w:pPr>
      <w:r>
        <w:rPr>
          <w:rFonts w:ascii="Calibri" w:hAnsi="Calibri" w:cs="Palatino"/>
          <w:sz w:val="22"/>
          <w:szCs w:val="22"/>
        </w:rPr>
        <w:t xml:space="preserve">Direct dial: </w:t>
      </w:r>
      <w:r>
        <w:rPr>
          <w:rFonts w:ascii="Calibri" w:hAnsi="Calibri" w:cs="Palatino"/>
          <w:sz w:val="22"/>
          <w:szCs w:val="22"/>
        </w:rPr>
        <w:tab/>
        <w:t>(319) 335-2440</w:t>
      </w:r>
    </w:p>
    <w:p w14:paraId="6D7BDC9B" w14:textId="2935B017" w:rsidR="00D539FE" w:rsidRDefault="00D539FE" w:rsidP="00D539FE">
      <w:pPr>
        <w:rPr>
          <w:rFonts w:ascii="Calibri" w:hAnsi="Calibri" w:cs="Palatino"/>
          <w:sz w:val="22"/>
          <w:szCs w:val="22"/>
        </w:rPr>
      </w:pPr>
      <w:r>
        <w:rPr>
          <w:rFonts w:ascii="Calibri" w:hAnsi="Calibri" w:cs="Palatino"/>
          <w:sz w:val="22"/>
          <w:szCs w:val="22"/>
        </w:rPr>
        <w:t xml:space="preserve">Email: </w:t>
      </w:r>
      <w:r>
        <w:rPr>
          <w:rFonts w:ascii="Calibri" w:hAnsi="Calibri" w:cs="Palatino"/>
          <w:sz w:val="22"/>
          <w:szCs w:val="22"/>
        </w:rPr>
        <w:tab/>
      </w:r>
      <w:r>
        <w:rPr>
          <w:rFonts w:ascii="Calibri" w:hAnsi="Calibri" w:cs="Palatino"/>
          <w:sz w:val="22"/>
          <w:szCs w:val="22"/>
        </w:rPr>
        <w:tab/>
      </w:r>
      <w:r w:rsidR="00FA6CB0">
        <w:rPr>
          <w:rFonts w:ascii="Calibri" w:hAnsi="Calibri" w:cs="Palatino"/>
          <w:sz w:val="22"/>
          <w:szCs w:val="22"/>
        </w:rPr>
        <w:t>rachel-ahern</w:t>
      </w:r>
      <w:r w:rsidRPr="00022A55">
        <w:rPr>
          <w:rFonts w:ascii="Calibri" w:hAnsi="Calibri" w:cs="Palatino"/>
          <w:sz w:val="22"/>
          <w:szCs w:val="22"/>
        </w:rPr>
        <w:t xml:space="preserve">@uiowa.edu </w:t>
      </w:r>
    </w:p>
    <w:p w14:paraId="43CB119B" w14:textId="77777777" w:rsidR="00D539FE" w:rsidRDefault="00D539FE" w:rsidP="00D539FE">
      <w:pPr>
        <w:numPr>
          <w:ilvl w:val="12"/>
          <w:numId w:val="0"/>
        </w:numPr>
        <w:rPr>
          <w:rFonts w:ascii="Calibri" w:hAnsi="Calibri" w:cs="Palatino"/>
          <w:sz w:val="22"/>
          <w:szCs w:val="22"/>
        </w:rPr>
      </w:pPr>
    </w:p>
    <w:p w14:paraId="606F4558" w14:textId="77777777" w:rsidR="00D539FE" w:rsidRDefault="00D539FE" w:rsidP="00D539FE">
      <w:pPr>
        <w:numPr>
          <w:ilvl w:val="12"/>
          <w:numId w:val="0"/>
        </w:numPr>
        <w:rPr>
          <w:rFonts w:ascii="Calibri" w:hAnsi="Calibri" w:cs="Palatino"/>
          <w:b/>
          <w:sz w:val="22"/>
          <w:szCs w:val="22"/>
        </w:rPr>
      </w:pPr>
    </w:p>
    <w:p w14:paraId="27C4193C" w14:textId="652E2FA9" w:rsidR="00D539FE" w:rsidRDefault="00D539FE" w:rsidP="00D539FE">
      <w:pPr>
        <w:numPr>
          <w:ilvl w:val="12"/>
          <w:numId w:val="0"/>
        </w:numPr>
        <w:rPr>
          <w:rFonts w:ascii="Calibri" w:hAnsi="Calibri" w:cs="Palatino"/>
          <w:sz w:val="22"/>
          <w:szCs w:val="22"/>
        </w:rPr>
      </w:pPr>
      <w:r w:rsidRPr="00250468">
        <w:rPr>
          <w:rFonts w:ascii="Calibri" w:hAnsi="Calibri" w:cs="Palatino"/>
          <w:b/>
          <w:sz w:val="22"/>
          <w:szCs w:val="22"/>
        </w:rPr>
        <w:t>Tina Merta</w:t>
      </w:r>
      <w:r w:rsidRPr="00250468">
        <w:rPr>
          <w:rFonts w:ascii="Calibri" w:hAnsi="Calibri" w:cs="Palatino"/>
          <w:sz w:val="22"/>
          <w:szCs w:val="22"/>
        </w:rPr>
        <w:br/>
      </w:r>
      <w:r w:rsidRPr="00250468">
        <w:rPr>
          <w:rFonts w:ascii="Calibri" w:hAnsi="Calibri" w:cs="Palatino"/>
          <w:i/>
          <w:sz w:val="22"/>
          <w:szCs w:val="22"/>
        </w:rPr>
        <w:t xml:space="preserve">ASIST College Fair Coordinator </w:t>
      </w:r>
      <w:r>
        <w:rPr>
          <w:rFonts w:ascii="Calibri" w:hAnsi="Calibri" w:cs="Palatino"/>
          <w:i/>
          <w:sz w:val="22"/>
          <w:szCs w:val="22"/>
        </w:rPr>
        <w:br/>
      </w:r>
      <w:r>
        <w:rPr>
          <w:rFonts w:ascii="Calibri" w:hAnsi="Calibri" w:cs="Palatino"/>
          <w:sz w:val="22"/>
          <w:szCs w:val="22"/>
        </w:rPr>
        <w:t>E-mail:</w:t>
      </w:r>
      <w:r>
        <w:rPr>
          <w:rFonts w:ascii="Calibri" w:hAnsi="Calibri" w:cs="Palatino"/>
          <w:sz w:val="22"/>
          <w:szCs w:val="22"/>
        </w:rPr>
        <w:tab/>
      </w:r>
      <w:hyperlink r:id="rId11" w:history="1">
        <w:r>
          <w:rPr>
            <w:rStyle w:val="Hyperlink"/>
            <w:rFonts w:ascii="Calibri" w:hAnsi="Calibri" w:cs="Palatino"/>
            <w:color w:val="auto"/>
            <w:sz w:val="22"/>
            <w:szCs w:val="22"/>
            <w:u w:val="none"/>
          </w:rPr>
          <w:t>t</w:t>
        </w:r>
        <w:r w:rsidRPr="00250468">
          <w:rPr>
            <w:rStyle w:val="Hyperlink"/>
            <w:rFonts w:ascii="Calibri" w:hAnsi="Calibri" w:cs="Palatino"/>
            <w:color w:val="auto"/>
            <w:sz w:val="22"/>
            <w:szCs w:val="22"/>
            <w:u w:val="none"/>
          </w:rPr>
          <w:t>ina-merta@uiowa.edu</w:t>
        </w:r>
      </w:hyperlink>
      <w:r w:rsidRPr="00250468">
        <w:rPr>
          <w:rFonts w:ascii="Calibri" w:hAnsi="Calibri" w:cs="Palatino"/>
          <w:sz w:val="22"/>
          <w:szCs w:val="22"/>
        </w:rPr>
        <w:t xml:space="preserve"> </w:t>
      </w:r>
    </w:p>
    <w:p w14:paraId="37E74C86" w14:textId="77777777" w:rsidR="00D539FE" w:rsidRPr="00022A55" w:rsidRDefault="00D539FE" w:rsidP="00D539FE">
      <w:pPr>
        <w:numPr>
          <w:ilvl w:val="12"/>
          <w:numId w:val="0"/>
        </w:numPr>
        <w:rPr>
          <w:rFonts w:ascii="Calibri" w:hAnsi="Calibri" w:cs="Palatino"/>
          <w:i/>
          <w:sz w:val="22"/>
          <w:szCs w:val="22"/>
        </w:rPr>
      </w:pPr>
    </w:p>
    <w:p w14:paraId="2908EB97" w14:textId="77777777" w:rsidR="00D539FE" w:rsidRDefault="00AB7F56" w:rsidP="00D539FE">
      <w:pPr>
        <w:numPr>
          <w:ilvl w:val="12"/>
          <w:numId w:val="0"/>
        </w:numPr>
        <w:rPr>
          <w:rFonts w:ascii="Calibri" w:hAnsi="Calibri" w:cs="Palatino"/>
          <w:sz w:val="22"/>
          <w:szCs w:val="22"/>
        </w:rPr>
      </w:pPr>
      <w:r>
        <w:rPr>
          <w:rFonts w:ascii="Calibri" w:hAnsi="Calibri"/>
          <w:b/>
          <w:sz w:val="16"/>
          <w:szCs w:val="16"/>
        </w:rPr>
        <w:pict w14:anchorId="395F8B29">
          <v:rect id="_x0000_i1025" style="width:0;height:1.5pt" o:hralign="center" o:hrstd="t" o:hr="t" fillcolor="#aca899" stroked="f"/>
        </w:pict>
      </w:r>
    </w:p>
    <w:p w14:paraId="5642BCB2" w14:textId="77777777" w:rsidR="00D539FE" w:rsidRDefault="00D539FE" w:rsidP="00D539FE">
      <w:pPr>
        <w:numPr>
          <w:ilvl w:val="12"/>
          <w:numId w:val="0"/>
        </w:numPr>
        <w:rPr>
          <w:rFonts w:ascii="Calibri" w:hAnsi="Calibri" w:cs="Palatino"/>
          <w:b/>
          <w:bCs/>
          <w:sz w:val="22"/>
          <w:szCs w:val="22"/>
        </w:rPr>
      </w:pPr>
    </w:p>
    <w:p w14:paraId="594DE562" w14:textId="0344D68E" w:rsidR="00D539FE" w:rsidRPr="00250468" w:rsidRDefault="00D539FE" w:rsidP="00D539FE">
      <w:pPr>
        <w:numPr>
          <w:ilvl w:val="12"/>
          <w:numId w:val="0"/>
        </w:numPr>
        <w:rPr>
          <w:rFonts w:ascii="Calibri" w:hAnsi="Calibri" w:cs="Palatino"/>
          <w:b/>
          <w:bCs/>
          <w:sz w:val="22"/>
          <w:szCs w:val="22"/>
        </w:rPr>
      </w:pPr>
      <w:r w:rsidRPr="00A91F6B">
        <w:rPr>
          <w:rFonts w:ascii="Calibri" w:hAnsi="Calibri" w:cs="Palatino"/>
          <w:b/>
          <w:bCs/>
          <w:sz w:val="22"/>
          <w:szCs w:val="22"/>
        </w:rPr>
        <w:t xml:space="preserve">UI </w:t>
      </w:r>
      <w:r>
        <w:rPr>
          <w:rFonts w:ascii="Calibri" w:hAnsi="Calibri" w:cs="Palatino"/>
          <w:b/>
          <w:bCs/>
          <w:sz w:val="22"/>
          <w:szCs w:val="22"/>
        </w:rPr>
        <w:t>Center for Advancement</w:t>
      </w:r>
    </w:p>
    <w:p w14:paraId="1C65CFF3" w14:textId="5B7BDB81" w:rsidR="00D539FE" w:rsidRPr="00250468" w:rsidRDefault="00FC0256" w:rsidP="00D539FE">
      <w:pPr>
        <w:numPr>
          <w:ilvl w:val="12"/>
          <w:numId w:val="0"/>
        </w:numPr>
        <w:rPr>
          <w:rFonts w:ascii="Calibri" w:hAnsi="Calibri" w:cs="Palatino"/>
          <w:i/>
          <w:sz w:val="22"/>
          <w:szCs w:val="22"/>
        </w:rPr>
      </w:pPr>
      <w:r>
        <w:rPr>
          <w:rFonts w:ascii="Calibri" w:hAnsi="Calibri" w:cs="Palatino"/>
          <w:sz w:val="22"/>
          <w:szCs w:val="22"/>
        </w:rPr>
        <w:t>Heather Wilensky</w:t>
      </w:r>
      <w:r w:rsidR="00D539FE">
        <w:rPr>
          <w:rFonts w:ascii="Calibri" w:hAnsi="Calibri" w:cs="Palatino"/>
          <w:sz w:val="22"/>
          <w:szCs w:val="22"/>
        </w:rPr>
        <w:br/>
      </w:r>
      <w:r>
        <w:rPr>
          <w:rFonts w:ascii="Calibri" w:hAnsi="Calibri" w:cs="Palatino"/>
          <w:i/>
          <w:sz w:val="22"/>
          <w:szCs w:val="22"/>
        </w:rPr>
        <w:t xml:space="preserve">Executive Director-Alumni Engagement </w:t>
      </w:r>
    </w:p>
    <w:p w14:paraId="08E74D9C" w14:textId="77777777" w:rsidR="00D539FE" w:rsidRPr="00A91F6B" w:rsidRDefault="00D539FE" w:rsidP="00D539FE">
      <w:pPr>
        <w:numPr>
          <w:ilvl w:val="12"/>
          <w:numId w:val="0"/>
        </w:numPr>
        <w:rPr>
          <w:rFonts w:ascii="Calibri" w:hAnsi="Calibri" w:cs="Palatino"/>
          <w:sz w:val="22"/>
          <w:szCs w:val="22"/>
        </w:rPr>
      </w:pPr>
    </w:p>
    <w:p w14:paraId="2C991338" w14:textId="77777777" w:rsidR="00D539FE" w:rsidRPr="00A91F6B" w:rsidRDefault="00D539FE" w:rsidP="00D539FE">
      <w:pPr>
        <w:numPr>
          <w:ilvl w:val="12"/>
          <w:numId w:val="0"/>
        </w:numPr>
        <w:rPr>
          <w:rFonts w:ascii="Calibri" w:hAnsi="Calibri" w:cs="Palatino"/>
          <w:sz w:val="22"/>
          <w:szCs w:val="22"/>
        </w:rPr>
      </w:pPr>
      <w:r>
        <w:rPr>
          <w:rFonts w:ascii="Calibri" w:hAnsi="Calibri" w:cs="Palatino"/>
          <w:sz w:val="22"/>
          <w:szCs w:val="22"/>
        </w:rPr>
        <w:t>Toll free:</w:t>
      </w:r>
      <w:r>
        <w:rPr>
          <w:rFonts w:ascii="Calibri" w:hAnsi="Calibri" w:cs="Palatino"/>
          <w:sz w:val="22"/>
          <w:szCs w:val="22"/>
        </w:rPr>
        <w:tab/>
        <w:t>1-800-648-6973</w:t>
      </w:r>
    </w:p>
    <w:p w14:paraId="07831201" w14:textId="77777777" w:rsidR="00D539FE" w:rsidRPr="00A91F6B" w:rsidRDefault="00D539FE" w:rsidP="00D539FE">
      <w:pPr>
        <w:numPr>
          <w:ilvl w:val="12"/>
          <w:numId w:val="0"/>
        </w:numPr>
        <w:rPr>
          <w:rFonts w:ascii="Calibri" w:hAnsi="Calibri" w:cs="Palatino"/>
          <w:sz w:val="22"/>
          <w:szCs w:val="22"/>
        </w:rPr>
      </w:pPr>
      <w:r>
        <w:rPr>
          <w:rFonts w:ascii="Calibri" w:hAnsi="Calibri" w:cs="Palatino"/>
          <w:sz w:val="22"/>
          <w:szCs w:val="22"/>
        </w:rPr>
        <w:t>Direct dial:</w:t>
      </w:r>
      <w:r>
        <w:rPr>
          <w:rFonts w:ascii="Calibri" w:hAnsi="Calibri" w:cs="Palatino"/>
          <w:sz w:val="22"/>
          <w:szCs w:val="22"/>
        </w:rPr>
        <w:tab/>
        <w:t>(319) 467-3368</w:t>
      </w:r>
    </w:p>
    <w:p w14:paraId="4A566EDA" w14:textId="77777777" w:rsidR="00D539FE" w:rsidRDefault="00D539FE" w:rsidP="00D539FE">
      <w:pPr>
        <w:numPr>
          <w:ilvl w:val="12"/>
          <w:numId w:val="0"/>
        </w:numPr>
        <w:rPr>
          <w:rFonts w:ascii="Calibri" w:hAnsi="Calibri" w:cs="Palatino"/>
          <w:sz w:val="22"/>
          <w:szCs w:val="22"/>
        </w:rPr>
      </w:pPr>
      <w:r w:rsidRPr="00A91F6B">
        <w:rPr>
          <w:rFonts w:ascii="Calibri" w:hAnsi="Calibri" w:cs="Palatino"/>
          <w:sz w:val="22"/>
          <w:szCs w:val="22"/>
        </w:rPr>
        <w:t>Internet:</w:t>
      </w:r>
      <w:r w:rsidRPr="00A91F6B">
        <w:rPr>
          <w:rFonts w:ascii="Calibri" w:hAnsi="Calibri" w:cs="Palatino"/>
          <w:sz w:val="22"/>
          <w:szCs w:val="22"/>
        </w:rPr>
        <w:tab/>
      </w:r>
      <w:r w:rsidRPr="004B55AC">
        <w:rPr>
          <w:rFonts w:ascii="Calibri" w:hAnsi="Calibri" w:cs="Palatino"/>
          <w:sz w:val="22"/>
          <w:szCs w:val="22"/>
        </w:rPr>
        <w:t>foriowa.</w:t>
      </w:r>
      <w:r>
        <w:rPr>
          <w:rFonts w:ascii="Calibri" w:hAnsi="Calibri" w:cs="Palatino"/>
          <w:sz w:val="22"/>
          <w:szCs w:val="22"/>
        </w:rPr>
        <w:t>org/asist/</w:t>
      </w:r>
    </w:p>
    <w:p w14:paraId="70E78DC4" w14:textId="77777777" w:rsidR="00D539FE" w:rsidRPr="00A91F6B" w:rsidRDefault="00D539FE" w:rsidP="00D539FE">
      <w:pPr>
        <w:numPr>
          <w:ilvl w:val="12"/>
          <w:numId w:val="0"/>
        </w:numPr>
        <w:rPr>
          <w:rFonts w:ascii="Calibri" w:hAnsi="Calibri" w:cs="Palatino"/>
          <w:noProof/>
          <w:sz w:val="22"/>
          <w:szCs w:val="22"/>
        </w:rPr>
      </w:pPr>
    </w:p>
    <w:p w14:paraId="7E36799B" w14:textId="77777777" w:rsidR="00D539FE" w:rsidRPr="00250468" w:rsidRDefault="00AB7F56" w:rsidP="00D539FE">
      <w:pPr>
        <w:numPr>
          <w:ilvl w:val="12"/>
          <w:numId w:val="0"/>
        </w:numPr>
        <w:rPr>
          <w:rFonts w:ascii="Calibri" w:hAnsi="Calibri" w:cs="Palatino"/>
          <w:noProof/>
          <w:sz w:val="22"/>
          <w:szCs w:val="22"/>
        </w:rPr>
      </w:pPr>
      <w:r>
        <w:rPr>
          <w:rFonts w:ascii="Calibri" w:hAnsi="Calibri"/>
          <w:b/>
          <w:sz w:val="16"/>
          <w:szCs w:val="16"/>
        </w:rPr>
        <w:pict w14:anchorId="216A63D0">
          <v:rect id="_x0000_i1026" style="width:0;height:1.5pt" o:hralign="center" o:hrstd="t" o:hr="t" fillcolor="#aca899" stroked="f"/>
        </w:pict>
      </w:r>
    </w:p>
    <w:p w14:paraId="0AE4349C" w14:textId="77777777" w:rsidR="00D539FE" w:rsidRPr="006341DF" w:rsidRDefault="00D539FE" w:rsidP="00D539FE">
      <w:pPr>
        <w:rPr>
          <w:rFonts w:ascii="Calibri" w:hAnsi="Calibri" w:cs="Palatino"/>
          <w:sz w:val="22"/>
          <w:szCs w:val="22"/>
        </w:rPr>
      </w:pPr>
    </w:p>
    <w:p w14:paraId="4BEAF9CF" w14:textId="77777777" w:rsidR="00D539FE" w:rsidRDefault="00D539FE" w:rsidP="00D539FE">
      <w:pPr>
        <w:numPr>
          <w:ilvl w:val="12"/>
          <w:numId w:val="0"/>
        </w:numPr>
        <w:rPr>
          <w:szCs w:val="28"/>
        </w:rPr>
      </w:pPr>
    </w:p>
    <w:p w14:paraId="667EC353" w14:textId="77777777" w:rsidR="00D539FE" w:rsidRDefault="00D539FE" w:rsidP="00D539FE">
      <w:pPr>
        <w:numPr>
          <w:ilvl w:val="12"/>
          <w:numId w:val="0"/>
        </w:numPr>
        <w:rPr>
          <w:szCs w:val="28"/>
        </w:rPr>
      </w:pPr>
    </w:p>
    <w:p w14:paraId="415A327F" w14:textId="77777777" w:rsidR="00D539FE" w:rsidRDefault="00D539FE" w:rsidP="00D539FE">
      <w:pPr>
        <w:numPr>
          <w:ilvl w:val="12"/>
          <w:numId w:val="0"/>
        </w:numPr>
        <w:rPr>
          <w:szCs w:val="28"/>
        </w:rPr>
      </w:pPr>
    </w:p>
    <w:p w14:paraId="4D0E4328" w14:textId="77777777" w:rsidR="00D539FE" w:rsidRDefault="00D539FE" w:rsidP="00D539FE">
      <w:pPr>
        <w:numPr>
          <w:ilvl w:val="12"/>
          <w:numId w:val="0"/>
        </w:numPr>
        <w:rPr>
          <w:szCs w:val="28"/>
        </w:rPr>
      </w:pPr>
    </w:p>
    <w:p w14:paraId="58D06CBF" w14:textId="77777777" w:rsidR="00D539FE" w:rsidRDefault="00D539FE" w:rsidP="00D539FE">
      <w:pPr>
        <w:numPr>
          <w:ilvl w:val="12"/>
          <w:numId w:val="0"/>
        </w:numPr>
        <w:rPr>
          <w:szCs w:val="28"/>
        </w:rPr>
      </w:pPr>
    </w:p>
    <w:p w14:paraId="1ECF91DA" w14:textId="77777777" w:rsidR="00D539FE" w:rsidRDefault="00D539FE" w:rsidP="00D539FE">
      <w:pPr>
        <w:numPr>
          <w:ilvl w:val="12"/>
          <w:numId w:val="0"/>
        </w:numPr>
        <w:rPr>
          <w:szCs w:val="28"/>
        </w:rPr>
      </w:pPr>
    </w:p>
    <w:p w14:paraId="6850537F" w14:textId="77777777" w:rsidR="00D539FE" w:rsidRDefault="00D539FE" w:rsidP="00D539FE">
      <w:pPr>
        <w:numPr>
          <w:ilvl w:val="12"/>
          <w:numId w:val="0"/>
        </w:numPr>
        <w:rPr>
          <w:szCs w:val="28"/>
        </w:rPr>
      </w:pPr>
    </w:p>
    <w:p w14:paraId="311E8B89" w14:textId="77777777" w:rsidR="00D539FE" w:rsidRDefault="00D539FE" w:rsidP="00D539FE">
      <w:pPr>
        <w:numPr>
          <w:ilvl w:val="12"/>
          <w:numId w:val="0"/>
        </w:numPr>
        <w:rPr>
          <w:szCs w:val="28"/>
        </w:rPr>
      </w:pPr>
    </w:p>
    <w:p w14:paraId="6CB3321C" w14:textId="52CE9E38" w:rsidR="00D539FE" w:rsidRDefault="00D539FE" w:rsidP="00D539FE">
      <w:pPr>
        <w:numPr>
          <w:ilvl w:val="12"/>
          <w:numId w:val="0"/>
        </w:numPr>
        <w:rPr>
          <w:szCs w:val="28"/>
        </w:rPr>
      </w:pPr>
    </w:p>
    <w:p w14:paraId="5B98A53B" w14:textId="3CF24BB3" w:rsidR="00AB7F56" w:rsidRDefault="00AB7F56" w:rsidP="00D539FE">
      <w:pPr>
        <w:numPr>
          <w:ilvl w:val="12"/>
          <w:numId w:val="0"/>
        </w:numPr>
        <w:rPr>
          <w:szCs w:val="28"/>
        </w:rPr>
      </w:pPr>
    </w:p>
    <w:p w14:paraId="364EE7BF" w14:textId="77777777" w:rsidR="00AB7F56" w:rsidRDefault="00AB7F56" w:rsidP="00D539FE">
      <w:pPr>
        <w:numPr>
          <w:ilvl w:val="12"/>
          <w:numId w:val="0"/>
        </w:numPr>
        <w:rPr>
          <w:szCs w:val="28"/>
        </w:rPr>
      </w:pPr>
    </w:p>
    <w:p w14:paraId="5B84860A" w14:textId="77777777" w:rsidR="00D539FE" w:rsidRDefault="00D539FE" w:rsidP="00D539FE">
      <w:pPr>
        <w:numPr>
          <w:ilvl w:val="12"/>
          <w:numId w:val="0"/>
        </w:numPr>
        <w:rPr>
          <w:szCs w:val="28"/>
        </w:rPr>
      </w:pPr>
    </w:p>
    <w:p w14:paraId="112EA879" w14:textId="77777777" w:rsidR="00D539FE" w:rsidRPr="00D539FE" w:rsidRDefault="00D539FE" w:rsidP="00D539FE">
      <w:pPr>
        <w:numPr>
          <w:ilvl w:val="12"/>
          <w:numId w:val="0"/>
        </w:numPr>
        <w:rPr>
          <w:rFonts w:asciiTheme="minorHAnsi" w:hAnsiTheme="minorHAnsi" w:cstheme="minorHAnsi"/>
          <w:b/>
          <w:sz w:val="28"/>
          <w:szCs w:val="28"/>
        </w:rPr>
      </w:pPr>
    </w:p>
    <w:p w14:paraId="4FE205B1" w14:textId="7382C4B0" w:rsidR="008E3DB4" w:rsidRPr="00D539FE" w:rsidRDefault="008E3DB4" w:rsidP="00D539FE">
      <w:pPr>
        <w:numPr>
          <w:ilvl w:val="12"/>
          <w:numId w:val="0"/>
        </w:numPr>
        <w:rPr>
          <w:rFonts w:asciiTheme="minorHAnsi" w:hAnsiTheme="minorHAnsi" w:cstheme="minorHAnsi"/>
          <w:b/>
          <w:sz w:val="28"/>
          <w:szCs w:val="28"/>
        </w:rPr>
      </w:pPr>
      <w:r w:rsidRPr="00D539FE">
        <w:rPr>
          <w:rFonts w:asciiTheme="minorHAnsi" w:hAnsiTheme="minorHAnsi" w:cstheme="minorHAnsi"/>
          <w:b/>
          <w:sz w:val="28"/>
          <w:szCs w:val="28"/>
        </w:rPr>
        <w:lastRenderedPageBreak/>
        <w:t>Statement of Principles of Good Practice</w:t>
      </w:r>
      <w:bookmarkEnd w:id="4"/>
      <w:r w:rsidR="00B76A9E">
        <w:rPr>
          <w:rFonts w:asciiTheme="minorHAnsi" w:hAnsiTheme="minorHAnsi" w:cstheme="minorHAnsi"/>
          <w:b/>
          <w:sz w:val="28"/>
          <w:szCs w:val="28"/>
        </w:rPr>
        <w:t>: NACAC’s Code of Ethics and Professional Practices</w:t>
      </w:r>
    </w:p>
    <w:p w14:paraId="2D012C6C" w14:textId="77777777" w:rsidR="00E90270" w:rsidRDefault="00E90270" w:rsidP="00E90270">
      <w:pPr>
        <w:autoSpaceDE w:val="0"/>
        <w:autoSpaceDN w:val="0"/>
        <w:adjustRightInd w:val="0"/>
        <w:spacing w:line="241" w:lineRule="atLeast"/>
        <w:rPr>
          <w:rFonts w:asciiTheme="minorHAnsi" w:eastAsiaTheme="minorHAnsi" w:hAnsiTheme="minorHAnsi" w:cs="Georgia"/>
          <w:color w:val="000000"/>
          <w:sz w:val="22"/>
          <w:szCs w:val="20"/>
        </w:rPr>
      </w:pPr>
    </w:p>
    <w:p w14:paraId="3A79C156" w14:textId="77777777" w:rsidR="00B76A9E" w:rsidRDefault="00B76A9E" w:rsidP="00E90270">
      <w:pPr>
        <w:autoSpaceDE w:val="0"/>
        <w:autoSpaceDN w:val="0"/>
        <w:adjustRightInd w:val="0"/>
        <w:spacing w:line="241" w:lineRule="atLeast"/>
        <w:rPr>
          <w:rFonts w:asciiTheme="minorHAnsi" w:hAnsiTheme="minorHAnsi" w:cstheme="minorHAnsi"/>
          <w:sz w:val="22"/>
          <w:szCs w:val="22"/>
        </w:rPr>
      </w:pPr>
      <w:r>
        <w:rPr>
          <w:rFonts w:asciiTheme="minorHAnsi" w:hAnsiTheme="minorHAnsi" w:cstheme="minorHAnsi"/>
          <w:sz w:val="22"/>
          <w:szCs w:val="22"/>
        </w:rPr>
        <w:t>“</w:t>
      </w:r>
      <w:r w:rsidRPr="00B76A9E">
        <w:rPr>
          <w:rFonts w:asciiTheme="minorHAnsi" w:hAnsiTheme="minorHAnsi" w:cstheme="minorHAnsi"/>
          <w:sz w:val="22"/>
          <w:szCs w:val="22"/>
        </w:rPr>
        <w:t xml:space="preserve">Postsecondary education has the power to transform an individual’s life by providing a path to personal fulfillment, a meaningful career, and the realization of dreams. Its power can lead our society to a future that includes engaged citizens and a more prosperous 21st century. </w:t>
      </w:r>
    </w:p>
    <w:p w14:paraId="02CDD2E8" w14:textId="77777777" w:rsidR="00B76A9E" w:rsidRDefault="00B76A9E" w:rsidP="00E90270">
      <w:pPr>
        <w:autoSpaceDE w:val="0"/>
        <w:autoSpaceDN w:val="0"/>
        <w:adjustRightInd w:val="0"/>
        <w:spacing w:line="241" w:lineRule="atLeast"/>
        <w:rPr>
          <w:rFonts w:asciiTheme="minorHAnsi" w:hAnsiTheme="minorHAnsi" w:cstheme="minorHAnsi"/>
          <w:sz w:val="22"/>
          <w:szCs w:val="22"/>
        </w:rPr>
      </w:pPr>
    </w:p>
    <w:p w14:paraId="33FF42E7" w14:textId="2D8C84C2" w:rsidR="00B76A9E" w:rsidRDefault="00B76A9E" w:rsidP="00E90270">
      <w:pPr>
        <w:autoSpaceDE w:val="0"/>
        <w:autoSpaceDN w:val="0"/>
        <w:adjustRightInd w:val="0"/>
        <w:spacing w:line="241" w:lineRule="atLeast"/>
        <w:rPr>
          <w:rFonts w:asciiTheme="minorHAnsi" w:hAnsiTheme="minorHAnsi" w:cstheme="minorHAnsi"/>
          <w:sz w:val="22"/>
          <w:szCs w:val="22"/>
        </w:rPr>
      </w:pPr>
      <w:r w:rsidRPr="00B76A9E">
        <w:rPr>
          <w:rFonts w:asciiTheme="minorHAnsi" w:hAnsiTheme="minorHAnsi" w:cstheme="minorHAnsi"/>
          <w:sz w:val="22"/>
          <w:szCs w:val="22"/>
        </w:rPr>
        <w:t xml:space="preserve">College admission and counseling professionals help students make thoughtful choices about their futures. Our work is guided by principles of honesty, integrity, transparency, equity, fairness, and respect for students and fellow professionals. These values guide us in our service to students and families, our institutions, society, and each other. </w:t>
      </w:r>
    </w:p>
    <w:p w14:paraId="0026B975" w14:textId="77777777" w:rsidR="00B76A9E" w:rsidRDefault="00B76A9E" w:rsidP="00E90270">
      <w:pPr>
        <w:autoSpaceDE w:val="0"/>
        <w:autoSpaceDN w:val="0"/>
        <w:adjustRightInd w:val="0"/>
        <w:spacing w:line="241" w:lineRule="atLeast"/>
        <w:rPr>
          <w:rFonts w:asciiTheme="minorHAnsi" w:hAnsiTheme="minorHAnsi" w:cstheme="minorHAnsi"/>
          <w:sz w:val="22"/>
          <w:szCs w:val="22"/>
        </w:rPr>
      </w:pPr>
    </w:p>
    <w:p w14:paraId="57AF7E58" w14:textId="77777777" w:rsidR="00B76A9E" w:rsidRDefault="00B76A9E" w:rsidP="00E90270">
      <w:pPr>
        <w:autoSpaceDE w:val="0"/>
        <w:autoSpaceDN w:val="0"/>
        <w:adjustRightInd w:val="0"/>
        <w:spacing w:line="241" w:lineRule="atLeast"/>
        <w:rPr>
          <w:rFonts w:asciiTheme="minorHAnsi" w:hAnsiTheme="minorHAnsi" w:cstheme="minorHAnsi"/>
          <w:sz w:val="22"/>
          <w:szCs w:val="22"/>
        </w:rPr>
      </w:pPr>
      <w:r w:rsidRPr="00B76A9E">
        <w:rPr>
          <w:rFonts w:asciiTheme="minorHAnsi" w:hAnsiTheme="minorHAnsi" w:cstheme="minorHAnsi"/>
          <w:sz w:val="22"/>
          <w:szCs w:val="22"/>
        </w:rPr>
        <w:t xml:space="preserve">Promoting ethical admission practices has been the cornerstone of the National Association for College Admission Counseling (NACAC) since our founding in 1937. The Statement of Principles of Good Practice, which with publication of this document is renamed SPGP: NACAC’s Code of Ethics and Professional Practices, protects the interests of both students and institutions by upholding a college admission process free from coercion and discrimination. The SPGP: NACAC’s Code of Ethics and Professional Practices serves as the basis of our profession and an affirmation of what we stand for. </w:t>
      </w:r>
    </w:p>
    <w:p w14:paraId="1B00C692" w14:textId="77777777" w:rsidR="00B76A9E" w:rsidRDefault="00B76A9E" w:rsidP="00E90270">
      <w:pPr>
        <w:autoSpaceDE w:val="0"/>
        <w:autoSpaceDN w:val="0"/>
        <w:adjustRightInd w:val="0"/>
        <w:spacing w:line="241" w:lineRule="atLeast"/>
        <w:rPr>
          <w:rFonts w:asciiTheme="minorHAnsi" w:hAnsiTheme="minorHAnsi" w:cstheme="minorHAnsi"/>
          <w:sz w:val="22"/>
          <w:szCs w:val="22"/>
        </w:rPr>
      </w:pPr>
    </w:p>
    <w:p w14:paraId="336C324F" w14:textId="77777777" w:rsidR="00B76A9E" w:rsidRDefault="00B76A9E" w:rsidP="00E90270">
      <w:pPr>
        <w:autoSpaceDE w:val="0"/>
        <w:autoSpaceDN w:val="0"/>
        <w:adjustRightInd w:val="0"/>
        <w:spacing w:line="241" w:lineRule="atLeast"/>
        <w:rPr>
          <w:rFonts w:asciiTheme="minorHAnsi" w:hAnsiTheme="minorHAnsi" w:cstheme="minorHAnsi"/>
          <w:sz w:val="22"/>
          <w:szCs w:val="22"/>
        </w:rPr>
      </w:pPr>
      <w:r w:rsidRPr="00B76A9E">
        <w:rPr>
          <w:rFonts w:asciiTheme="minorHAnsi" w:hAnsiTheme="minorHAnsi" w:cstheme="minorHAnsi"/>
          <w:sz w:val="22"/>
          <w:szCs w:val="22"/>
        </w:rPr>
        <w:t xml:space="preserve">Our profession strives to ensure that the students we serve and all of our colleagues are valued and supported. We thrive by embracing and engaging our unique identities, experiences, and perspectives, and we are committed to increasing the enrollment and success of historically underrepresented populations. We are dedicated to promoting college access and addressing systemic inequities to ensure that college campuses reflect our society’s many cultures, stimulate the exchange of ideas, value differences, and prepare our students to become global citizens and leaders. </w:t>
      </w:r>
    </w:p>
    <w:p w14:paraId="7D12D3F0" w14:textId="77777777" w:rsidR="00B76A9E" w:rsidRDefault="00B76A9E" w:rsidP="00E90270">
      <w:pPr>
        <w:autoSpaceDE w:val="0"/>
        <w:autoSpaceDN w:val="0"/>
        <w:adjustRightInd w:val="0"/>
        <w:spacing w:line="241" w:lineRule="atLeast"/>
        <w:rPr>
          <w:rFonts w:asciiTheme="minorHAnsi" w:hAnsiTheme="minorHAnsi" w:cstheme="minorHAnsi"/>
          <w:sz w:val="22"/>
          <w:szCs w:val="22"/>
        </w:rPr>
      </w:pPr>
    </w:p>
    <w:p w14:paraId="749A8838" w14:textId="78E33514" w:rsidR="00B76A9E" w:rsidRPr="00B76A9E" w:rsidRDefault="00B76A9E" w:rsidP="00E90270">
      <w:pPr>
        <w:autoSpaceDE w:val="0"/>
        <w:autoSpaceDN w:val="0"/>
        <w:adjustRightInd w:val="0"/>
        <w:spacing w:line="241" w:lineRule="atLeast"/>
        <w:rPr>
          <w:rFonts w:asciiTheme="minorHAnsi" w:eastAsiaTheme="minorHAnsi" w:hAnsiTheme="minorHAnsi" w:cstheme="minorHAnsi"/>
          <w:color w:val="000000"/>
          <w:sz w:val="22"/>
          <w:szCs w:val="22"/>
        </w:rPr>
      </w:pPr>
      <w:r w:rsidRPr="00B76A9E">
        <w:rPr>
          <w:rFonts w:asciiTheme="minorHAnsi" w:hAnsiTheme="minorHAnsi" w:cstheme="minorHAnsi"/>
          <w:sz w:val="22"/>
          <w:szCs w:val="22"/>
        </w:rPr>
        <w:t>The SPGP: NACAC’s Code of Ethics and Professional Practices is the conscience of our profession. It guides our actions in the face of current and emerging pressures. It empowers us to build trust and find common ground while we work to ensure that every student’s dignity, worth, and potential are realized in the transition to postsecondary education.</w:t>
      </w:r>
      <w:r>
        <w:rPr>
          <w:rFonts w:asciiTheme="minorHAnsi" w:hAnsiTheme="minorHAnsi" w:cstheme="minorHAnsi"/>
          <w:sz w:val="22"/>
          <w:szCs w:val="22"/>
        </w:rPr>
        <w:t>”</w:t>
      </w:r>
    </w:p>
    <w:p w14:paraId="324892CD" w14:textId="77777777" w:rsidR="00B76A9E" w:rsidRDefault="00B76A9E" w:rsidP="00E90270">
      <w:pPr>
        <w:autoSpaceDE w:val="0"/>
        <w:autoSpaceDN w:val="0"/>
        <w:adjustRightInd w:val="0"/>
        <w:spacing w:line="241" w:lineRule="atLeast"/>
        <w:rPr>
          <w:rFonts w:asciiTheme="minorHAnsi" w:eastAsiaTheme="minorHAnsi" w:hAnsiTheme="minorHAnsi" w:cs="Georgia"/>
          <w:color w:val="000000"/>
          <w:sz w:val="22"/>
          <w:szCs w:val="20"/>
        </w:rPr>
      </w:pPr>
    </w:p>
    <w:p w14:paraId="2FE87EE1" w14:textId="77777777" w:rsidR="008E3DB4" w:rsidRPr="00635EF9" w:rsidRDefault="008E3DB4" w:rsidP="008E03DE">
      <w:pPr>
        <w:numPr>
          <w:ilvl w:val="12"/>
          <w:numId w:val="0"/>
        </w:numPr>
        <w:rPr>
          <w:rFonts w:ascii="Calibri" w:hAnsi="Calibri" w:cs="Palatino"/>
          <w:i/>
          <w:sz w:val="22"/>
          <w:szCs w:val="22"/>
        </w:rPr>
      </w:pPr>
      <w:r w:rsidRPr="00635EF9">
        <w:rPr>
          <w:rFonts w:ascii="Calibri" w:hAnsi="Calibri" w:cs="Palatino"/>
          <w:i/>
          <w:sz w:val="22"/>
          <w:szCs w:val="22"/>
        </w:rPr>
        <w:t xml:space="preserve">The University of Iowa subscribes to the </w:t>
      </w:r>
      <w:r w:rsidRPr="00635EF9">
        <w:rPr>
          <w:rFonts w:ascii="Calibri" w:hAnsi="Calibri" w:cs="Palatino"/>
          <w:i/>
          <w:iCs/>
          <w:sz w:val="22"/>
          <w:szCs w:val="22"/>
        </w:rPr>
        <w:t>Statement of Principles of Good Practice</w:t>
      </w:r>
      <w:r w:rsidRPr="00635EF9">
        <w:rPr>
          <w:rFonts w:ascii="Calibri" w:hAnsi="Calibri" w:cs="Palatino"/>
          <w:i/>
          <w:sz w:val="22"/>
          <w:szCs w:val="22"/>
        </w:rPr>
        <w:t xml:space="preserve"> for its staff and volunteer members of the ASIST program.  The following are relevant excerpts for admission volunteers:</w:t>
      </w:r>
    </w:p>
    <w:p w14:paraId="0558412D" w14:textId="77777777" w:rsidR="00146944" w:rsidRDefault="00146944" w:rsidP="00146944">
      <w:pPr>
        <w:numPr>
          <w:ilvl w:val="12"/>
          <w:numId w:val="0"/>
        </w:numPr>
        <w:rPr>
          <w:rFonts w:ascii="Calibri" w:hAnsi="Calibri" w:cs="Palatino"/>
          <w:sz w:val="22"/>
          <w:szCs w:val="22"/>
        </w:rPr>
      </w:pPr>
    </w:p>
    <w:p w14:paraId="25C9211C" w14:textId="77777777" w:rsidR="003913FE" w:rsidRDefault="003913FE" w:rsidP="00146944">
      <w:pPr>
        <w:numPr>
          <w:ilvl w:val="12"/>
          <w:numId w:val="0"/>
        </w:numPr>
        <w:rPr>
          <w:rFonts w:ascii="Calibri" w:hAnsi="Calibri" w:cs="Palatino"/>
          <w:b/>
          <w:bCs/>
        </w:rPr>
      </w:pPr>
      <w:r w:rsidRPr="00146944">
        <w:rPr>
          <w:rFonts w:ascii="Calibri" w:hAnsi="Calibri" w:cs="Palatino"/>
          <w:b/>
          <w:bCs/>
        </w:rPr>
        <w:t>Core Values</w:t>
      </w:r>
    </w:p>
    <w:p w14:paraId="3007E6C5" w14:textId="77777777" w:rsidR="00146944" w:rsidRPr="00146944" w:rsidRDefault="00146944" w:rsidP="00146944">
      <w:pPr>
        <w:numPr>
          <w:ilvl w:val="12"/>
          <w:numId w:val="0"/>
        </w:numPr>
        <w:rPr>
          <w:rFonts w:ascii="Calibri" w:hAnsi="Calibri" w:cs="Palatino"/>
          <w:b/>
          <w:bCs/>
          <w:sz w:val="22"/>
          <w:szCs w:val="22"/>
        </w:rPr>
      </w:pPr>
    </w:p>
    <w:p w14:paraId="49DBB6DC" w14:textId="77777777" w:rsidR="00376169" w:rsidRDefault="00376169" w:rsidP="00D358F8">
      <w:pPr>
        <w:numPr>
          <w:ilvl w:val="0"/>
          <w:numId w:val="3"/>
        </w:numPr>
        <w:rPr>
          <w:rFonts w:ascii="Calibri" w:hAnsi="Calibri" w:cs="Palatino"/>
          <w:bCs/>
          <w:sz w:val="22"/>
          <w:szCs w:val="22"/>
        </w:rPr>
        <w:sectPr w:rsidR="00376169" w:rsidSect="0096127D">
          <w:footerReference w:type="default" r:id="rId12"/>
          <w:footnotePr>
            <w:numStart w:val="2"/>
          </w:footnotePr>
          <w:type w:val="continuous"/>
          <w:pgSz w:w="12240" w:h="15840"/>
          <w:pgMar w:top="720" w:right="720" w:bottom="1440" w:left="1170" w:header="720" w:footer="720" w:gutter="0"/>
          <w:cols w:space="720"/>
          <w:rtlGutter/>
        </w:sectPr>
      </w:pPr>
    </w:p>
    <w:p w14:paraId="3A2CE4DD" w14:textId="7D769915" w:rsidR="003913FE" w:rsidRDefault="00B76A9E" w:rsidP="00D358F8">
      <w:pPr>
        <w:numPr>
          <w:ilvl w:val="0"/>
          <w:numId w:val="3"/>
        </w:numPr>
        <w:rPr>
          <w:rFonts w:ascii="Calibri" w:hAnsi="Calibri" w:cs="Palatino"/>
          <w:bCs/>
          <w:sz w:val="22"/>
          <w:szCs w:val="22"/>
        </w:rPr>
      </w:pPr>
      <w:r>
        <w:rPr>
          <w:rFonts w:ascii="Calibri" w:hAnsi="Calibri" w:cs="Palatino"/>
          <w:bCs/>
          <w:sz w:val="22"/>
          <w:szCs w:val="22"/>
        </w:rPr>
        <w:t>Education</w:t>
      </w:r>
      <w:r w:rsidR="00376169">
        <w:rPr>
          <w:rFonts w:ascii="Calibri" w:hAnsi="Calibri" w:cs="Palatino"/>
          <w:bCs/>
          <w:sz w:val="22"/>
          <w:szCs w:val="22"/>
        </w:rPr>
        <w:tab/>
      </w:r>
    </w:p>
    <w:p w14:paraId="5C8B2C11" w14:textId="6A26EB4F" w:rsidR="00B76A9E" w:rsidRDefault="00B76A9E" w:rsidP="00D358F8">
      <w:pPr>
        <w:numPr>
          <w:ilvl w:val="0"/>
          <w:numId w:val="3"/>
        </w:numPr>
        <w:rPr>
          <w:rFonts w:ascii="Calibri" w:hAnsi="Calibri" w:cs="Palatino"/>
          <w:bCs/>
          <w:sz w:val="22"/>
          <w:szCs w:val="22"/>
        </w:rPr>
      </w:pPr>
      <w:r>
        <w:rPr>
          <w:rFonts w:ascii="Calibri" w:hAnsi="Calibri" w:cs="Palatino"/>
          <w:bCs/>
          <w:sz w:val="22"/>
          <w:szCs w:val="22"/>
        </w:rPr>
        <w:t>Fairness and Equity</w:t>
      </w:r>
    </w:p>
    <w:p w14:paraId="721E1F6C" w14:textId="1F1902FD" w:rsidR="00B76A9E" w:rsidRDefault="00B76A9E" w:rsidP="00D358F8">
      <w:pPr>
        <w:numPr>
          <w:ilvl w:val="0"/>
          <w:numId w:val="3"/>
        </w:numPr>
        <w:rPr>
          <w:rFonts w:ascii="Calibri" w:hAnsi="Calibri" w:cs="Palatino"/>
          <w:bCs/>
          <w:sz w:val="22"/>
          <w:szCs w:val="22"/>
        </w:rPr>
      </w:pPr>
      <w:r>
        <w:rPr>
          <w:rFonts w:ascii="Calibri" w:hAnsi="Calibri" w:cs="Palatino"/>
          <w:bCs/>
          <w:sz w:val="22"/>
          <w:szCs w:val="22"/>
        </w:rPr>
        <w:t>Professionalism</w:t>
      </w:r>
    </w:p>
    <w:p w14:paraId="1D945524" w14:textId="2B19D616" w:rsidR="00B76A9E" w:rsidRDefault="00B76A9E" w:rsidP="00D358F8">
      <w:pPr>
        <w:numPr>
          <w:ilvl w:val="0"/>
          <w:numId w:val="3"/>
        </w:numPr>
        <w:rPr>
          <w:rFonts w:ascii="Calibri" w:hAnsi="Calibri" w:cs="Palatino"/>
          <w:bCs/>
          <w:sz w:val="22"/>
          <w:szCs w:val="22"/>
        </w:rPr>
      </w:pPr>
      <w:r>
        <w:rPr>
          <w:rFonts w:ascii="Calibri" w:hAnsi="Calibri" w:cs="Palatino"/>
          <w:bCs/>
          <w:sz w:val="22"/>
          <w:szCs w:val="22"/>
        </w:rPr>
        <w:t>Civility</w:t>
      </w:r>
    </w:p>
    <w:p w14:paraId="1936D440" w14:textId="7B9A308E" w:rsidR="00B76A9E" w:rsidRDefault="00B76A9E" w:rsidP="00D358F8">
      <w:pPr>
        <w:numPr>
          <w:ilvl w:val="0"/>
          <w:numId w:val="3"/>
        </w:numPr>
        <w:rPr>
          <w:rFonts w:ascii="Calibri" w:hAnsi="Calibri" w:cs="Palatino"/>
          <w:bCs/>
          <w:sz w:val="22"/>
          <w:szCs w:val="22"/>
        </w:rPr>
      </w:pPr>
      <w:r>
        <w:rPr>
          <w:rFonts w:ascii="Calibri" w:hAnsi="Calibri" w:cs="Palatino"/>
          <w:bCs/>
          <w:sz w:val="22"/>
          <w:szCs w:val="22"/>
        </w:rPr>
        <w:t>Collaboration</w:t>
      </w:r>
    </w:p>
    <w:p w14:paraId="6545A115" w14:textId="02AE054A" w:rsidR="00B76A9E" w:rsidRDefault="00376169" w:rsidP="00D358F8">
      <w:pPr>
        <w:numPr>
          <w:ilvl w:val="0"/>
          <w:numId w:val="3"/>
        </w:numPr>
        <w:rPr>
          <w:rFonts w:ascii="Calibri" w:hAnsi="Calibri" w:cs="Palatino"/>
          <w:bCs/>
          <w:sz w:val="22"/>
          <w:szCs w:val="22"/>
        </w:rPr>
      </w:pPr>
      <w:r>
        <w:rPr>
          <w:rFonts w:ascii="Calibri" w:hAnsi="Calibri" w:cs="Palatino"/>
          <w:bCs/>
          <w:sz w:val="22"/>
          <w:szCs w:val="22"/>
        </w:rPr>
        <w:t>Trust</w:t>
      </w:r>
    </w:p>
    <w:p w14:paraId="7C88F634" w14:textId="1B03BBB9" w:rsidR="00B76A9E" w:rsidRPr="00146944" w:rsidRDefault="00B76A9E" w:rsidP="00D358F8">
      <w:pPr>
        <w:numPr>
          <w:ilvl w:val="0"/>
          <w:numId w:val="3"/>
        </w:numPr>
        <w:rPr>
          <w:rFonts w:ascii="Calibri" w:hAnsi="Calibri" w:cs="Palatino"/>
          <w:bCs/>
          <w:sz w:val="22"/>
          <w:szCs w:val="22"/>
        </w:rPr>
      </w:pPr>
      <w:r>
        <w:rPr>
          <w:rFonts w:ascii="Calibri" w:hAnsi="Calibri" w:cs="Palatino"/>
          <w:bCs/>
          <w:sz w:val="22"/>
          <w:szCs w:val="22"/>
        </w:rPr>
        <w:t>Social Responsibility</w:t>
      </w:r>
    </w:p>
    <w:p w14:paraId="45A652A6" w14:textId="77777777" w:rsidR="00376169" w:rsidRDefault="00376169" w:rsidP="008E03DE">
      <w:pPr>
        <w:numPr>
          <w:ilvl w:val="12"/>
          <w:numId w:val="0"/>
        </w:numPr>
        <w:ind w:left="360"/>
        <w:rPr>
          <w:rFonts w:ascii="Calibri" w:hAnsi="Calibri" w:cs="Palatino"/>
          <w:b/>
          <w:bCs/>
          <w:sz w:val="22"/>
          <w:szCs w:val="22"/>
        </w:rPr>
        <w:sectPr w:rsidR="00376169" w:rsidSect="0096127D">
          <w:footnotePr>
            <w:numStart w:val="2"/>
          </w:footnotePr>
          <w:type w:val="continuous"/>
          <w:pgSz w:w="12240" w:h="15840"/>
          <w:pgMar w:top="720" w:right="720" w:bottom="1440" w:left="1170" w:header="720" w:footer="720" w:gutter="0"/>
          <w:cols w:space="720"/>
          <w:rtlGutter/>
        </w:sectPr>
      </w:pPr>
    </w:p>
    <w:p w14:paraId="42E525CB" w14:textId="0D02F60F" w:rsidR="003913FE" w:rsidRDefault="003913FE" w:rsidP="008E03DE">
      <w:pPr>
        <w:numPr>
          <w:ilvl w:val="12"/>
          <w:numId w:val="0"/>
        </w:numPr>
        <w:ind w:left="360"/>
        <w:rPr>
          <w:rFonts w:ascii="Calibri" w:hAnsi="Calibri" w:cs="Palatino"/>
          <w:b/>
          <w:bCs/>
          <w:sz w:val="22"/>
          <w:szCs w:val="22"/>
        </w:rPr>
      </w:pPr>
    </w:p>
    <w:p w14:paraId="1D748B40" w14:textId="77777777" w:rsidR="000B0764" w:rsidRDefault="000B0764" w:rsidP="00920AC9">
      <w:pPr>
        <w:pStyle w:val="NoSpacing"/>
        <w:rPr>
          <w:rFonts w:asciiTheme="minorHAnsi" w:hAnsiTheme="minorHAnsi" w:cstheme="minorHAnsi"/>
          <w:b/>
          <w:sz w:val="22"/>
          <w:szCs w:val="22"/>
        </w:rPr>
      </w:pPr>
    </w:p>
    <w:p w14:paraId="0734CA7F" w14:textId="36CB129B" w:rsidR="000B0764" w:rsidRDefault="000B0764" w:rsidP="00920AC9">
      <w:pPr>
        <w:pStyle w:val="NoSpacing"/>
        <w:rPr>
          <w:rFonts w:asciiTheme="minorHAnsi" w:hAnsiTheme="minorHAnsi" w:cstheme="minorHAnsi"/>
          <w:b/>
          <w:sz w:val="22"/>
          <w:szCs w:val="22"/>
        </w:rPr>
      </w:pPr>
    </w:p>
    <w:p w14:paraId="27959036" w14:textId="7C38464D" w:rsidR="00AB7F56" w:rsidRDefault="00AB7F56" w:rsidP="00920AC9">
      <w:pPr>
        <w:pStyle w:val="NoSpacing"/>
        <w:rPr>
          <w:rFonts w:asciiTheme="minorHAnsi" w:hAnsiTheme="minorHAnsi" w:cstheme="minorHAnsi"/>
          <w:b/>
          <w:sz w:val="22"/>
          <w:szCs w:val="22"/>
        </w:rPr>
      </w:pPr>
    </w:p>
    <w:p w14:paraId="15EDF0D6" w14:textId="77777777" w:rsidR="00AB7F56" w:rsidRDefault="00AB7F56" w:rsidP="00920AC9">
      <w:pPr>
        <w:pStyle w:val="NoSpacing"/>
        <w:rPr>
          <w:rFonts w:asciiTheme="minorHAnsi" w:hAnsiTheme="minorHAnsi" w:cstheme="minorHAnsi"/>
          <w:b/>
          <w:sz w:val="22"/>
          <w:szCs w:val="22"/>
        </w:rPr>
      </w:pPr>
    </w:p>
    <w:p w14:paraId="38BD7375" w14:textId="77777777" w:rsidR="000B0764" w:rsidRDefault="000B0764" w:rsidP="00920AC9">
      <w:pPr>
        <w:pStyle w:val="NoSpacing"/>
        <w:rPr>
          <w:rFonts w:asciiTheme="minorHAnsi" w:hAnsiTheme="minorHAnsi" w:cstheme="minorHAnsi"/>
          <w:b/>
          <w:sz w:val="22"/>
          <w:szCs w:val="22"/>
        </w:rPr>
      </w:pPr>
    </w:p>
    <w:p w14:paraId="2685D0C8" w14:textId="5E0C413F" w:rsidR="00920AC9" w:rsidRPr="009758DF" w:rsidRDefault="00920AC9" w:rsidP="00920AC9">
      <w:pPr>
        <w:pStyle w:val="NoSpacing"/>
        <w:rPr>
          <w:rFonts w:asciiTheme="minorHAnsi" w:hAnsiTheme="minorHAnsi" w:cstheme="minorHAnsi"/>
          <w:sz w:val="22"/>
          <w:szCs w:val="22"/>
        </w:rPr>
      </w:pPr>
      <w:r w:rsidRPr="009758DF">
        <w:rPr>
          <w:rFonts w:asciiTheme="minorHAnsi" w:hAnsiTheme="minorHAnsi" w:cstheme="minorHAnsi"/>
          <w:b/>
          <w:sz w:val="22"/>
          <w:szCs w:val="22"/>
        </w:rPr>
        <w:lastRenderedPageBreak/>
        <w:t xml:space="preserve">Truthfulness and Transparency: Guiding Principles and Rationale Counseling professionals must provide their students and colleges with complete, truthful, and factual information that will allow them to make informed decisions. Colleges are equally obligated to provide complete, factual, and readily accessible information that will allow students and their counselors to make informed college comparisons and choices. </w:t>
      </w:r>
    </w:p>
    <w:p w14:paraId="2F50CB7E" w14:textId="3EE9A906" w:rsidR="00920AC9" w:rsidRPr="009758DF" w:rsidRDefault="009758DF" w:rsidP="00920AC9">
      <w:pPr>
        <w:pStyle w:val="NoSpacing"/>
        <w:numPr>
          <w:ilvl w:val="0"/>
          <w:numId w:val="32"/>
        </w:numPr>
        <w:rPr>
          <w:rFonts w:asciiTheme="minorHAnsi" w:hAnsiTheme="minorHAnsi" w:cstheme="minorHAnsi"/>
          <w:b/>
          <w:bCs/>
          <w:sz w:val="22"/>
          <w:szCs w:val="22"/>
        </w:rPr>
      </w:pPr>
      <w:r w:rsidRPr="009758DF">
        <w:rPr>
          <w:rFonts w:asciiTheme="minorHAnsi" w:hAnsiTheme="minorHAnsi" w:cstheme="minorHAnsi"/>
          <w:sz w:val="22"/>
          <w:szCs w:val="22"/>
        </w:rPr>
        <w:t xml:space="preserve">All members agree </w:t>
      </w:r>
      <w:r w:rsidR="00920AC9" w:rsidRPr="009758DF">
        <w:rPr>
          <w:rFonts w:asciiTheme="minorHAnsi" w:hAnsiTheme="minorHAnsi" w:cstheme="minorHAnsi"/>
          <w:sz w:val="22"/>
          <w:szCs w:val="22"/>
        </w:rPr>
        <w:t xml:space="preserve">they will accurately describe, represent, and promote their schools, institutions, organizations, and services to students and to colleagues and will not misrepresent themselves or their institutions. This includes the data that appear on profiles, websites, and promotional materials and data that are reported to the government, private agencies, and the media </w:t>
      </w:r>
    </w:p>
    <w:p w14:paraId="6D9E87A1" w14:textId="1A7FFC48" w:rsidR="00920AC9" w:rsidRPr="009758DF" w:rsidRDefault="00DB3484" w:rsidP="00920AC9">
      <w:pPr>
        <w:pStyle w:val="NoSpacing"/>
        <w:numPr>
          <w:ilvl w:val="0"/>
          <w:numId w:val="32"/>
        </w:numPr>
        <w:rPr>
          <w:rFonts w:asciiTheme="minorHAnsi" w:hAnsiTheme="minorHAnsi" w:cstheme="minorHAnsi"/>
          <w:b/>
          <w:bCs/>
          <w:sz w:val="22"/>
          <w:szCs w:val="22"/>
        </w:rPr>
      </w:pPr>
      <w:r>
        <w:rPr>
          <w:rFonts w:asciiTheme="minorHAnsi" w:hAnsiTheme="minorHAnsi" w:cstheme="minorHAnsi"/>
          <w:sz w:val="22"/>
          <w:szCs w:val="22"/>
        </w:rPr>
        <w:t>W</w:t>
      </w:r>
      <w:r w:rsidR="00920AC9" w:rsidRPr="009758DF">
        <w:rPr>
          <w:rFonts w:asciiTheme="minorHAnsi" w:hAnsiTheme="minorHAnsi" w:cstheme="minorHAnsi"/>
          <w:sz w:val="22"/>
          <w:szCs w:val="22"/>
        </w:rPr>
        <w:t xml:space="preserve">hen they share information about students, it will be relevant to the college admission process and will be accurate, up-to-date, complete, and free from misrepresentations of fact or material omissions </w:t>
      </w:r>
    </w:p>
    <w:p w14:paraId="10AC6764" w14:textId="3E5AA934" w:rsidR="00920AC9" w:rsidRPr="009758DF" w:rsidRDefault="009758DF" w:rsidP="00920AC9">
      <w:pPr>
        <w:pStyle w:val="NoSpacing"/>
        <w:numPr>
          <w:ilvl w:val="0"/>
          <w:numId w:val="32"/>
        </w:numPr>
        <w:rPr>
          <w:rFonts w:asciiTheme="minorHAnsi" w:hAnsiTheme="minorHAnsi" w:cstheme="minorHAnsi"/>
          <w:b/>
          <w:bCs/>
          <w:sz w:val="22"/>
          <w:szCs w:val="22"/>
        </w:rPr>
      </w:pPr>
      <w:r w:rsidRPr="009758DF">
        <w:rPr>
          <w:rFonts w:asciiTheme="minorHAnsi" w:hAnsiTheme="minorHAnsi" w:cstheme="minorHAnsi"/>
          <w:sz w:val="22"/>
          <w:szCs w:val="22"/>
        </w:rPr>
        <w:t>C</w:t>
      </w:r>
      <w:r w:rsidR="00920AC9" w:rsidRPr="009758DF">
        <w:rPr>
          <w:rFonts w:asciiTheme="minorHAnsi" w:hAnsiTheme="minorHAnsi" w:cstheme="minorHAnsi"/>
          <w:sz w:val="22"/>
          <w:szCs w:val="22"/>
        </w:rPr>
        <w:t xml:space="preserve">omply with all local, state, provincial, and federal laws and lawful regulations. </w:t>
      </w:r>
    </w:p>
    <w:p w14:paraId="2C6F1225" w14:textId="77777777" w:rsidR="00920AC9" w:rsidRPr="009758DF" w:rsidRDefault="00920AC9" w:rsidP="00920AC9">
      <w:pPr>
        <w:pStyle w:val="NoSpacing"/>
        <w:numPr>
          <w:ilvl w:val="0"/>
          <w:numId w:val="32"/>
        </w:numPr>
        <w:rPr>
          <w:rFonts w:asciiTheme="minorHAnsi" w:hAnsiTheme="minorHAnsi" w:cstheme="minorHAnsi"/>
          <w:b/>
          <w:bCs/>
          <w:sz w:val="22"/>
          <w:szCs w:val="22"/>
        </w:rPr>
      </w:pPr>
      <w:r w:rsidRPr="009758DF">
        <w:rPr>
          <w:rFonts w:asciiTheme="minorHAnsi" w:hAnsiTheme="minorHAnsi" w:cstheme="minorHAnsi"/>
          <w:sz w:val="22"/>
          <w:szCs w:val="22"/>
        </w:rPr>
        <w:t xml:space="preserve">Colleges must make publicly available accurate, complete, and current information concerning: deadlines for applying for admission, scholarships, financial aid, and housing  </w:t>
      </w:r>
    </w:p>
    <w:p w14:paraId="4E7A5B71" w14:textId="55B1EC93" w:rsidR="00920AC9" w:rsidRPr="009758DF" w:rsidRDefault="00DB3484" w:rsidP="00920AC9">
      <w:pPr>
        <w:pStyle w:val="NoSpacing"/>
        <w:numPr>
          <w:ilvl w:val="0"/>
          <w:numId w:val="32"/>
        </w:numPr>
        <w:rPr>
          <w:rFonts w:asciiTheme="minorHAnsi" w:hAnsiTheme="minorHAnsi" w:cstheme="minorHAnsi"/>
          <w:b/>
          <w:bCs/>
          <w:sz w:val="22"/>
          <w:szCs w:val="22"/>
        </w:rPr>
      </w:pPr>
      <w:r>
        <w:rPr>
          <w:rFonts w:asciiTheme="minorHAnsi" w:hAnsiTheme="minorHAnsi" w:cstheme="minorHAnsi"/>
          <w:sz w:val="22"/>
          <w:szCs w:val="22"/>
        </w:rPr>
        <w:t>T</w:t>
      </w:r>
      <w:r w:rsidR="00920AC9" w:rsidRPr="009758DF">
        <w:rPr>
          <w:rFonts w:asciiTheme="minorHAnsi" w:hAnsiTheme="minorHAnsi" w:cstheme="minorHAnsi"/>
          <w:sz w:val="22"/>
          <w:szCs w:val="22"/>
        </w:rPr>
        <w:t xml:space="preserve">he factors considered in making admission, financial aid, and scholarship decisions, including, but not limited to, students’ demonstrated interest, social media presence, personal conduct, legacy status, and financial need </w:t>
      </w:r>
    </w:p>
    <w:p w14:paraId="75AFB59C" w14:textId="2C1FDE6E" w:rsidR="009758DF" w:rsidRPr="009758DF" w:rsidRDefault="00DB3484" w:rsidP="00920AC9">
      <w:pPr>
        <w:pStyle w:val="NoSpacing"/>
        <w:numPr>
          <w:ilvl w:val="0"/>
          <w:numId w:val="32"/>
        </w:numPr>
        <w:rPr>
          <w:rFonts w:asciiTheme="minorHAnsi" w:hAnsiTheme="minorHAnsi" w:cstheme="minorHAnsi"/>
          <w:b/>
          <w:bCs/>
          <w:sz w:val="22"/>
          <w:szCs w:val="22"/>
        </w:rPr>
      </w:pPr>
      <w:r>
        <w:rPr>
          <w:rFonts w:asciiTheme="minorHAnsi" w:hAnsiTheme="minorHAnsi" w:cstheme="minorHAnsi"/>
          <w:sz w:val="22"/>
          <w:szCs w:val="22"/>
        </w:rPr>
        <w:t>A</w:t>
      </w:r>
      <w:r w:rsidR="00920AC9" w:rsidRPr="009758DF">
        <w:rPr>
          <w:rFonts w:asciiTheme="minorHAnsi" w:hAnsiTheme="minorHAnsi" w:cstheme="minorHAnsi"/>
          <w:sz w:val="22"/>
          <w:szCs w:val="22"/>
        </w:rPr>
        <w:t>cademic majors and other academic offerings and programs, such as honors programs, off</w:t>
      </w:r>
      <w:r w:rsidR="009758DF" w:rsidRPr="009758DF">
        <w:rPr>
          <w:rFonts w:asciiTheme="minorHAnsi" w:hAnsiTheme="minorHAnsi" w:cstheme="minorHAnsi"/>
          <w:sz w:val="22"/>
          <w:szCs w:val="22"/>
        </w:rPr>
        <w:t xml:space="preserve"> </w:t>
      </w:r>
      <w:r w:rsidR="00920AC9" w:rsidRPr="009758DF">
        <w:rPr>
          <w:rFonts w:asciiTheme="minorHAnsi" w:hAnsiTheme="minorHAnsi" w:cstheme="minorHAnsi"/>
          <w:sz w:val="22"/>
          <w:szCs w:val="22"/>
        </w:rPr>
        <w:t>campus study, conditional admission,</w:t>
      </w:r>
      <w:r w:rsidR="009758DF" w:rsidRPr="009758DF">
        <w:rPr>
          <w:rFonts w:asciiTheme="minorHAnsi" w:hAnsiTheme="minorHAnsi" w:cstheme="minorHAnsi"/>
          <w:sz w:val="22"/>
          <w:szCs w:val="22"/>
        </w:rPr>
        <w:t xml:space="preserve"> and postgraduation outcomes </w:t>
      </w:r>
    </w:p>
    <w:p w14:paraId="7FB92489" w14:textId="2BD9A799" w:rsidR="00920AC9" w:rsidRPr="009758DF" w:rsidRDefault="00DB3484" w:rsidP="009758DF">
      <w:pPr>
        <w:pStyle w:val="NoSpacing"/>
        <w:numPr>
          <w:ilvl w:val="0"/>
          <w:numId w:val="32"/>
        </w:numPr>
        <w:rPr>
          <w:rFonts w:ascii="Calibri" w:hAnsi="Calibri" w:cs="Palatino"/>
          <w:b/>
          <w:bCs/>
          <w:sz w:val="22"/>
          <w:szCs w:val="22"/>
        </w:rPr>
      </w:pPr>
      <w:r>
        <w:rPr>
          <w:rFonts w:asciiTheme="minorHAnsi" w:hAnsiTheme="minorHAnsi" w:cstheme="minorHAnsi"/>
          <w:sz w:val="22"/>
          <w:szCs w:val="22"/>
        </w:rPr>
        <w:t>T</w:t>
      </w:r>
      <w:r w:rsidR="00920AC9" w:rsidRPr="009758DF">
        <w:rPr>
          <w:rFonts w:asciiTheme="minorHAnsi" w:hAnsiTheme="minorHAnsi" w:cstheme="minorHAnsi"/>
          <w:sz w:val="22"/>
          <w:szCs w:val="22"/>
        </w:rPr>
        <w:t>he availability and selection process for institutional housing, deadline dates for housing deposits, housing deposit refunds, and policies for ren</w:t>
      </w:r>
      <w:r w:rsidR="009758DF" w:rsidRPr="009758DF">
        <w:rPr>
          <w:rFonts w:asciiTheme="minorHAnsi" w:hAnsiTheme="minorHAnsi" w:cstheme="minorHAnsi"/>
          <w:sz w:val="22"/>
          <w:szCs w:val="22"/>
        </w:rPr>
        <w:t>ewal of institutional housing</w:t>
      </w:r>
      <w:r w:rsidR="00920AC9" w:rsidRPr="009758DF">
        <w:rPr>
          <w:rFonts w:asciiTheme="minorHAnsi" w:hAnsiTheme="minorHAnsi" w:cstheme="minorHAnsi"/>
          <w:sz w:val="22"/>
          <w:szCs w:val="22"/>
        </w:rPr>
        <w:t xml:space="preserve"> costs and the availability of scholarships and financial aid.</w:t>
      </w:r>
      <w:r w:rsidR="009758DF" w:rsidRPr="009758DF">
        <w:rPr>
          <w:rFonts w:ascii="Calibri" w:hAnsi="Calibri" w:cs="Palatino"/>
          <w:b/>
          <w:bCs/>
          <w:sz w:val="22"/>
          <w:szCs w:val="22"/>
        </w:rPr>
        <w:t xml:space="preserve"> </w:t>
      </w:r>
    </w:p>
    <w:p w14:paraId="5C3348F0" w14:textId="2A86A7C6" w:rsidR="009758DF" w:rsidRPr="009758DF" w:rsidRDefault="009758DF" w:rsidP="009758DF">
      <w:pPr>
        <w:pStyle w:val="NoSpacing"/>
        <w:rPr>
          <w:rFonts w:asciiTheme="minorHAnsi" w:hAnsiTheme="minorHAnsi" w:cstheme="minorHAnsi"/>
          <w:b/>
          <w:bCs/>
          <w:sz w:val="22"/>
          <w:szCs w:val="22"/>
        </w:rPr>
      </w:pPr>
    </w:p>
    <w:p w14:paraId="0590CCDD" w14:textId="74AD1013" w:rsidR="009758DF" w:rsidRDefault="009758DF" w:rsidP="009758DF">
      <w:pPr>
        <w:pStyle w:val="NoSpacing"/>
        <w:rPr>
          <w:rFonts w:asciiTheme="minorHAnsi" w:hAnsiTheme="minorHAnsi" w:cstheme="minorHAnsi"/>
          <w:sz w:val="22"/>
          <w:szCs w:val="22"/>
        </w:rPr>
      </w:pPr>
      <w:r w:rsidRPr="009758DF">
        <w:rPr>
          <w:rFonts w:asciiTheme="minorHAnsi" w:hAnsiTheme="minorHAnsi" w:cstheme="minorHAnsi"/>
          <w:b/>
          <w:sz w:val="22"/>
          <w:szCs w:val="22"/>
        </w:rPr>
        <w:t xml:space="preserve">Professional Conduct: Guiding Principles and Rationale Advocating for the best interests of students in the admission process is the primary ethical concern of our profession. This requires that students receive college admission counseling that they can trust. Members will therefore adhere to high standards of individual and institutional professional conduct. Conflicts of interest, whether real or perceived, and unprofessional conduct undermine that trust. Similarly, secondary schools, colleges, individuals, and NACAC member organizations and agencies should work together in an environment that fosters that trust. Public discourse that is based on false or incomplete information, hearsay, or malice is detrimental to that environment and to the fair and ethical practices necessary for the equitable recruitment of students. </w:t>
      </w:r>
    </w:p>
    <w:p w14:paraId="41C44F9B" w14:textId="77777777" w:rsidR="00DB3484" w:rsidRPr="00DB3484" w:rsidRDefault="009758DF" w:rsidP="009758DF">
      <w:pPr>
        <w:pStyle w:val="NoSpacing"/>
        <w:numPr>
          <w:ilvl w:val="0"/>
          <w:numId w:val="33"/>
        </w:numPr>
        <w:rPr>
          <w:rFonts w:asciiTheme="minorHAnsi" w:hAnsiTheme="minorHAnsi" w:cstheme="minorHAnsi"/>
          <w:b/>
          <w:bCs/>
          <w:sz w:val="22"/>
          <w:szCs w:val="22"/>
        </w:rPr>
      </w:pPr>
      <w:r w:rsidRPr="009758DF">
        <w:rPr>
          <w:rFonts w:asciiTheme="minorHAnsi" w:hAnsiTheme="minorHAnsi" w:cstheme="minorHAnsi"/>
          <w:sz w:val="22"/>
          <w:szCs w:val="22"/>
        </w:rPr>
        <w:t>To provide college counseling in the best interes</w:t>
      </w:r>
      <w:r w:rsidR="00DB3484">
        <w:rPr>
          <w:rFonts w:asciiTheme="minorHAnsi" w:hAnsiTheme="minorHAnsi" w:cstheme="minorHAnsi"/>
          <w:sz w:val="22"/>
          <w:szCs w:val="22"/>
        </w:rPr>
        <w:t xml:space="preserve">t of students, members will: </w:t>
      </w:r>
      <w:r w:rsidRPr="009758DF">
        <w:rPr>
          <w:rFonts w:asciiTheme="minorHAnsi" w:hAnsiTheme="minorHAnsi" w:cstheme="minorHAnsi"/>
          <w:sz w:val="22"/>
          <w:szCs w:val="22"/>
        </w:rPr>
        <w:t>provide guidance and information to help students determine their best academic, personal,</w:t>
      </w:r>
      <w:r w:rsidR="00DB3484">
        <w:rPr>
          <w:rFonts w:asciiTheme="minorHAnsi" w:hAnsiTheme="minorHAnsi" w:cstheme="minorHAnsi"/>
          <w:sz w:val="22"/>
          <w:szCs w:val="22"/>
        </w:rPr>
        <w:t xml:space="preserve"> and financial college match </w:t>
      </w:r>
    </w:p>
    <w:p w14:paraId="0BA09993" w14:textId="77777777" w:rsidR="00DB3484" w:rsidRPr="00DB3484" w:rsidRDefault="009758DF" w:rsidP="009758DF">
      <w:pPr>
        <w:pStyle w:val="NoSpacing"/>
        <w:numPr>
          <w:ilvl w:val="0"/>
          <w:numId w:val="33"/>
        </w:numPr>
        <w:rPr>
          <w:rFonts w:asciiTheme="minorHAnsi" w:hAnsiTheme="minorHAnsi" w:cstheme="minorHAnsi"/>
          <w:b/>
          <w:bCs/>
          <w:sz w:val="22"/>
          <w:szCs w:val="22"/>
        </w:rPr>
      </w:pPr>
      <w:r w:rsidRPr="009758DF">
        <w:rPr>
          <w:rFonts w:asciiTheme="minorHAnsi" w:hAnsiTheme="minorHAnsi" w:cstheme="minorHAnsi"/>
          <w:sz w:val="22"/>
          <w:szCs w:val="22"/>
        </w:rPr>
        <w:t>To avoid conflicts of interest and the appearance of unet</w:t>
      </w:r>
      <w:r w:rsidR="00DB3484">
        <w:rPr>
          <w:rFonts w:asciiTheme="minorHAnsi" w:hAnsiTheme="minorHAnsi" w:cstheme="minorHAnsi"/>
          <w:sz w:val="22"/>
          <w:szCs w:val="22"/>
        </w:rPr>
        <w:t>hical behavior, members will:</w:t>
      </w:r>
      <w:r w:rsidRPr="009758DF">
        <w:rPr>
          <w:rFonts w:asciiTheme="minorHAnsi" w:hAnsiTheme="minorHAnsi" w:cstheme="minorHAnsi"/>
          <w:sz w:val="22"/>
          <w:szCs w:val="22"/>
        </w:rPr>
        <w:t xml:space="preserve"> not be compensated by commissions, bonuses, or other incentive payments based on the number of students referred, recruited, admitted, or enrolled. The use of commissioned agents to recruit students who are neither US citizens nor US permanent residents is a recognized exception (See Section II.E., The Use of Commissioned Agents in Inter</w:t>
      </w:r>
      <w:r w:rsidR="00DB3484">
        <w:rPr>
          <w:rFonts w:asciiTheme="minorHAnsi" w:hAnsiTheme="minorHAnsi" w:cstheme="minorHAnsi"/>
          <w:sz w:val="22"/>
          <w:szCs w:val="22"/>
        </w:rPr>
        <w:t xml:space="preserve">national Student Recruitment) </w:t>
      </w:r>
    </w:p>
    <w:p w14:paraId="61FB8187" w14:textId="77777777" w:rsidR="00DB3484" w:rsidRPr="00DB3484" w:rsidRDefault="00DB3484" w:rsidP="009758DF">
      <w:pPr>
        <w:pStyle w:val="NoSpacing"/>
        <w:numPr>
          <w:ilvl w:val="0"/>
          <w:numId w:val="33"/>
        </w:numPr>
        <w:rPr>
          <w:rFonts w:asciiTheme="minorHAnsi" w:hAnsiTheme="minorHAnsi" w:cstheme="minorHAnsi"/>
          <w:b/>
          <w:bCs/>
          <w:sz w:val="22"/>
          <w:szCs w:val="22"/>
        </w:rPr>
      </w:pPr>
      <w:r>
        <w:rPr>
          <w:rFonts w:asciiTheme="minorHAnsi" w:hAnsiTheme="minorHAnsi" w:cstheme="minorHAnsi"/>
          <w:sz w:val="22"/>
          <w:szCs w:val="22"/>
        </w:rPr>
        <w:t>N</w:t>
      </w:r>
      <w:r w:rsidR="009758DF" w:rsidRPr="009758DF">
        <w:rPr>
          <w:rFonts w:asciiTheme="minorHAnsi" w:hAnsiTheme="minorHAnsi" w:cstheme="minorHAnsi"/>
          <w:sz w:val="22"/>
          <w:szCs w:val="22"/>
        </w:rPr>
        <w:t>ot offer or accept any reward or remuneration to influence an admission, housing, scholarship, financial</w:t>
      </w:r>
      <w:r>
        <w:rPr>
          <w:rFonts w:asciiTheme="minorHAnsi" w:hAnsiTheme="minorHAnsi" w:cstheme="minorHAnsi"/>
          <w:sz w:val="22"/>
          <w:szCs w:val="22"/>
        </w:rPr>
        <w:t xml:space="preserve"> aid, or enrollment decision </w:t>
      </w:r>
    </w:p>
    <w:p w14:paraId="1AFFCA6B" w14:textId="77777777" w:rsidR="00DB3484" w:rsidRPr="00DB3484" w:rsidRDefault="00DB3484" w:rsidP="009758DF">
      <w:pPr>
        <w:pStyle w:val="NoSpacing"/>
        <w:numPr>
          <w:ilvl w:val="0"/>
          <w:numId w:val="33"/>
        </w:numPr>
        <w:rPr>
          <w:rFonts w:asciiTheme="minorHAnsi" w:hAnsiTheme="minorHAnsi" w:cstheme="minorHAnsi"/>
          <w:b/>
          <w:bCs/>
          <w:sz w:val="22"/>
          <w:szCs w:val="22"/>
        </w:rPr>
      </w:pPr>
      <w:r>
        <w:rPr>
          <w:rFonts w:asciiTheme="minorHAnsi" w:hAnsiTheme="minorHAnsi" w:cstheme="minorHAnsi"/>
          <w:sz w:val="22"/>
          <w:szCs w:val="22"/>
        </w:rPr>
        <w:t>E</w:t>
      </w:r>
      <w:r w:rsidR="009758DF" w:rsidRPr="009758DF">
        <w:rPr>
          <w:rFonts w:asciiTheme="minorHAnsi" w:hAnsiTheme="minorHAnsi" w:cstheme="minorHAnsi"/>
          <w:sz w:val="22"/>
          <w:szCs w:val="22"/>
        </w:rPr>
        <w:t>nsure that representatives, including individuals, vendors, consultants, agents, or agencies, will adhere to the SPGP: NACAC’s Code of Ethics and Professional Practices while acting</w:t>
      </w:r>
      <w:r>
        <w:rPr>
          <w:rFonts w:asciiTheme="minorHAnsi" w:hAnsiTheme="minorHAnsi" w:cstheme="minorHAnsi"/>
          <w:sz w:val="22"/>
          <w:szCs w:val="22"/>
        </w:rPr>
        <w:t xml:space="preserve"> on the institution’s behalf. </w:t>
      </w:r>
      <w:r w:rsidR="009758DF" w:rsidRPr="009758DF">
        <w:rPr>
          <w:rFonts w:asciiTheme="minorHAnsi" w:hAnsiTheme="minorHAnsi" w:cstheme="minorHAnsi"/>
          <w:sz w:val="22"/>
          <w:szCs w:val="22"/>
        </w:rPr>
        <w:t xml:space="preserve"> </w:t>
      </w:r>
    </w:p>
    <w:p w14:paraId="316D3655" w14:textId="04988FD6" w:rsidR="009758DF" w:rsidRPr="00DB3484" w:rsidRDefault="009758DF" w:rsidP="0096127D">
      <w:pPr>
        <w:pStyle w:val="NoSpacing"/>
        <w:numPr>
          <w:ilvl w:val="0"/>
          <w:numId w:val="33"/>
        </w:numPr>
        <w:rPr>
          <w:rFonts w:ascii="Calibri" w:hAnsi="Calibri" w:cs="Palatino"/>
          <w:b/>
          <w:bCs/>
        </w:rPr>
      </w:pPr>
      <w:r w:rsidRPr="00DB3484">
        <w:rPr>
          <w:rFonts w:asciiTheme="minorHAnsi" w:hAnsiTheme="minorHAnsi" w:cstheme="minorHAnsi"/>
          <w:sz w:val="22"/>
          <w:szCs w:val="22"/>
        </w:rPr>
        <w:t>To maintain a culture of professional civility a</w:t>
      </w:r>
      <w:r w:rsidR="00DB3484" w:rsidRPr="00DB3484">
        <w:rPr>
          <w:rFonts w:asciiTheme="minorHAnsi" w:hAnsiTheme="minorHAnsi" w:cstheme="minorHAnsi"/>
          <w:sz w:val="22"/>
          <w:szCs w:val="22"/>
        </w:rPr>
        <w:t xml:space="preserve">nd respect, members will not: </w:t>
      </w:r>
      <w:r w:rsidRPr="00DB3484">
        <w:rPr>
          <w:rFonts w:asciiTheme="minorHAnsi" w:hAnsiTheme="minorHAnsi" w:cstheme="minorHAnsi"/>
          <w:sz w:val="22"/>
          <w:szCs w:val="22"/>
        </w:rPr>
        <w:t xml:space="preserve">disseminate inaccurate or misleading information about other secondary schools, colleges, organizations, or individual professionals </w:t>
      </w:r>
    </w:p>
    <w:p w14:paraId="0567AB5E" w14:textId="77777777" w:rsidR="00DB3484" w:rsidRDefault="00DB3484" w:rsidP="00DB3484">
      <w:pPr>
        <w:pStyle w:val="NoSpacing"/>
        <w:ind w:left="360"/>
        <w:rPr>
          <w:rFonts w:asciiTheme="minorHAnsi" w:hAnsiTheme="minorHAnsi" w:cstheme="minorHAnsi"/>
          <w:sz w:val="22"/>
          <w:szCs w:val="22"/>
        </w:rPr>
      </w:pPr>
    </w:p>
    <w:p w14:paraId="1519B7B0" w14:textId="77777777" w:rsidR="0096127D" w:rsidRDefault="0096127D">
      <w:pPr>
        <w:rPr>
          <w:rFonts w:asciiTheme="minorHAnsi" w:hAnsiTheme="minorHAnsi" w:cstheme="minorHAnsi"/>
          <w:b/>
          <w:sz w:val="22"/>
          <w:szCs w:val="22"/>
        </w:rPr>
      </w:pPr>
      <w:r>
        <w:rPr>
          <w:rFonts w:asciiTheme="minorHAnsi" w:hAnsiTheme="minorHAnsi" w:cstheme="minorHAnsi"/>
          <w:b/>
          <w:sz w:val="22"/>
          <w:szCs w:val="22"/>
        </w:rPr>
        <w:br w:type="page"/>
      </w:r>
    </w:p>
    <w:p w14:paraId="7A0DE267" w14:textId="51E9E597" w:rsidR="00DB3484" w:rsidRDefault="00DB3484" w:rsidP="0096127D">
      <w:pPr>
        <w:pStyle w:val="NoSpacing"/>
        <w:rPr>
          <w:rFonts w:asciiTheme="minorHAnsi" w:hAnsiTheme="minorHAnsi" w:cstheme="minorHAnsi"/>
          <w:sz w:val="22"/>
          <w:szCs w:val="22"/>
        </w:rPr>
      </w:pPr>
      <w:r w:rsidRPr="00DB3484">
        <w:rPr>
          <w:rFonts w:asciiTheme="minorHAnsi" w:hAnsiTheme="minorHAnsi" w:cstheme="minorHAnsi"/>
          <w:b/>
          <w:sz w:val="22"/>
          <w:szCs w:val="22"/>
        </w:rPr>
        <w:lastRenderedPageBreak/>
        <w:t>Respect for Confidentiality: Guiding Principles and Rationale The college admission and counseling community depends on trust. An important component in building that trust is a respect for confidentiality.</w:t>
      </w:r>
      <w:r w:rsidRPr="00DB3484">
        <w:rPr>
          <w:rFonts w:asciiTheme="minorHAnsi" w:hAnsiTheme="minorHAnsi" w:cstheme="minorHAnsi"/>
          <w:sz w:val="22"/>
          <w:szCs w:val="22"/>
        </w:rPr>
        <w:t xml:space="preserve"> </w:t>
      </w:r>
    </w:p>
    <w:p w14:paraId="25F1D111" w14:textId="77777777" w:rsidR="00216AB4" w:rsidRPr="00216AB4" w:rsidRDefault="00DB3484" w:rsidP="0096127D">
      <w:pPr>
        <w:pStyle w:val="NoSpacing"/>
        <w:numPr>
          <w:ilvl w:val="0"/>
          <w:numId w:val="36"/>
        </w:numPr>
        <w:rPr>
          <w:rFonts w:asciiTheme="minorHAnsi" w:hAnsiTheme="minorHAnsi" w:cstheme="minorHAnsi"/>
          <w:b/>
          <w:bCs/>
          <w:sz w:val="22"/>
          <w:szCs w:val="22"/>
        </w:rPr>
      </w:pPr>
      <w:r w:rsidRPr="00216AB4">
        <w:rPr>
          <w:rFonts w:asciiTheme="minorHAnsi" w:hAnsiTheme="minorHAnsi" w:cstheme="minorHAnsi"/>
          <w:sz w:val="22"/>
          <w:szCs w:val="22"/>
        </w:rPr>
        <w:t xml:space="preserve">Members will send and receive information about candidates in confidence and will protect the confidentiality of all information that is shared. </w:t>
      </w:r>
    </w:p>
    <w:p w14:paraId="7CBF08B4" w14:textId="1977D9F8" w:rsidR="00DB3484" w:rsidRPr="00216AB4" w:rsidRDefault="00DB3484" w:rsidP="0096127D">
      <w:pPr>
        <w:pStyle w:val="NoSpacing"/>
        <w:numPr>
          <w:ilvl w:val="0"/>
          <w:numId w:val="36"/>
        </w:numPr>
        <w:rPr>
          <w:rFonts w:asciiTheme="minorHAnsi" w:hAnsiTheme="minorHAnsi" w:cstheme="minorHAnsi"/>
          <w:b/>
          <w:bCs/>
          <w:sz w:val="22"/>
          <w:szCs w:val="22"/>
        </w:rPr>
      </w:pPr>
      <w:r w:rsidRPr="00216AB4">
        <w:rPr>
          <w:rFonts w:asciiTheme="minorHAnsi" w:hAnsiTheme="minorHAnsi" w:cstheme="minorHAnsi"/>
          <w:sz w:val="22"/>
          <w:szCs w:val="22"/>
        </w:rPr>
        <w:t xml:space="preserve">College members will not ask candidates, their counselors, their schools, or others to divulge or rank order their college preferences on applications or other documents. They may ask the question verbally only if the answer will not be used to influence an admission, scholarship, or financial aid decision. </w:t>
      </w:r>
    </w:p>
    <w:p w14:paraId="2BA7B407" w14:textId="6A02EE02" w:rsidR="009758DF" w:rsidRDefault="009758DF" w:rsidP="009758DF">
      <w:pPr>
        <w:pStyle w:val="NoSpacing"/>
        <w:rPr>
          <w:rFonts w:asciiTheme="minorHAnsi" w:hAnsiTheme="minorHAnsi" w:cstheme="minorHAnsi"/>
          <w:b/>
          <w:bCs/>
          <w:sz w:val="22"/>
          <w:szCs w:val="22"/>
        </w:rPr>
      </w:pPr>
    </w:p>
    <w:p w14:paraId="10AFFBAF" w14:textId="77777777" w:rsidR="00BF7CDB" w:rsidRDefault="00DB3484" w:rsidP="00DB3484">
      <w:pPr>
        <w:pStyle w:val="NoSpacing"/>
        <w:rPr>
          <w:rFonts w:asciiTheme="minorHAnsi" w:hAnsiTheme="minorHAnsi" w:cstheme="minorHAnsi"/>
          <w:sz w:val="22"/>
          <w:szCs w:val="22"/>
        </w:rPr>
      </w:pPr>
      <w:r w:rsidRPr="00BF7CDB">
        <w:rPr>
          <w:rFonts w:asciiTheme="minorHAnsi" w:hAnsiTheme="minorHAnsi" w:cstheme="minorHAnsi"/>
          <w:b/>
          <w:sz w:val="22"/>
          <w:szCs w:val="22"/>
        </w:rPr>
        <w:t>Admission Cycle Dates, Deadlines, and Procedures for First-Time Fall Entry Undergraduates: Guiding Principles and Rationale College choices should be informed, well-considered, and free from coercion. Students require a reasonable amount of time to identify their college choices; complete applications for admission, financial aid, and scholarships; and decide which offer of admission to accept. Once students have committed themselves to a college, other colleges must respect that choice and cease recruiting them. Similarly, colleges need protection when other institutions pressure students to submit applications or enrollment deposits before established deadlines or when they continue to solicit applications or enrollments after students have finalized their college decisions.</w:t>
      </w:r>
      <w:r w:rsidRPr="00DB3484">
        <w:rPr>
          <w:rFonts w:asciiTheme="minorHAnsi" w:hAnsiTheme="minorHAnsi" w:cstheme="minorHAnsi"/>
          <w:sz w:val="22"/>
          <w:szCs w:val="22"/>
        </w:rPr>
        <w:t xml:space="preserve"> </w:t>
      </w:r>
    </w:p>
    <w:p w14:paraId="385D6465" w14:textId="77777777" w:rsid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 xml:space="preserve">October 15: This date is the earliest deadline colleges may require first-year candidates to submit an application for fall admission. </w:t>
      </w:r>
    </w:p>
    <w:p w14:paraId="49739B8E" w14:textId="77777777" w:rsidR="00BF7CDB" w:rsidRP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Notification of admission: Members must not notify first-year candidates of their fall admission before the official completion of their junior year of seconda</w:t>
      </w:r>
      <w:r w:rsidR="00BF7CDB">
        <w:rPr>
          <w:rFonts w:asciiTheme="minorHAnsi" w:hAnsiTheme="minorHAnsi" w:cstheme="minorHAnsi"/>
          <w:sz w:val="22"/>
          <w:szCs w:val="22"/>
        </w:rPr>
        <w:t xml:space="preserve">ry school or its equivalent. </w:t>
      </w:r>
    </w:p>
    <w:p w14:paraId="6C98CCEB" w14:textId="77777777" w:rsidR="00BF7CDB" w:rsidRP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 xml:space="preserve">Notification of financial aid: Colleges must notify accepted aid applicants of financial aid decisions at least two weeks before the institutional enrollment confirmation deadline, so long as the candidates have submitted all requested application forms and supporting materials by the designated priority deadline. </w:t>
      </w:r>
    </w:p>
    <w:p w14:paraId="24C6B702" w14:textId="77777777" w:rsidR="00BF7CDB" w:rsidRP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Notification requirements for wait list procedures</w:t>
      </w:r>
      <w:r w:rsidR="00BF7CDB">
        <w:rPr>
          <w:rFonts w:asciiTheme="minorHAnsi" w:hAnsiTheme="minorHAnsi" w:cstheme="minorHAnsi"/>
          <w:sz w:val="22"/>
          <w:szCs w:val="22"/>
        </w:rPr>
        <w:t xml:space="preserve"> are a recognized exception. </w:t>
      </w:r>
    </w:p>
    <w:p w14:paraId="13DA863B" w14:textId="77777777" w:rsidR="00BF7CDB" w:rsidRP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 xml:space="preserve">May 1—National Candidates Reply Date: Colleges must permit first-year candidates for fall admission to choose among offers of admission and institutional financial aid and scholarships until May 1. </w:t>
      </w:r>
    </w:p>
    <w:p w14:paraId="71DB8DF7" w14:textId="77777777" w:rsidR="00BF7CDB" w:rsidRP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Binding Early Decision plans and recipients of athletic scholarshi</w:t>
      </w:r>
      <w:r w:rsidR="00BF7CDB">
        <w:rPr>
          <w:rFonts w:asciiTheme="minorHAnsi" w:hAnsiTheme="minorHAnsi" w:cstheme="minorHAnsi"/>
          <w:sz w:val="22"/>
          <w:szCs w:val="22"/>
        </w:rPr>
        <w:t xml:space="preserve">ps are recognized exceptions. </w:t>
      </w:r>
    </w:p>
    <w:p w14:paraId="1DEBD489" w14:textId="77777777" w:rsidR="00BF7CDB" w:rsidRP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 xml:space="preserve">Colleges will not guarantee admission, specific college placement, or institutional financial aid or scholarship awards prior to an application being submitted, except when preexisting criteria are stated </w:t>
      </w:r>
      <w:r w:rsidR="00BF7CDB">
        <w:rPr>
          <w:rFonts w:asciiTheme="minorHAnsi" w:hAnsiTheme="minorHAnsi" w:cstheme="minorHAnsi"/>
          <w:sz w:val="22"/>
          <w:szCs w:val="22"/>
        </w:rPr>
        <w:t xml:space="preserve">in official publications. </w:t>
      </w:r>
    </w:p>
    <w:p w14:paraId="4C924D21" w14:textId="77777777" w:rsidR="00BF7CDB" w:rsidRP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 xml:space="preserve">Colleges must state the May 1 deadline explicitly in their offers of admission and clearly indicate whether deposits submitted prior to May 1 are refundable or non-refundable. </w:t>
      </w:r>
    </w:p>
    <w:p w14:paraId="57FA80BF" w14:textId="77777777" w:rsidR="00BF7CDB" w:rsidRP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 xml:space="preserve">The May 1 deadline also applies to any academic major, institutional scholarship, or special program to which the candidate has been offered admission. Examples of special programs may include honors programs and dual-enrollment graduate or professional degree programs. </w:t>
      </w:r>
    </w:p>
    <w:p w14:paraId="2259750F" w14:textId="7C7F01DA" w:rsidR="00BF7CDB" w:rsidRPr="00BF7CDB" w:rsidRDefault="00DB3484" w:rsidP="00BF7CDB">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 xml:space="preserve">Housing assignments and May 1 Colleges must not use on-campus housing assignments to manipulate enrollment commitments prior to May 1. The only exception occurs when colleges are unable to house all their first-year students. </w:t>
      </w:r>
    </w:p>
    <w:p w14:paraId="54314629" w14:textId="1BBD8D41" w:rsidR="009758DF" w:rsidRPr="00BF7CDB" w:rsidRDefault="00DB3484" w:rsidP="0096127D">
      <w:pPr>
        <w:pStyle w:val="NoSpacing"/>
        <w:numPr>
          <w:ilvl w:val="0"/>
          <w:numId w:val="35"/>
        </w:numPr>
        <w:rPr>
          <w:rFonts w:asciiTheme="minorHAnsi" w:hAnsiTheme="minorHAnsi" w:cstheme="minorHAnsi"/>
          <w:b/>
          <w:bCs/>
          <w:sz w:val="22"/>
          <w:szCs w:val="22"/>
        </w:rPr>
      </w:pPr>
      <w:r w:rsidRPr="00BF7CDB">
        <w:rPr>
          <w:rFonts w:asciiTheme="minorHAnsi" w:hAnsiTheme="minorHAnsi" w:cstheme="minorHAnsi"/>
          <w:sz w:val="22"/>
          <w:szCs w:val="22"/>
        </w:rPr>
        <w:t xml:space="preserve">Colleges will not knowingly recruit or offer enrollment incentives to students who are already enrolled, registered, have declared their intent, or submitted contractual deposits to other institutions. </w:t>
      </w:r>
    </w:p>
    <w:p w14:paraId="5B6F29F5" w14:textId="17E57EE1" w:rsidR="009758DF" w:rsidRDefault="009758DF" w:rsidP="009758DF">
      <w:pPr>
        <w:pStyle w:val="NoSpacing"/>
        <w:rPr>
          <w:rFonts w:ascii="Calibri" w:hAnsi="Calibri" w:cs="Palatino"/>
          <w:b/>
          <w:bCs/>
        </w:rPr>
      </w:pPr>
    </w:p>
    <w:p w14:paraId="5F4D7ECD" w14:textId="12059724" w:rsidR="008E3DB4" w:rsidRDefault="00B76A9E" w:rsidP="008E03DE">
      <w:pPr>
        <w:rPr>
          <w:rFonts w:ascii="Calibri" w:hAnsi="Calibri" w:cs="Palatino"/>
          <w:i/>
          <w:sz w:val="22"/>
          <w:szCs w:val="22"/>
        </w:rPr>
      </w:pPr>
      <w:r w:rsidRPr="00396219">
        <w:rPr>
          <w:rFonts w:ascii="Calibri" w:hAnsi="Calibri" w:cs="Palatino"/>
          <w:i/>
          <w:sz w:val="22"/>
          <w:szCs w:val="22"/>
        </w:rPr>
        <w:t>SPGP: NACAC’s Code of Ethics and Profession</w:t>
      </w:r>
      <w:r w:rsidR="00396219">
        <w:rPr>
          <w:rFonts w:ascii="Calibri" w:hAnsi="Calibri" w:cs="Palatino"/>
          <w:i/>
          <w:sz w:val="22"/>
          <w:szCs w:val="22"/>
        </w:rPr>
        <w:t>al Practices document can be viewed at</w:t>
      </w:r>
      <w:r w:rsidR="00D57C69" w:rsidRPr="00396219">
        <w:rPr>
          <w:rFonts w:ascii="Calibri" w:hAnsi="Calibri" w:cs="Palatino"/>
          <w:i/>
          <w:sz w:val="22"/>
          <w:szCs w:val="22"/>
        </w:rPr>
        <w:t>:</w:t>
      </w:r>
      <w:r w:rsidR="00396219" w:rsidRPr="00396219">
        <w:rPr>
          <w:rFonts w:ascii="Calibri" w:hAnsi="Calibri" w:cs="Palatino"/>
          <w:i/>
          <w:sz w:val="22"/>
          <w:szCs w:val="22"/>
        </w:rPr>
        <w:t xml:space="preserve"> </w:t>
      </w:r>
      <w:r w:rsidR="00D57C69" w:rsidRPr="00396219">
        <w:rPr>
          <w:rFonts w:ascii="Calibri" w:hAnsi="Calibri" w:cs="Palatino"/>
          <w:i/>
          <w:sz w:val="22"/>
          <w:szCs w:val="22"/>
        </w:rPr>
        <w:t xml:space="preserve"> </w:t>
      </w:r>
      <w:hyperlink r:id="rId13" w:history="1">
        <w:r w:rsidR="00396219" w:rsidRPr="00396219">
          <w:rPr>
            <w:rStyle w:val="Hyperlink"/>
            <w:rFonts w:ascii="Calibri" w:hAnsi="Calibri" w:cs="Palatino"/>
            <w:i/>
            <w:sz w:val="22"/>
            <w:szCs w:val="22"/>
          </w:rPr>
          <w:t>www.nacacnet.org/cepp</w:t>
        </w:r>
      </w:hyperlink>
      <w:r w:rsidR="00396219" w:rsidRPr="00396219">
        <w:rPr>
          <w:rFonts w:ascii="Calibri" w:hAnsi="Calibri" w:cs="Palatino"/>
          <w:i/>
          <w:sz w:val="22"/>
          <w:szCs w:val="22"/>
        </w:rPr>
        <w:t xml:space="preserve"> </w:t>
      </w:r>
    </w:p>
    <w:p w14:paraId="7B83F6B3" w14:textId="71765371" w:rsidR="00376169" w:rsidRDefault="00376169" w:rsidP="008E03DE">
      <w:pPr>
        <w:rPr>
          <w:rFonts w:ascii="Calibri" w:hAnsi="Calibri" w:cs="Palatino"/>
          <w:i/>
          <w:sz w:val="22"/>
          <w:szCs w:val="22"/>
        </w:rPr>
      </w:pPr>
    </w:p>
    <w:p w14:paraId="636C137B" w14:textId="77777777" w:rsidR="00376169" w:rsidRPr="00396219" w:rsidRDefault="00376169" w:rsidP="008E03DE">
      <w:pPr>
        <w:rPr>
          <w:rFonts w:ascii="Calibri" w:hAnsi="Calibri" w:cs="Palatino"/>
          <w:b/>
          <w:sz w:val="22"/>
          <w:szCs w:val="22"/>
        </w:rPr>
      </w:pPr>
    </w:p>
    <w:p w14:paraId="3B0663ED" w14:textId="77777777" w:rsidR="004E322A" w:rsidRDefault="0045647C" w:rsidP="00146944">
      <w:pPr>
        <w:jc w:val="center"/>
        <w:rPr>
          <w:rFonts w:ascii="Calibri" w:hAnsi="Calibri" w:cs="Palatino"/>
        </w:rPr>
      </w:pPr>
      <w:r>
        <w:rPr>
          <w:rFonts w:ascii="Calibri" w:hAnsi="Calibri" w:cs="Palatino"/>
          <w:noProof/>
        </w:rPr>
        <w:drawing>
          <wp:inline distT="0" distB="0" distL="0" distR="0" wp14:anchorId="662270D0" wp14:editId="58E1C624">
            <wp:extent cx="2732242" cy="1068705"/>
            <wp:effectExtent l="0" t="0" r="0" b="0"/>
            <wp:docPr id="4" name="Picture 4" descr="/Users/sfiddelk/Desktop/na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fiddelk/Desktop/naca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9456" cy="1071527"/>
                    </a:xfrm>
                    <a:prstGeom prst="rect">
                      <a:avLst/>
                    </a:prstGeom>
                    <a:noFill/>
                    <a:ln>
                      <a:noFill/>
                    </a:ln>
                  </pic:spPr>
                </pic:pic>
              </a:graphicData>
            </a:graphic>
          </wp:inline>
        </w:drawing>
      </w:r>
    </w:p>
    <w:p w14:paraId="155510BE" w14:textId="26853EB0" w:rsidR="005020C0" w:rsidRDefault="00A35F69" w:rsidP="0096127D">
      <w:pPr>
        <w:jc w:val="center"/>
        <w:rPr>
          <w:rFonts w:ascii="Calibri" w:hAnsi="Calibri"/>
          <w:b/>
          <w:sz w:val="16"/>
          <w:szCs w:val="16"/>
          <w:highlight w:val="yellow"/>
        </w:rPr>
      </w:pPr>
      <w:r w:rsidRPr="00A91F6B">
        <w:rPr>
          <w:rFonts w:ascii="Calibri" w:hAnsi="Calibri"/>
          <w:noProof/>
        </w:rPr>
        <w:lastRenderedPageBreak/>
        <mc:AlternateContent>
          <mc:Choice Requires="wps">
            <w:drawing>
              <wp:anchor distT="0" distB="0" distL="114300" distR="114300" simplePos="0" relativeHeight="251654656" behindDoc="0" locked="0" layoutInCell="1" allowOverlap="1" wp14:anchorId="359CA806" wp14:editId="55E6BEA7">
                <wp:simplePos x="0" y="0"/>
                <wp:positionH relativeFrom="column">
                  <wp:posOffset>1423035</wp:posOffset>
                </wp:positionH>
                <wp:positionV relativeFrom="paragraph">
                  <wp:posOffset>139065</wp:posOffset>
                </wp:positionV>
                <wp:extent cx="297815" cy="2667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13C36" w14:textId="77777777" w:rsidR="00AB7F56" w:rsidRDefault="00AB7F5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9CA806" id="_x0000_t202" coordsize="21600,21600" o:spt="202" path="m,l,21600r21600,l21600,xe">
                <v:stroke joinstyle="miter"/>
                <v:path gradientshapeok="t" o:connecttype="rect"/>
              </v:shapetype>
              <v:shape id="Text Box 2" o:spid="_x0000_s1026" type="#_x0000_t202" style="position:absolute;left:0;text-align:left;margin-left:112.05pt;margin-top:10.95pt;width:23.45pt;height:21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lpfg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" stroked="f">
                <v:textbox style="mso-fit-shape-to-text:t">
                  <w:txbxContent>
                    <w:p w14:paraId="44E13C36" w14:textId="77777777" w:rsidR="00AB7F56" w:rsidRDefault="00AB7F56"/>
                  </w:txbxContent>
                </v:textbox>
              </v:shape>
            </w:pict>
          </mc:Fallback>
        </mc:AlternateContent>
      </w:r>
      <w:r w:rsidR="00AF1723">
        <w:rPr>
          <w:rFonts w:ascii="Calibri" w:hAnsi="Calibri"/>
          <w:b/>
          <w:noProof/>
          <w:sz w:val="16"/>
          <w:szCs w:val="16"/>
        </w:rPr>
        <w:drawing>
          <wp:inline distT="0" distB="0" distL="0" distR="0" wp14:anchorId="0C3CFB44" wp14:editId="1A801C8C">
            <wp:extent cx="6216650" cy="38765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png"/>
                    <pic:cNvPicPr/>
                  </pic:nvPicPr>
                  <pic:blipFill rotWithShape="1">
                    <a:blip r:embed="rId15">
                      <a:extLst>
                        <a:ext uri="{28A0092B-C50C-407E-A947-70E740481C1C}">
                          <a14:useLocalDpi xmlns:a14="http://schemas.microsoft.com/office/drawing/2010/main" val="0"/>
                        </a:ext>
                      </a:extLst>
                    </a:blip>
                    <a:srcRect l="61389" t="28309" r="13611" b="11784"/>
                    <a:stretch/>
                  </pic:blipFill>
                  <pic:spPr bwMode="auto">
                    <a:xfrm>
                      <a:off x="0" y="0"/>
                      <a:ext cx="6234745" cy="3887785"/>
                    </a:xfrm>
                    <a:prstGeom prst="rect">
                      <a:avLst/>
                    </a:prstGeom>
                    <a:ln>
                      <a:noFill/>
                    </a:ln>
                    <a:extLst>
                      <a:ext uri="{53640926-AAD7-44D8-BBD7-CCE9431645EC}">
                        <a14:shadowObscured xmlns:a14="http://schemas.microsoft.com/office/drawing/2010/main"/>
                      </a:ext>
                    </a:extLst>
                  </pic:spPr>
                </pic:pic>
              </a:graphicData>
            </a:graphic>
          </wp:inline>
        </w:drawing>
      </w:r>
      <w:r w:rsidR="00923B44">
        <w:rPr>
          <w:rFonts w:ascii="Calibri" w:hAnsi="Calibri"/>
          <w:b/>
          <w:noProof/>
          <w:sz w:val="16"/>
          <w:szCs w:val="16"/>
        </w:rPr>
        <w:drawing>
          <wp:inline distT="0" distB="0" distL="0" distR="0" wp14:anchorId="3CEC05EC" wp14:editId="3D119538">
            <wp:extent cx="6321354" cy="43722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ent distribution by state.png"/>
                    <pic:cNvPicPr/>
                  </pic:nvPicPr>
                  <pic:blipFill>
                    <a:blip r:embed="rId16">
                      <a:extLst>
                        <a:ext uri="{28A0092B-C50C-407E-A947-70E740481C1C}">
                          <a14:useLocalDpi xmlns:a14="http://schemas.microsoft.com/office/drawing/2010/main" val="0"/>
                        </a:ext>
                      </a:extLst>
                    </a:blip>
                    <a:stretch>
                      <a:fillRect/>
                    </a:stretch>
                  </pic:blipFill>
                  <pic:spPr>
                    <a:xfrm>
                      <a:off x="0" y="0"/>
                      <a:ext cx="6365892" cy="4403075"/>
                    </a:xfrm>
                    <a:prstGeom prst="rect">
                      <a:avLst/>
                    </a:prstGeom>
                  </pic:spPr>
                </pic:pic>
              </a:graphicData>
            </a:graphic>
          </wp:inline>
        </w:drawing>
      </w:r>
      <w:r w:rsidR="00AB7F56">
        <w:rPr>
          <w:rFonts w:ascii="Calibri" w:hAnsi="Calibri"/>
          <w:b/>
          <w:sz w:val="16"/>
          <w:szCs w:val="16"/>
        </w:rPr>
        <w:pict w14:anchorId="4BCEE25A">
          <v:rect id="_x0000_i1027" style="width:0;height:1.5pt" o:hralign="center" o:hrstd="t" o:hr="t" fillcolor="#aca899" stroked="f"/>
        </w:pict>
      </w:r>
    </w:p>
    <w:p w14:paraId="4CFB1913" w14:textId="77777777" w:rsidR="00153A80" w:rsidRPr="00D57C69" w:rsidRDefault="00153A80" w:rsidP="00153A80">
      <w:pPr>
        <w:jc w:val="center"/>
        <w:rPr>
          <w:rFonts w:ascii="Calibri" w:hAnsi="Calibri" w:cs="Arial"/>
          <w:b/>
          <w:bCs/>
          <w:iCs/>
          <w:sz w:val="48"/>
          <w:szCs w:val="48"/>
        </w:rPr>
      </w:pPr>
      <w:bookmarkStart w:id="5" w:name="_Toc443028956"/>
      <w:r w:rsidRPr="00D57C69">
        <w:rPr>
          <w:rFonts w:ascii="Calibri" w:hAnsi="Calibri" w:cs="Arial"/>
          <w:b/>
          <w:bCs/>
          <w:iCs/>
          <w:sz w:val="48"/>
          <w:szCs w:val="48"/>
        </w:rPr>
        <w:lastRenderedPageBreak/>
        <w:t>Diversity is a Core Value at The University of Iowa</w:t>
      </w:r>
    </w:p>
    <w:p w14:paraId="57FDD59A" w14:textId="77777777" w:rsidR="00153A80" w:rsidRPr="00635EF9" w:rsidRDefault="00153A80" w:rsidP="00153A80">
      <w:pPr>
        <w:pStyle w:val="Quote"/>
        <w:rPr>
          <w:color w:val="auto"/>
        </w:rPr>
      </w:pPr>
      <w:r w:rsidRPr="00635EF9">
        <w:rPr>
          <w:color w:val="auto"/>
        </w:rPr>
        <w:t xml:space="preserve">“Across the strategic focus areas and in all that we do, the University will continue to advance the core values and priorities of inclusion and internationalization. Domestic and global diversity are essential to excellence across all parts of our mission.” </w:t>
      </w:r>
    </w:p>
    <w:p w14:paraId="3FF85DC5" w14:textId="77777777" w:rsidR="00153A80" w:rsidRPr="00D57C69" w:rsidRDefault="00153A80" w:rsidP="00153A80">
      <w:pPr>
        <w:pStyle w:val="Heading1"/>
        <w:pBdr>
          <w:bottom w:val="single" w:sz="4" w:space="1" w:color="auto"/>
        </w:pBdr>
      </w:pPr>
      <w:bookmarkStart w:id="6" w:name="_Toc443028955"/>
      <w:r w:rsidRPr="00D57C69">
        <w:t>Orientation</w:t>
      </w:r>
      <w:bookmarkEnd w:id="6"/>
      <w:r w:rsidRPr="00D57C69">
        <w:t xml:space="preserve"> </w:t>
      </w:r>
    </w:p>
    <w:p w14:paraId="36322CD4" w14:textId="77777777" w:rsidR="00153A80" w:rsidRPr="00B57175" w:rsidRDefault="00153A80" w:rsidP="00153A80">
      <w:pPr>
        <w:numPr>
          <w:ilvl w:val="12"/>
          <w:numId w:val="0"/>
        </w:numPr>
        <w:rPr>
          <w:rFonts w:ascii="Calibri" w:hAnsi="Calibri"/>
          <w:sz w:val="10"/>
          <w:szCs w:val="22"/>
        </w:rPr>
      </w:pPr>
    </w:p>
    <w:p w14:paraId="3DEE87D3" w14:textId="77777777" w:rsidR="00153A80" w:rsidRPr="00683A86" w:rsidRDefault="00153A80" w:rsidP="00153A80">
      <w:pPr>
        <w:numPr>
          <w:ilvl w:val="12"/>
          <w:numId w:val="0"/>
        </w:numPr>
        <w:rPr>
          <w:rFonts w:ascii="Calibri" w:hAnsi="Calibri"/>
          <w:sz w:val="22"/>
          <w:szCs w:val="22"/>
        </w:rPr>
      </w:pPr>
      <w:r w:rsidRPr="00683A86">
        <w:rPr>
          <w:rFonts w:ascii="Calibri" w:hAnsi="Calibri"/>
          <w:sz w:val="22"/>
          <w:szCs w:val="22"/>
        </w:rPr>
        <w:t xml:space="preserve">Orientation is designed to formally introduce new students and their </w:t>
      </w:r>
      <w:r>
        <w:rPr>
          <w:rFonts w:ascii="Calibri" w:hAnsi="Calibri"/>
          <w:sz w:val="22"/>
          <w:szCs w:val="22"/>
        </w:rPr>
        <w:t>families</w:t>
      </w:r>
      <w:r w:rsidRPr="00683A86">
        <w:rPr>
          <w:rFonts w:ascii="Calibri" w:hAnsi="Calibri"/>
          <w:sz w:val="22"/>
          <w:szCs w:val="22"/>
        </w:rPr>
        <w:t xml:space="preserve"> to the University.  A primary goal</w:t>
      </w:r>
      <w:r w:rsidRPr="00683A86">
        <w:rPr>
          <w:rFonts w:ascii="Calibri" w:hAnsi="Calibri"/>
          <w:color w:val="1F497D"/>
          <w:sz w:val="22"/>
          <w:szCs w:val="22"/>
        </w:rPr>
        <w:t xml:space="preserve"> </w:t>
      </w:r>
      <w:r w:rsidRPr="00683A86">
        <w:rPr>
          <w:rFonts w:ascii="Calibri" w:hAnsi="Calibri"/>
          <w:sz w:val="22"/>
          <w:szCs w:val="22"/>
        </w:rPr>
        <w:t>of the Orientation program is to assist students with course selection, schedule building</w:t>
      </w:r>
      <w:r>
        <w:rPr>
          <w:rFonts w:ascii="Calibri" w:hAnsi="Calibri"/>
          <w:sz w:val="22"/>
          <w:szCs w:val="22"/>
        </w:rPr>
        <w:t>,</w:t>
      </w:r>
      <w:r w:rsidRPr="00683A86">
        <w:rPr>
          <w:rFonts w:ascii="Calibri" w:hAnsi="Calibri"/>
          <w:sz w:val="22"/>
          <w:szCs w:val="22"/>
        </w:rPr>
        <w:t xml:space="preserve"> and registration.  Orientation programs are also</w:t>
      </w:r>
      <w:r w:rsidRPr="00683A86">
        <w:rPr>
          <w:rFonts w:ascii="Calibri" w:hAnsi="Calibri"/>
          <w:color w:val="1F497D"/>
          <w:sz w:val="22"/>
          <w:szCs w:val="22"/>
        </w:rPr>
        <w:t xml:space="preserve"> </w:t>
      </w:r>
      <w:r w:rsidRPr="00683A86">
        <w:rPr>
          <w:rFonts w:ascii="Calibri" w:hAnsi="Calibri"/>
          <w:sz w:val="22"/>
          <w:szCs w:val="22"/>
        </w:rPr>
        <w:t>designed to acquaint students with educational facilities, student services, and other UI resources</w:t>
      </w:r>
      <w:r w:rsidRPr="00683A86">
        <w:rPr>
          <w:rFonts w:ascii="Calibri" w:hAnsi="Calibri"/>
          <w:color w:val="1F497D"/>
          <w:sz w:val="22"/>
          <w:szCs w:val="22"/>
        </w:rPr>
        <w:t xml:space="preserve">, </w:t>
      </w:r>
      <w:r w:rsidRPr="00683A86">
        <w:rPr>
          <w:rFonts w:ascii="Calibri" w:hAnsi="Calibri"/>
          <w:sz w:val="22"/>
          <w:szCs w:val="22"/>
        </w:rPr>
        <w:t>w</w:t>
      </w:r>
      <w:r>
        <w:rPr>
          <w:rFonts w:ascii="Calibri" w:hAnsi="Calibri"/>
          <w:sz w:val="22"/>
          <w:szCs w:val="22"/>
        </w:rPr>
        <w:t xml:space="preserve">hile allowing them to meet </w:t>
      </w:r>
      <w:r w:rsidRPr="00683A86">
        <w:rPr>
          <w:rFonts w:ascii="Calibri" w:hAnsi="Calibri"/>
          <w:sz w:val="22"/>
          <w:szCs w:val="22"/>
        </w:rPr>
        <w:t>new people and have their questions answered about college life.</w:t>
      </w:r>
    </w:p>
    <w:p w14:paraId="02DD7615" w14:textId="77777777" w:rsidR="00153A80" w:rsidRPr="00683A86" w:rsidRDefault="00153A80" w:rsidP="00153A80">
      <w:pPr>
        <w:numPr>
          <w:ilvl w:val="12"/>
          <w:numId w:val="0"/>
        </w:numPr>
        <w:rPr>
          <w:rFonts w:ascii="Calibri" w:hAnsi="Calibri"/>
          <w:sz w:val="22"/>
          <w:szCs w:val="22"/>
        </w:rPr>
      </w:pPr>
    </w:p>
    <w:p w14:paraId="0507C199" w14:textId="77777777" w:rsidR="00153A80" w:rsidRPr="00683A86" w:rsidRDefault="00153A80" w:rsidP="00153A80">
      <w:pPr>
        <w:numPr>
          <w:ilvl w:val="12"/>
          <w:numId w:val="0"/>
        </w:numPr>
        <w:rPr>
          <w:rFonts w:ascii="Calibri" w:hAnsi="Calibri"/>
          <w:sz w:val="22"/>
          <w:szCs w:val="22"/>
        </w:rPr>
      </w:pPr>
      <w:r w:rsidRPr="00683A86">
        <w:rPr>
          <w:rFonts w:ascii="Calibri" w:hAnsi="Calibri"/>
          <w:sz w:val="22"/>
          <w:szCs w:val="22"/>
        </w:rPr>
        <w:t xml:space="preserve">Entering first-year students who have </w:t>
      </w:r>
      <w:r>
        <w:rPr>
          <w:rFonts w:ascii="Calibri" w:hAnsi="Calibri"/>
          <w:sz w:val="22"/>
          <w:szCs w:val="22"/>
        </w:rPr>
        <w:t>accepted their offer of admission</w:t>
      </w:r>
      <w:r w:rsidRPr="00683A86">
        <w:rPr>
          <w:rFonts w:ascii="Calibri" w:hAnsi="Calibri"/>
          <w:sz w:val="22"/>
          <w:szCs w:val="22"/>
        </w:rPr>
        <w:t xml:space="preserve"> and paid their Acceptance Fee are invited to </w:t>
      </w:r>
      <w:r>
        <w:rPr>
          <w:rFonts w:ascii="Calibri" w:hAnsi="Calibri"/>
          <w:sz w:val="22"/>
          <w:szCs w:val="22"/>
        </w:rPr>
        <w:t>register for Orientation beginning in March</w:t>
      </w:r>
      <w:r w:rsidRPr="00683A86">
        <w:rPr>
          <w:rFonts w:ascii="Calibri" w:hAnsi="Calibri"/>
          <w:sz w:val="22"/>
          <w:szCs w:val="22"/>
        </w:rPr>
        <w:t>.  Most Orientation programs for first-year students (freshmen)</w:t>
      </w:r>
      <w:r>
        <w:rPr>
          <w:rFonts w:ascii="Calibri" w:hAnsi="Calibri"/>
          <w:sz w:val="22"/>
          <w:szCs w:val="22"/>
        </w:rPr>
        <w:t xml:space="preserve"> are</w:t>
      </w:r>
      <w:r w:rsidRPr="00683A86">
        <w:rPr>
          <w:rFonts w:ascii="Calibri" w:hAnsi="Calibri"/>
          <w:sz w:val="22"/>
          <w:szCs w:val="22"/>
        </w:rPr>
        <w:t xml:space="preserve"> </w:t>
      </w:r>
      <w:r>
        <w:rPr>
          <w:rFonts w:ascii="Calibri" w:hAnsi="Calibri"/>
          <w:sz w:val="22"/>
          <w:szCs w:val="22"/>
        </w:rPr>
        <w:t>one-and-a-half-</w:t>
      </w:r>
      <w:r w:rsidRPr="00683A86">
        <w:rPr>
          <w:rFonts w:ascii="Calibri" w:hAnsi="Calibri"/>
          <w:sz w:val="22"/>
          <w:szCs w:val="22"/>
        </w:rPr>
        <w:t xml:space="preserve">day sessions which take place in </w:t>
      </w:r>
      <w:r>
        <w:rPr>
          <w:rFonts w:ascii="Calibri" w:hAnsi="Calibri"/>
          <w:sz w:val="22"/>
          <w:szCs w:val="22"/>
        </w:rPr>
        <w:t xml:space="preserve">late May, </w:t>
      </w:r>
      <w:r w:rsidRPr="00683A86">
        <w:rPr>
          <w:rFonts w:ascii="Calibri" w:hAnsi="Calibri"/>
          <w:sz w:val="22"/>
          <w:szCs w:val="22"/>
        </w:rPr>
        <w:t xml:space="preserve">June or </w:t>
      </w:r>
      <w:r>
        <w:rPr>
          <w:rFonts w:ascii="Calibri" w:hAnsi="Calibri"/>
          <w:sz w:val="22"/>
          <w:szCs w:val="22"/>
        </w:rPr>
        <w:t xml:space="preserve">early </w:t>
      </w:r>
      <w:r w:rsidRPr="00683A86">
        <w:rPr>
          <w:rFonts w:ascii="Calibri" w:hAnsi="Calibri"/>
          <w:sz w:val="22"/>
          <w:szCs w:val="22"/>
        </w:rPr>
        <w:t>July prior to the start of the</w:t>
      </w:r>
      <w:r>
        <w:rPr>
          <w:rFonts w:ascii="Calibri" w:hAnsi="Calibri"/>
          <w:sz w:val="22"/>
          <w:szCs w:val="22"/>
        </w:rPr>
        <w:t xml:space="preserve"> </w:t>
      </w:r>
      <w:r w:rsidRPr="00683A86">
        <w:rPr>
          <w:rFonts w:ascii="Calibri" w:hAnsi="Calibri"/>
          <w:sz w:val="22"/>
          <w:szCs w:val="22"/>
        </w:rPr>
        <w:t>fall semester.  For students who are not able to attend one of these programs, there are one-day Orientation programs offered the week before classes begin</w:t>
      </w:r>
      <w:r>
        <w:rPr>
          <w:rFonts w:ascii="Calibri" w:hAnsi="Calibri"/>
          <w:sz w:val="22"/>
          <w:szCs w:val="22"/>
        </w:rPr>
        <w:t>, though the one-and-a-half-day sessions are highly encouraged</w:t>
      </w:r>
      <w:r w:rsidRPr="00683A86">
        <w:rPr>
          <w:rFonts w:ascii="Calibri" w:hAnsi="Calibri"/>
          <w:sz w:val="22"/>
          <w:szCs w:val="22"/>
        </w:rPr>
        <w:t>.</w:t>
      </w:r>
    </w:p>
    <w:p w14:paraId="159AC661" w14:textId="77777777" w:rsidR="00153A80" w:rsidRPr="00683A86" w:rsidRDefault="00153A80" w:rsidP="00153A80">
      <w:pPr>
        <w:numPr>
          <w:ilvl w:val="12"/>
          <w:numId w:val="0"/>
        </w:numPr>
        <w:rPr>
          <w:rFonts w:ascii="Calibri" w:hAnsi="Calibri"/>
          <w:sz w:val="22"/>
          <w:szCs w:val="22"/>
        </w:rPr>
      </w:pPr>
    </w:p>
    <w:p w14:paraId="6DB93FC2" w14:textId="77777777" w:rsidR="00153A80" w:rsidRPr="00683A86" w:rsidRDefault="00153A80" w:rsidP="00153A80">
      <w:pPr>
        <w:numPr>
          <w:ilvl w:val="12"/>
          <w:numId w:val="0"/>
        </w:numPr>
        <w:rPr>
          <w:rFonts w:ascii="Calibri" w:hAnsi="Calibri"/>
          <w:sz w:val="22"/>
          <w:szCs w:val="22"/>
        </w:rPr>
      </w:pPr>
      <w:r w:rsidRPr="00683A86">
        <w:rPr>
          <w:rFonts w:ascii="Calibri" w:hAnsi="Calibri"/>
          <w:sz w:val="22"/>
          <w:szCs w:val="22"/>
        </w:rPr>
        <w:t xml:space="preserve">All new students are </w:t>
      </w:r>
      <w:r w:rsidRPr="00683A86">
        <w:rPr>
          <w:rFonts w:ascii="Calibri" w:hAnsi="Calibri"/>
          <w:sz w:val="22"/>
          <w:szCs w:val="22"/>
          <w:u w:val="single"/>
        </w:rPr>
        <w:t>required</w:t>
      </w:r>
      <w:r w:rsidRPr="00683A86">
        <w:rPr>
          <w:rFonts w:ascii="Calibri" w:hAnsi="Calibri"/>
          <w:sz w:val="22"/>
          <w:szCs w:val="22"/>
        </w:rPr>
        <w:t xml:space="preserve"> to attend Orientation.  </w:t>
      </w:r>
      <w:r>
        <w:rPr>
          <w:rFonts w:ascii="Calibri" w:hAnsi="Calibri"/>
          <w:sz w:val="22"/>
          <w:szCs w:val="22"/>
        </w:rPr>
        <w:t>Family members</w:t>
      </w:r>
      <w:r w:rsidRPr="00683A86">
        <w:rPr>
          <w:rFonts w:ascii="Calibri" w:hAnsi="Calibri"/>
          <w:sz w:val="22"/>
          <w:szCs w:val="22"/>
        </w:rPr>
        <w:t xml:space="preserve"> are encouraged to attend a separate but concurrent Orientation program, which will allow them to learn about academics, University policies and procedures, and campus resources for students.</w:t>
      </w:r>
    </w:p>
    <w:p w14:paraId="76CFDFD6" w14:textId="77777777" w:rsidR="00153A80" w:rsidRPr="00683A86" w:rsidRDefault="00153A80" w:rsidP="00153A80">
      <w:pPr>
        <w:numPr>
          <w:ilvl w:val="12"/>
          <w:numId w:val="0"/>
        </w:numPr>
        <w:rPr>
          <w:rFonts w:ascii="Calibri" w:hAnsi="Calibri"/>
          <w:sz w:val="22"/>
          <w:szCs w:val="22"/>
        </w:rPr>
      </w:pPr>
    </w:p>
    <w:p w14:paraId="1FCAFB9F" w14:textId="77777777" w:rsidR="00153A80" w:rsidRPr="00683A86" w:rsidRDefault="00153A80" w:rsidP="00153A80">
      <w:pPr>
        <w:numPr>
          <w:ilvl w:val="12"/>
          <w:numId w:val="0"/>
        </w:numPr>
        <w:rPr>
          <w:rFonts w:ascii="Calibri" w:hAnsi="Calibri"/>
          <w:sz w:val="22"/>
          <w:szCs w:val="22"/>
        </w:rPr>
      </w:pPr>
      <w:r w:rsidRPr="00683A86">
        <w:rPr>
          <w:rFonts w:ascii="Calibri" w:hAnsi="Calibri"/>
          <w:sz w:val="22"/>
          <w:szCs w:val="22"/>
        </w:rPr>
        <w:t xml:space="preserve">Prior to coming to Orientation, every first-year student will take </w:t>
      </w:r>
      <w:r>
        <w:rPr>
          <w:rFonts w:ascii="Calibri" w:hAnsi="Calibri"/>
          <w:sz w:val="22"/>
          <w:szCs w:val="22"/>
        </w:rPr>
        <w:t>the ALEKS online</w:t>
      </w:r>
      <w:r w:rsidRPr="00683A86">
        <w:rPr>
          <w:rFonts w:ascii="Calibri" w:hAnsi="Calibri"/>
          <w:sz w:val="22"/>
          <w:szCs w:val="22"/>
        </w:rPr>
        <w:t xml:space="preserve"> mathematics placement test.  Depending upon the student’s major and High School academic background, Chemistry Diagnostic and</w:t>
      </w:r>
      <w:r>
        <w:rPr>
          <w:rFonts w:ascii="Calibri" w:hAnsi="Calibri"/>
          <w:sz w:val="22"/>
          <w:szCs w:val="22"/>
        </w:rPr>
        <w:t xml:space="preserve"> World</w:t>
      </w:r>
      <w:r w:rsidRPr="00683A86">
        <w:rPr>
          <w:rFonts w:ascii="Calibri" w:hAnsi="Calibri"/>
          <w:sz w:val="22"/>
          <w:szCs w:val="22"/>
        </w:rPr>
        <w:t xml:space="preserve"> </w:t>
      </w:r>
      <w:r>
        <w:rPr>
          <w:rFonts w:ascii="Calibri" w:hAnsi="Calibri"/>
          <w:sz w:val="22"/>
          <w:szCs w:val="22"/>
        </w:rPr>
        <w:t>L</w:t>
      </w:r>
      <w:r w:rsidRPr="00683A86">
        <w:rPr>
          <w:rFonts w:ascii="Calibri" w:hAnsi="Calibri"/>
          <w:sz w:val="22"/>
          <w:szCs w:val="22"/>
        </w:rPr>
        <w:t>anguage placement tests may also need to be completed.</w:t>
      </w:r>
      <w:r>
        <w:rPr>
          <w:rFonts w:ascii="Calibri" w:hAnsi="Calibri"/>
          <w:sz w:val="22"/>
          <w:szCs w:val="22"/>
        </w:rPr>
        <w:t xml:space="preserve"> These placement tests are taken fully online and are typically accessible after May 1</w:t>
      </w:r>
      <w:r w:rsidRPr="000E74E5">
        <w:rPr>
          <w:rFonts w:ascii="Calibri" w:hAnsi="Calibri"/>
          <w:sz w:val="22"/>
          <w:szCs w:val="22"/>
          <w:vertAlign w:val="superscript"/>
        </w:rPr>
        <w:t>st</w:t>
      </w:r>
      <w:r>
        <w:rPr>
          <w:rFonts w:ascii="Calibri" w:hAnsi="Calibri"/>
          <w:sz w:val="22"/>
          <w:szCs w:val="22"/>
        </w:rPr>
        <w:t>. It is requested that all students complete their placement tests no later than 2 weeks prior to their orientation date.</w:t>
      </w:r>
    </w:p>
    <w:p w14:paraId="4923C55F" w14:textId="77777777" w:rsidR="00153A80" w:rsidRPr="00683A86" w:rsidRDefault="00153A80" w:rsidP="00153A80">
      <w:pPr>
        <w:numPr>
          <w:ilvl w:val="12"/>
          <w:numId w:val="0"/>
        </w:numPr>
        <w:rPr>
          <w:rFonts w:ascii="Calibri" w:hAnsi="Calibri"/>
          <w:sz w:val="22"/>
          <w:szCs w:val="22"/>
        </w:rPr>
      </w:pPr>
    </w:p>
    <w:p w14:paraId="7C57B9B4" w14:textId="77777777" w:rsidR="00153A80" w:rsidRPr="004F2E38" w:rsidRDefault="00153A80" w:rsidP="00153A80">
      <w:pPr>
        <w:numPr>
          <w:ilvl w:val="12"/>
          <w:numId w:val="0"/>
        </w:numPr>
        <w:rPr>
          <w:rFonts w:ascii="Calibri" w:hAnsi="Calibri"/>
          <w:b/>
        </w:rPr>
      </w:pPr>
      <w:r w:rsidRPr="004F2E38">
        <w:rPr>
          <w:rFonts w:ascii="Calibri" w:hAnsi="Calibri"/>
          <w:b/>
        </w:rPr>
        <w:t>During Orientation, students will:</w:t>
      </w:r>
    </w:p>
    <w:p w14:paraId="4C7C39AF" w14:textId="77777777" w:rsidR="00153A80" w:rsidRPr="00D57C69" w:rsidRDefault="00153A80" w:rsidP="00153A80">
      <w:pPr>
        <w:numPr>
          <w:ilvl w:val="12"/>
          <w:numId w:val="0"/>
        </w:numPr>
        <w:rPr>
          <w:rFonts w:ascii="Calibri" w:hAnsi="Calibri"/>
          <w:b/>
          <w:sz w:val="22"/>
          <w:szCs w:val="22"/>
        </w:rPr>
      </w:pPr>
    </w:p>
    <w:p w14:paraId="54BDBBD3" w14:textId="77777777" w:rsidR="00153A80" w:rsidRPr="00683A86" w:rsidRDefault="00153A80" w:rsidP="00153A80">
      <w:pPr>
        <w:numPr>
          <w:ilvl w:val="0"/>
          <w:numId w:val="7"/>
        </w:numPr>
        <w:rPr>
          <w:rFonts w:ascii="Calibri" w:hAnsi="Calibri"/>
          <w:sz w:val="22"/>
          <w:szCs w:val="22"/>
        </w:rPr>
      </w:pPr>
      <w:r>
        <w:rPr>
          <w:rFonts w:ascii="Calibri" w:hAnsi="Calibri"/>
          <w:sz w:val="22"/>
          <w:szCs w:val="22"/>
        </w:rPr>
        <w:t xml:space="preserve">Meet </w:t>
      </w:r>
      <w:r w:rsidRPr="00683A86">
        <w:rPr>
          <w:rFonts w:ascii="Calibri" w:hAnsi="Calibri"/>
          <w:sz w:val="22"/>
          <w:szCs w:val="22"/>
        </w:rPr>
        <w:t>new people and</w:t>
      </w:r>
      <w:r>
        <w:rPr>
          <w:rFonts w:ascii="Calibri" w:hAnsi="Calibri"/>
          <w:sz w:val="22"/>
          <w:szCs w:val="22"/>
        </w:rPr>
        <w:t xml:space="preserve"> get to know other new students</w:t>
      </w:r>
    </w:p>
    <w:p w14:paraId="0DDB71E9" w14:textId="77777777" w:rsidR="00153A80" w:rsidRPr="00683A86" w:rsidRDefault="00153A80" w:rsidP="00153A80">
      <w:pPr>
        <w:numPr>
          <w:ilvl w:val="0"/>
          <w:numId w:val="7"/>
        </w:numPr>
        <w:rPr>
          <w:rFonts w:ascii="Calibri" w:hAnsi="Calibri"/>
          <w:sz w:val="22"/>
          <w:szCs w:val="22"/>
        </w:rPr>
      </w:pPr>
      <w:r>
        <w:rPr>
          <w:rFonts w:ascii="Calibri" w:hAnsi="Calibri"/>
          <w:sz w:val="22"/>
          <w:szCs w:val="22"/>
        </w:rPr>
        <w:t>W</w:t>
      </w:r>
      <w:r w:rsidRPr="00683A86">
        <w:rPr>
          <w:rFonts w:ascii="Calibri" w:hAnsi="Calibri"/>
          <w:sz w:val="22"/>
          <w:szCs w:val="22"/>
        </w:rPr>
        <w:t xml:space="preserve">ork with an Orientation </w:t>
      </w:r>
      <w:r>
        <w:rPr>
          <w:rFonts w:ascii="Calibri" w:hAnsi="Calibri"/>
          <w:sz w:val="22"/>
          <w:szCs w:val="22"/>
        </w:rPr>
        <w:t>Hawkeye Guide</w:t>
      </w:r>
      <w:r w:rsidRPr="00683A86">
        <w:rPr>
          <w:rFonts w:ascii="Calibri" w:hAnsi="Calibri"/>
          <w:color w:val="1F497D"/>
          <w:sz w:val="22"/>
          <w:szCs w:val="22"/>
        </w:rPr>
        <w:t xml:space="preserve"> </w:t>
      </w:r>
      <w:r w:rsidRPr="00683A86">
        <w:rPr>
          <w:rFonts w:ascii="Calibri" w:hAnsi="Calibri"/>
          <w:sz w:val="22"/>
          <w:szCs w:val="22"/>
        </w:rPr>
        <w:t>(and professional academic advisors) to learn ab</w:t>
      </w:r>
      <w:r>
        <w:rPr>
          <w:rFonts w:ascii="Calibri" w:hAnsi="Calibri"/>
          <w:sz w:val="22"/>
          <w:szCs w:val="22"/>
        </w:rPr>
        <w:t>out basic academic requirements</w:t>
      </w:r>
    </w:p>
    <w:p w14:paraId="36ADAC78" w14:textId="77777777" w:rsidR="00153A80" w:rsidRPr="00683A86" w:rsidRDefault="00153A80" w:rsidP="00153A80">
      <w:pPr>
        <w:numPr>
          <w:ilvl w:val="0"/>
          <w:numId w:val="7"/>
        </w:numPr>
        <w:rPr>
          <w:rFonts w:ascii="Calibri" w:hAnsi="Calibri"/>
          <w:sz w:val="22"/>
          <w:szCs w:val="22"/>
        </w:rPr>
      </w:pPr>
      <w:r>
        <w:rPr>
          <w:rFonts w:ascii="Calibri" w:hAnsi="Calibri"/>
          <w:sz w:val="22"/>
          <w:szCs w:val="22"/>
        </w:rPr>
        <w:t>S</w:t>
      </w:r>
      <w:r w:rsidRPr="00683A86">
        <w:rPr>
          <w:rFonts w:ascii="Calibri" w:hAnsi="Calibri"/>
          <w:sz w:val="22"/>
          <w:szCs w:val="22"/>
        </w:rPr>
        <w:t>elect their courses for the fall semester and</w:t>
      </w:r>
      <w:r>
        <w:rPr>
          <w:rFonts w:ascii="Calibri" w:hAnsi="Calibri"/>
          <w:sz w:val="22"/>
          <w:szCs w:val="22"/>
        </w:rPr>
        <w:t xml:space="preserve"> create their academic schedule</w:t>
      </w:r>
    </w:p>
    <w:p w14:paraId="3FBE539B" w14:textId="77777777" w:rsidR="00153A80" w:rsidRPr="00683A86" w:rsidRDefault="00153A80" w:rsidP="00153A80">
      <w:pPr>
        <w:numPr>
          <w:ilvl w:val="0"/>
          <w:numId w:val="7"/>
        </w:numPr>
        <w:rPr>
          <w:rFonts w:ascii="Calibri" w:hAnsi="Calibri"/>
          <w:sz w:val="22"/>
          <w:szCs w:val="22"/>
        </w:rPr>
      </w:pPr>
      <w:r>
        <w:rPr>
          <w:rFonts w:ascii="Calibri" w:hAnsi="Calibri"/>
          <w:sz w:val="22"/>
          <w:szCs w:val="22"/>
        </w:rPr>
        <w:t>M</w:t>
      </w:r>
      <w:r w:rsidRPr="00683A86">
        <w:rPr>
          <w:rFonts w:ascii="Calibri" w:hAnsi="Calibri"/>
          <w:sz w:val="22"/>
          <w:szCs w:val="22"/>
        </w:rPr>
        <w:t>eet with their assigned</w:t>
      </w:r>
      <w:r w:rsidRPr="00683A86">
        <w:rPr>
          <w:rFonts w:ascii="Calibri" w:hAnsi="Calibri"/>
          <w:color w:val="FF0000"/>
          <w:sz w:val="22"/>
          <w:szCs w:val="22"/>
        </w:rPr>
        <w:t xml:space="preserve"> </w:t>
      </w:r>
      <w:r>
        <w:rPr>
          <w:rFonts w:ascii="Calibri" w:hAnsi="Calibri"/>
          <w:sz w:val="22"/>
          <w:szCs w:val="22"/>
        </w:rPr>
        <w:t>academic advisor</w:t>
      </w:r>
    </w:p>
    <w:p w14:paraId="039A3D40" w14:textId="77777777" w:rsidR="00153A80" w:rsidRPr="00683A86" w:rsidRDefault="00153A80" w:rsidP="00153A80">
      <w:pPr>
        <w:numPr>
          <w:ilvl w:val="0"/>
          <w:numId w:val="7"/>
        </w:numPr>
        <w:rPr>
          <w:rFonts w:ascii="Calibri" w:hAnsi="Calibri"/>
          <w:sz w:val="22"/>
          <w:szCs w:val="22"/>
        </w:rPr>
      </w:pPr>
      <w:r>
        <w:rPr>
          <w:rFonts w:ascii="Calibri" w:hAnsi="Calibri"/>
          <w:sz w:val="22"/>
          <w:szCs w:val="22"/>
        </w:rPr>
        <w:t>R</w:t>
      </w:r>
      <w:r w:rsidRPr="00683A86">
        <w:rPr>
          <w:rFonts w:ascii="Calibri" w:hAnsi="Calibri"/>
          <w:sz w:val="22"/>
          <w:szCs w:val="22"/>
        </w:rPr>
        <w:t xml:space="preserve">egister for classes </w:t>
      </w:r>
      <w:r>
        <w:rPr>
          <w:rFonts w:ascii="Calibri" w:hAnsi="Calibri"/>
          <w:sz w:val="22"/>
          <w:szCs w:val="22"/>
        </w:rPr>
        <w:t>MyUI</w:t>
      </w:r>
    </w:p>
    <w:p w14:paraId="4F2C6EDB" w14:textId="77777777" w:rsidR="00153A80" w:rsidRPr="00683A86" w:rsidRDefault="00153A80" w:rsidP="00153A80">
      <w:pPr>
        <w:numPr>
          <w:ilvl w:val="0"/>
          <w:numId w:val="7"/>
        </w:numPr>
        <w:rPr>
          <w:rFonts w:ascii="Calibri" w:hAnsi="Calibri"/>
          <w:sz w:val="22"/>
          <w:szCs w:val="22"/>
        </w:rPr>
      </w:pPr>
      <w:r>
        <w:rPr>
          <w:rFonts w:ascii="Calibri" w:hAnsi="Calibri"/>
          <w:sz w:val="22"/>
          <w:szCs w:val="22"/>
        </w:rPr>
        <w:t>H</w:t>
      </w:r>
      <w:r w:rsidRPr="00683A86">
        <w:rPr>
          <w:rFonts w:ascii="Calibri" w:hAnsi="Calibri"/>
          <w:sz w:val="22"/>
          <w:szCs w:val="22"/>
        </w:rPr>
        <w:t>ave an opportunity to le</w:t>
      </w:r>
      <w:r>
        <w:rPr>
          <w:rFonts w:ascii="Calibri" w:hAnsi="Calibri"/>
          <w:sz w:val="22"/>
          <w:szCs w:val="22"/>
        </w:rPr>
        <w:t xml:space="preserve">arn about residence hall living, </w:t>
      </w:r>
      <w:r w:rsidRPr="00683A86">
        <w:rPr>
          <w:rFonts w:ascii="Calibri" w:hAnsi="Calibri"/>
          <w:sz w:val="22"/>
          <w:szCs w:val="22"/>
        </w:rPr>
        <w:t>how to get involved on campus, the academic expectations of faculty, fraternity and sorority life, computing technology on campus, and much more!</w:t>
      </w:r>
    </w:p>
    <w:p w14:paraId="76A5A0A5" w14:textId="77777777" w:rsidR="00153A80" w:rsidRDefault="00153A80" w:rsidP="00153A80">
      <w:pPr>
        <w:numPr>
          <w:ilvl w:val="12"/>
          <w:numId w:val="0"/>
        </w:numPr>
        <w:rPr>
          <w:rFonts w:ascii="Calibri" w:hAnsi="Calibri"/>
          <w:b/>
          <w:i/>
          <w:sz w:val="22"/>
          <w:szCs w:val="22"/>
        </w:rPr>
      </w:pPr>
    </w:p>
    <w:p w14:paraId="4B10D905" w14:textId="77777777" w:rsidR="00153A80" w:rsidRPr="00340457" w:rsidRDefault="00153A80" w:rsidP="00153A80">
      <w:pPr>
        <w:numPr>
          <w:ilvl w:val="12"/>
          <w:numId w:val="0"/>
        </w:numPr>
        <w:rPr>
          <w:rFonts w:ascii="Calibri" w:hAnsi="Calibri"/>
          <w:b/>
        </w:rPr>
      </w:pPr>
      <w:r w:rsidRPr="00340457">
        <w:rPr>
          <w:rFonts w:ascii="Calibri" w:hAnsi="Calibri"/>
          <w:b/>
        </w:rPr>
        <w:t xml:space="preserve">There is no fee to attend an Orientation program.  </w:t>
      </w:r>
    </w:p>
    <w:p w14:paraId="6062710D" w14:textId="77777777" w:rsidR="00153A80" w:rsidRPr="00683A86" w:rsidRDefault="00153A80" w:rsidP="00153A80">
      <w:pPr>
        <w:numPr>
          <w:ilvl w:val="12"/>
          <w:numId w:val="0"/>
        </w:numPr>
        <w:rPr>
          <w:rFonts w:ascii="Calibri" w:hAnsi="Calibri"/>
          <w:sz w:val="22"/>
          <w:szCs w:val="22"/>
        </w:rPr>
      </w:pPr>
    </w:p>
    <w:p w14:paraId="3B97F091" w14:textId="77777777" w:rsidR="00153A80" w:rsidRPr="00683A86" w:rsidRDefault="00153A80" w:rsidP="00153A80">
      <w:pPr>
        <w:numPr>
          <w:ilvl w:val="12"/>
          <w:numId w:val="0"/>
        </w:numPr>
        <w:rPr>
          <w:rFonts w:ascii="Calibri" w:hAnsi="Calibri"/>
          <w:sz w:val="22"/>
          <w:szCs w:val="22"/>
        </w:rPr>
      </w:pPr>
      <w:r w:rsidRPr="00683A86">
        <w:rPr>
          <w:rFonts w:ascii="Calibri" w:hAnsi="Calibri"/>
          <w:sz w:val="22"/>
          <w:szCs w:val="22"/>
        </w:rPr>
        <w:t>Orientation sessions for transfer students are one-day programs that occur at different times throughout the year prior to each semester.  Transfer students are required to attend an Orientation program</w:t>
      </w:r>
      <w:r w:rsidRPr="00683A86">
        <w:rPr>
          <w:rFonts w:ascii="Calibri" w:hAnsi="Calibri"/>
          <w:color w:val="1F497D"/>
          <w:sz w:val="22"/>
          <w:szCs w:val="22"/>
        </w:rPr>
        <w:t xml:space="preserve"> </w:t>
      </w:r>
      <w:r w:rsidRPr="00683A86">
        <w:rPr>
          <w:rFonts w:ascii="Calibri" w:hAnsi="Calibri"/>
          <w:sz w:val="22"/>
          <w:szCs w:val="22"/>
        </w:rPr>
        <w:t>in order to register for their classes</w:t>
      </w:r>
      <w:r>
        <w:rPr>
          <w:rFonts w:ascii="Calibri" w:hAnsi="Calibri"/>
          <w:sz w:val="22"/>
          <w:szCs w:val="22"/>
        </w:rPr>
        <w:t xml:space="preserve"> and may reserve their date online via MyUI</w:t>
      </w:r>
      <w:r w:rsidRPr="00683A86">
        <w:rPr>
          <w:rFonts w:ascii="Calibri" w:hAnsi="Calibri"/>
          <w:sz w:val="22"/>
          <w:szCs w:val="22"/>
        </w:rPr>
        <w:t>.</w:t>
      </w:r>
    </w:p>
    <w:p w14:paraId="4EF4B348" w14:textId="77777777" w:rsidR="00153A80" w:rsidRDefault="00153A80" w:rsidP="00153A80">
      <w:pPr>
        <w:numPr>
          <w:ilvl w:val="12"/>
          <w:numId w:val="0"/>
        </w:numPr>
        <w:ind w:right="720"/>
        <w:rPr>
          <w:rFonts w:ascii="Calibri" w:hAnsi="Calibri"/>
          <w:b/>
          <w:sz w:val="22"/>
          <w:szCs w:val="22"/>
        </w:rPr>
      </w:pPr>
    </w:p>
    <w:p w14:paraId="1C8EAB5F" w14:textId="77777777" w:rsidR="00153A80" w:rsidRDefault="00153A80" w:rsidP="00153A80">
      <w:pPr>
        <w:numPr>
          <w:ilvl w:val="12"/>
          <w:numId w:val="0"/>
        </w:numPr>
        <w:ind w:right="720"/>
        <w:rPr>
          <w:rFonts w:ascii="Calibri" w:hAnsi="Calibri"/>
          <w:sz w:val="22"/>
          <w:szCs w:val="22"/>
        </w:rPr>
      </w:pPr>
      <w:r>
        <w:rPr>
          <w:rFonts w:ascii="Calibri" w:hAnsi="Calibri"/>
          <w:sz w:val="22"/>
          <w:szCs w:val="22"/>
        </w:rPr>
        <w:t>Orientation Services</w:t>
      </w:r>
    </w:p>
    <w:p w14:paraId="285129AA" w14:textId="77777777" w:rsidR="00153A80" w:rsidRDefault="00153A80" w:rsidP="00153A80">
      <w:pPr>
        <w:numPr>
          <w:ilvl w:val="12"/>
          <w:numId w:val="0"/>
        </w:numPr>
        <w:ind w:right="720"/>
        <w:rPr>
          <w:rFonts w:ascii="Calibri" w:hAnsi="Calibri"/>
          <w:sz w:val="22"/>
          <w:szCs w:val="22"/>
        </w:rPr>
      </w:pPr>
      <w:r>
        <w:rPr>
          <w:rFonts w:ascii="Calibri" w:hAnsi="Calibri"/>
          <w:sz w:val="22"/>
          <w:szCs w:val="22"/>
        </w:rPr>
        <w:t>310 Calvin Hall</w:t>
      </w:r>
    </w:p>
    <w:p w14:paraId="4CB8238B" w14:textId="77777777" w:rsidR="00153A80" w:rsidRPr="007279A6" w:rsidRDefault="00153A80" w:rsidP="00153A80">
      <w:pPr>
        <w:numPr>
          <w:ilvl w:val="12"/>
          <w:numId w:val="0"/>
        </w:numPr>
        <w:ind w:right="720"/>
        <w:rPr>
          <w:rFonts w:ascii="Calibri" w:hAnsi="Calibri"/>
          <w:sz w:val="22"/>
          <w:szCs w:val="22"/>
        </w:rPr>
      </w:pPr>
      <w:r>
        <w:rPr>
          <w:rFonts w:ascii="Calibri" w:hAnsi="Calibri"/>
          <w:sz w:val="22"/>
          <w:szCs w:val="22"/>
        </w:rPr>
        <w:t>(319) 335-1497</w:t>
      </w:r>
    </w:p>
    <w:p w14:paraId="4F385B98" w14:textId="77777777" w:rsidR="00153A80" w:rsidRPr="007279A6" w:rsidRDefault="00153A80" w:rsidP="00153A80">
      <w:pPr>
        <w:numPr>
          <w:ilvl w:val="12"/>
          <w:numId w:val="0"/>
        </w:numPr>
        <w:rPr>
          <w:rFonts w:ascii="Calibri" w:hAnsi="Calibri"/>
          <w:sz w:val="22"/>
          <w:szCs w:val="22"/>
        </w:rPr>
      </w:pPr>
      <w:r w:rsidRPr="00CC4670">
        <w:rPr>
          <w:rFonts w:ascii="Calibri" w:hAnsi="Calibri"/>
          <w:sz w:val="22"/>
          <w:szCs w:val="22"/>
        </w:rPr>
        <w:t>https://newstudents.uiowa.edu/orientation</w:t>
      </w:r>
    </w:p>
    <w:p w14:paraId="41DC69E7" w14:textId="77777777" w:rsidR="00D57C69" w:rsidRDefault="00D57C69" w:rsidP="00D57C69">
      <w:pPr>
        <w:pStyle w:val="Heading1"/>
        <w:pBdr>
          <w:bottom w:val="single" w:sz="4" w:space="1" w:color="auto"/>
        </w:pBdr>
        <w:rPr>
          <w:lang w:val="en-US"/>
        </w:rPr>
      </w:pPr>
      <w:r>
        <w:rPr>
          <w:lang w:val="en-US"/>
        </w:rPr>
        <w:lastRenderedPageBreak/>
        <w:t>On Iowa!</w:t>
      </w:r>
      <w:bookmarkEnd w:id="5"/>
    </w:p>
    <w:p w14:paraId="7CDE28B6" w14:textId="5E7AEB53" w:rsidR="00153A80" w:rsidRDefault="00153A80" w:rsidP="00153A80">
      <w:pPr>
        <w:spacing w:before="100" w:beforeAutospacing="1" w:after="100" w:afterAutospacing="1"/>
        <w:rPr>
          <w:rFonts w:ascii="Calibri" w:hAnsi="Calibri" w:cs="Calibri"/>
          <w:sz w:val="22"/>
          <w:szCs w:val="22"/>
        </w:rPr>
      </w:pPr>
      <w:r w:rsidRPr="00745618">
        <w:rPr>
          <w:rFonts w:ascii="Calibri" w:hAnsi="Calibri" w:cs="Calibri"/>
          <w:sz w:val="22"/>
          <w:szCs w:val="22"/>
        </w:rPr>
        <w:t xml:space="preserve">On Iowa! is a welcome event </w:t>
      </w:r>
      <w:r>
        <w:rPr>
          <w:rFonts w:ascii="Calibri" w:hAnsi="Calibri" w:cs="Calibri"/>
          <w:sz w:val="22"/>
          <w:szCs w:val="22"/>
        </w:rPr>
        <w:t>in</w:t>
      </w:r>
      <w:r w:rsidRPr="00745618">
        <w:rPr>
          <w:rFonts w:ascii="Calibri" w:hAnsi="Calibri" w:cs="Calibri"/>
          <w:sz w:val="22"/>
          <w:szCs w:val="22"/>
        </w:rPr>
        <w:t xml:space="preserve"> which all members of the incoming class are required t</w:t>
      </w:r>
      <w:r>
        <w:rPr>
          <w:rFonts w:ascii="Calibri" w:hAnsi="Calibri" w:cs="Calibri"/>
          <w:sz w:val="22"/>
          <w:szCs w:val="22"/>
        </w:rPr>
        <w:t>o participate. On Iowa! begins</w:t>
      </w:r>
      <w:r w:rsidRPr="00745618">
        <w:rPr>
          <w:rFonts w:ascii="Calibri" w:hAnsi="Calibri" w:cs="Calibri"/>
          <w:sz w:val="22"/>
          <w:szCs w:val="22"/>
        </w:rPr>
        <w:t xml:space="preserve"> </w:t>
      </w:r>
      <w:r>
        <w:rPr>
          <w:rFonts w:ascii="Calibri" w:hAnsi="Calibri" w:cs="Calibri"/>
          <w:sz w:val="22"/>
          <w:szCs w:val="22"/>
        </w:rPr>
        <w:t>4-5 days prior to the start of the fall semester.</w:t>
      </w:r>
      <w:r w:rsidRPr="00745618">
        <w:rPr>
          <w:rFonts w:ascii="Calibri" w:hAnsi="Calibri" w:cs="Calibri"/>
          <w:sz w:val="22"/>
          <w:szCs w:val="22"/>
        </w:rPr>
        <w:t xml:space="preserve"> </w:t>
      </w:r>
      <w:r>
        <w:rPr>
          <w:rFonts w:ascii="Calibri" w:hAnsi="Calibri" w:cs="Calibri"/>
          <w:sz w:val="22"/>
          <w:szCs w:val="22"/>
        </w:rPr>
        <w:t>One of the first activities that students partake in on the Friday before classes begins is</w:t>
      </w:r>
      <w:r w:rsidRPr="00745618">
        <w:rPr>
          <w:rFonts w:ascii="Calibri" w:hAnsi="Calibri" w:cs="Calibri"/>
          <w:sz w:val="22"/>
          <w:szCs w:val="22"/>
        </w:rPr>
        <w:t xml:space="preserve"> </w:t>
      </w:r>
      <w:r>
        <w:rPr>
          <w:rFonts w:ascii="Calibri" w:hAnsi="Calibri" w:cs="Calibri"/>
          <w:sz w:val="22"/>
          <w:szCs w:val="22"/>
        </w:rPr>
        <w:t xml:space="preserve">Kickoff at </w:t>
      </w:r>
      <w:r w:rsidRPr="00745618">
        <w:rPr>
          <w:rFonts w:ascii="Calibri" w:hAnsi="Calibri" w:cs="Calibri"/>
          <w:sz w:val="22"/>
          <w:szCs w:val="22"/>
        </w:rPr>
        <w:t xml:space="preserve">Kinnick. There, students </w:t>
      </w:r>
      <w:r>
        <w:rPr>
          <w:rFonts w:ascii="Calibri" w:hAnsi="Calibri" w:cs="Calibri"/>
          <w:sz w:val="22"/>
          <w:szCs w:val="22"/>
        </w:rPr>
        <w:t>were</w:t>
      </w:r>
      <w:r w:rsidRPr="00745618">
        <w:rPr>
          <w:rFonts w:ascii="Calibri" w:hAnsi="Calibri" w:cs="Calibri"/>
          <w:sz w:val="22"/>
          <w:szCs w:val="22"/>
        </w:rPr>
        <w:t xml:space="preserve"> welcomed by a surprise keynote speaker, lear</w:t>
      </w:r>
      <w:r>
        <w:rPr>
          <w:rFonts w:ascii="Calibri" w:hAnsi="Calibri" w:cs="Calibri"/>
          <w:sz w:val="22"/>
          <w:szCs w:val="22"/>
        </w:rPr>
        <w:t xml:space="preserve">n the “Iowa Fight Song” with their fellow </w:t>
      </w:r>
      <w:r w:rsidRPr="00745618">
        <w:rPr>
          <w:rFonts w:ascii="Calibri" w:hAnsi="Calibri" w:cs="Calibri"/>
          <w:sz w:val="22"/>
          <w:szCs w:val="22"/>
        </w:rPr>
        <w:t xml:space="preserve">classmates, </w:t>
      </w:r>
      <w:r>
        <w:rPr>
          <w:rFonts w:ascii="Calibri" w:hAnsi="Calibri" w:cs="Calibri"/>
          <w:sz w:val="22"/>
          <w:szCs w:val="22"/>
        </w:rPr>
        <w:t xml:space="preserve">and familiarize themselves with many Hawkeye traditions. On Iowa! </w:t>
      </w:r>
      <w:r w:rsidR="00AB7F56">
        <w:rPr>
          <w:rFonts w:ascii="Calibri" w:hAnsi="Calibri" w:cs="Calibri"/>
          <w:sz w:val="22"/>
          <w:szCs w:val="22"/>
        </w:rPr>
        <w:t>concludes</w:t>
      </w:r>
      <w:r w:rsidRPr="00745618">
        <w:rPr>
          <w:rFonts w:ascii="Calibri" w:hAnsi="Calibri" w:cs="Calibri"/>
          <w:sz w:val="22"/>
          <w:szCs w:val="22"/>
        </w:rPr>
        <w:t xml:space="preserve"> with Convocation, a ceremony in which students commit </w:t>
      </w:r>
      <w:r>
        <w:rPr>
          <w:rFonts w:ascii="Calibri" w:hAnsi="Calibri" w:cs="Calibri"/>
          <w:sz w:val="22"/>
          <w:szCs w:val="22"/>
        </w:rPr>
        <w:t>to being a Hawkeye, and a barbeque with UI President Bruce Harreld</w:t>
      </w:r>
      <w:r w:rsidRPr="00745618">
        <w:rPr>
          <w:rFonts w:ascii="Calibri" w:hAnsi="Calibri" w:cs="Calibri"/>
          <w:sz w:val="22"/>
          <w:szCs w:val="22"/>
        </w:rPr>
        <w:t xml:space="preserve"> at the President’s Block Party on Sunday. In between, students </w:t>
      </w:r>
      <w:r>
        <w:rPr>
          <w:rFonts w:ascii="Calibri" w:hAnsi="Calibri" w:cs="Calibri"/>
          <w:sz w:val="22"/>
          <w:szCs w:val="22"/>
        </w:rPr>
        <w:t>learn how to excel in the classroom</w:t>
      </w:r>
      <w:r w:rsidRPr="00745618">
        <w:rPr>
          <w:rFonts w:ascii="Calibri" w:hAnsi="Calibri" w:cs="Calibri"/>
          <w:sz w:val="22"/>
          <w:szCs w:val="22"/>
        </w:rPr>
        <w:t xml:space="preserve">, </w:t>
      </w:r>
      <w:r>
        <w:rPr>
          <w:rFonts w:ascii="Calibri" w:hAnsi="Calibri" w:cs="Calibri"/>
          <w:sz w:val="22"/>
          <w:szCs w:val="22"/>
        </w:rPr>
        <w:t>establish</w:t>
      </w:r>
      <w:r w:rsidRPr="00745618">
        <w:rPr>
          <w:rFonts w:ascii="Calibri" w:hAnsi="Calibri" w:cs="Calibri"/>
          <w:sz w:val="22"/>
          <w:szCs w:val="22"/>
        </w:rPr>
        <w:t xml:space="preserve"> goals for the semester, and </w:t>
      </w:r>
      <w:r>
        <w:rPr>
          <w:rFonts w:ascii="Calibri" w:hAnsi="Calibri" w:cs="Calibri"/>
          <w:sz w:val="22"/>
          <w:szCs w:val="22"/>
        </w:rPr>
        <w:t>discuss</w:t>
      </w:r>
      <w:r w:rsidRPr="00745618">
        <w:rPr>
          <w:rFonts w:ascii="Calibri" w:hAnsi="Calibri" w:cs="Calibri"/>
          <w:sz w:val="22"/>
          <w:szCs w:val="22"/>
        </w:rPr>
        <w:t xml:space="preserve"> what it means to live </w:t>
      </w:r>
      <w:r>
        <w:rPr>
          <w:rFonts w:ascii="Calibri" w:hAnsi="Calibri" w:cs="Calibri"/>
          <w:sz w:val="22"/>
          <w:szCs w:val="22"/>
        </w:rPr>
        <w:t xml:space="preserve">and thrive </w:t>
      </w:r>
      <w:r w:rsidRPr="00745618">
        <w:rPr>
          <w:rFonts w:ascii="Calibri" w:hAnsi="Calibri" w:cs="Calibri"/>
          <w:sz w:val="22"/>
          <w:szCs w:val="22"/>
        </w:rPr>
        <w:t xml:space="preserve">in a campus community. </w:t>
      </w:r>
    </w:p>
    <w:p w14:paraId="71CCD65F" w14:textId="77777777" w:rsidR="00153A80" w:rsidRPr="004F2E38" w:rsidRDefault="00153A80" w:rsidP="00153A80">
      <w:pPr>
        <w:spacing w:before="100" w:beforeAutospacing="1" w:after="100" w:afterAutospacing="1"/>
        <w:rPr>
          <w:rFonts w:ascii="Calibri" w:hAnsi="Calibri" w:cs="Calibri"/>
          <w:sz w:val="22"/>
          <w:szCs w:val="22"/>
        </w:rPr>
      </w:pPr>
      <w:r w:rsidRPr="004F2E38">
        <w:rPr>
          <w:rFonts w:ascii="Calibri" w:hAnsi="Calibri" w:cs="Calibri"/>
          <w:b/>
        </w:rPr>
        <w:t>Students can expect to:</w:t>
      </w:r>
    </w:p>
    <w:p w14:paraId="5A48F3AB" w14:textId="77777777" w:rsidR="00153A80" w:rsidRPr="004F2E38" w:rsidRDefault="00153A80" w:rsidP="00153A80">
      <w:pPr>
        <w:pStyle w:val="ListParagraph"/>
        <w:numPr>
          <w:ilvl w:val="0"/>
          <w:numId w:val="8"/>
        </w:numPr>
        <w:spacing w:before="100" w:beforeAutospacing="1" w:after="100" w:afterAutospacing="1"/>
        <w:rPr>
          <w:rFonts w:ascii="Calibri" w:hAnsi="Calibri" w:cs="Calibri"/>
          <w:sz w:val="22"/>
          <w:szCs w:val="22"/>
        </w:rPr>
      </w:pPr>
      <w:r w:rsidRPr="004F2E38">
        <w:rPr>
          <w:rFonts w:ascii="Calibri" w:hAnsi="Calibri" w:cs="Calibri"/>
          <w:bCs/>
          <w:sz w:val="22"/>
          <w:szCs w:val="22"/>
        </w:rPr>
        <w:t>Make friends</w:t>
      </w:r>
      <w:r w:rsidRPr="004F2E38">
        <w:rPr>
          <w:rFonts w:ascii="Calibri" w:hAnsi="Calibri" w:cs="Calibri"/>
          <w:sz w:val="22"/>
          <w:szCs w:val="22"/>
        </w:rPr>
        <w:t xml:space="preserve"> with new and returning students,</w:t>
      </w:r>
      <w:r w:rsidRPr="004F2E38">
        <w:rPr>
          <w:rFonts w:ascii="Calibri" w:hAnsi="Calibri" w:cs="Calibri"/>
          <w:bCs/>
          <w:sz w:val="22"/>
          <w:szCs w:val="22"/>
        </w:rPr>
        <w:t xml:space="preserve"> </w:t>
      </w:r>
    </w:p>
    <w:p w14:paraId="3BB8DC62" w14:textId="77777777" w:rsidR="00153A80" w:rsidRPr="004F2E38" w:rsidRDefault="00153A80" w:rsidP="00153A80">
      <w:pPr>
        <w:pStyle w:val="ListParagraph"/>
        <w:numPr>
          <w:ilvl w:val="0"/>
          <w:numId w:val="8"/>
        </w:numPr>
        <w:spacing w:before="100" w:beforeAutospacing="1" w:after="100" w:afterAutospacing="1"/>
        <w:rPr>
          <w:rFonts w:ascii="Calibri" w:hAnsi="Calibri" w:cs="Calibri"/>
          <w:sz w:val="22"/>
          <w:szCs w:val="22"/>
        </w:rPr>
      </w:pPr>
      <w:r w:rsidRPr="004F2E38">
        <w:rPr>
          <w:rFonts w:ascii="Calibri" w:hAnsi="Calibri" w:cs="Calibri"/>
          <w:bCs/>
          <w:sz w:val="22"/>
          <w:szCs w:val="22"/>
        </w:rPr>
        <w:t xml:space="preserve">Discover </w:t>
      </w:r>
      <w:r w:rsidRPr="004F2E38">
        <w:rPr>
          <w:rFonts w:ascii="Calibri" w:hAnsi="Calibri" w:cs="Calibri"/>
          <w:sz w:val="22"/>
          <w:szCs w:val="22"/>
        </w:rPr>
        <w:t>Hawkeye traditions and what it means to be a University of Iowa student,</w:t>
      </w:r>
    </w:p>
    <w:p w14:paraId="3DEB7FB5" w14:textId="77777777" w:rsidR="00153A80" w:rsidRPr="004F2E38" w:rsidRDefault="00153A80" w:rsidP="00153A80">
      <w:pPr>
        <w:pStyle w:val="ListParagraph"/>
        <w:numPr>
          <w:ilvl w:val="0"/>
          <w:numId w:val="8"/>
        </w:numPr>
        <w:spacing w:before="100" w:beforeAutospacing="1" w:after="100" w:afterAutospacing="1"/>
        <w:rPr>
          <w:rFonts w:ascii="Calibri" w:hAnsi="Calibri" w:cs="Calibri"/>
          <w:sz w:val="22"/>
          <w:szCs w:val="22"/>
        </w:rPr>
      </w:pPr>
      <w:r w:rsidRPr="004F2E38">
        <w:rPr>
          <w:rFonts w:ascii="Calibri" w:hAnsi="Calibri" w:cs="Calibri"/>
          <w:bCs/>
          <w:sz w:val="22"/>
          <w:szCs w:val="22"/>
        </w:rPr>
        <w:t>Prepare</w:t>
      </w:r>
      <w:r w:rsidRPr="004F2E38">
        <w:rPr>
          <w:rFonts w:ascii="Calibri" w:hAnsi="Calibri" w:cs="Calibri"/>
          <w:sz w:val="22"/>
          <w:szCs w:val="22"/>
        </w:rPr>
        <w:t xml:space="preserve"> to excel in classes,</w:t>
      </w:r>
      <w:r w:rsidRPr="004F2E38">
        <w:rPr>
          <w:rFonts w:ascii="Calibri" w:hAnsi="Calibri" w:cs="Calibri"/>
          <w:bCs/>
          <w:sz w:val="22"/>
          <w:szCs w:val="22"/>
        </w:rPr>
        <w:t xml:space="preserve"> </w:t>
      </w:r>
    </w:p>
    <w:p w14:paraId="0E8F1002" w14:textId="77777777" w:rsidR="00153A80" w:rsidRPr="004F2E38" w:rsidRDefault="00153A80" w:rsidP="00153A80">
      <w:pPr>
        <w:pStyle w:val="ListParagraph"/>
        <w:numPr>
          <w:ilvl w:val="0"/>
          <w:numId w:val="8"/>
        </w:numPr>
        <w:spacing w:before="100" w:beforeAutospacing="1" w:after="100" w:afterAutospacing="1"/>
        <w:rPr>
          <w:rFonts w:ascii="Calibri" w:hAnsi="Calibri" w:cs="Calibri"/>
          <w:sz w:val="22"/>
          <w:szCs w:val="22"/>
        </w:rPr>
      </w:pPr>
      <w:r w:rsidRPr="004F2E38">
        <w:rPr>
          <w:rFonts w:ascii="Calibri" w:hAnsi="Calibri" w:cs="Calibri"/>
          <w:bCs/>
          <w:sz w:val="22"/>
          <w:szCs w:val="22"/>
        </w:rPr>
        <w:t>Explore</w:t>
      </w:r>
      <w:r w:rsidRPr="004F2E38">
        <w:rPr>
          <w:rFonts w:ascii="Calibri" w:hAnsi="Calibri" w:cs="Calibri"/>
          <w:sz w:val="22"/>
          <w:szCs w:val="22"/>
        </w:rPr>
        <w:t xml:space="preserve"> activities and student organizations, and</w:t>
      </w:r>
      <w:r w:rsidRPr="004F2E38">
        <w:rPr>
          <w:rFonts w:ascii="Calibri" w:hAnsi="Calibri" w:cs="Calibri"/>
          <w:bCs/>
          <w:sz w:val="22"/>
          <w:szCs w:val="22"/>
        </w:rPr>
        <w:t xml:space="preserve"> </w:t>
      </w:r>
    </w:p>
    <w:p w14:paraId="2165DA9F" w14:textId="77777777" w:rsidR="00153A80" w:rsidRPr="004F2E38" w:rsidRDefault="00153A80" w:rsidP="00153A80">
      <w:pPr>
        <w:pStyle w:val="ListParagraph"/>
        <w:numPr>
          <w:ilvl w:val="0"/>
          <w:numId w:val="8"/>
        </w:numPr>
        <w:spacing w:before="100" w:beforeAutospacing="1" w:after="100" w:afterAutospacing="1"/>
        <w:rPr>
          <w:rFonts w:ascii="Calibri" w:hAnsi="Calibri" w:cs="Calibri"/>
          <w:sz w:val="22"/>
          <w:szCs w:val="22"/>
        </w:rPr>
      </w:pPr>
      <w:r w:rsidRPr="004F2E38">
        <w:rPr>
          <w:rFonts w:ascii="Calibri" w:hAnsi="Calibri" w:cs="Calibri"/>
          <w:bCs/>
          <w:sz w:val="22"/>
          <w:szCs w:val="22"/>
        </w:rPr>
        <w:t xml:space="preserve">Commit </w:t>
      </w:r>
      <w:r w:rsidRPr="004F2E38">
        <w:rPr>
          <w:rFonts w:ascii="Calibri" w:hAnsi="Calibri" w:cs="Calibri"/>
          <w:sz w:val="22"/>
          <w:szCs w:val="22"/>
        </w:rPr>
        <w:t>to The Iowa Challenge</w:t>
      </w:r>
    </w:p>
    <w:p w14:paraId="5B80BA96" w14:textId="77777777" w:rsidR="00153A80" w:rsidRPr="00745618" w:rsidRDefault="00153A80" w:rsidP="00153A80">
      <w:pPr>
        <w:numPr>
          <w:ilvl w:val="12"/>
          <w:numId w:val="0"/>
        </w:numPr>
        <w:rPr>
          <w:rFonts w:ascii="Calibri" w:hAnsi="Calibri" w:cs="Calibri"/>
          <w:b/>
          <w:bCs/>
          <w:sz w:val="22"/>
          <w:szCs w:val="22"/>
        </w:rPr>
      </w:pPr>
      <w:r w:rsidRPr="00745618">
        <w:rPr>
          <w:rFonts w:ascii="Calibri" w:hAnsi="Calibri" w:cs="Calibri"/>
          <w:sz w:val="22"/>
          <w:szCs w:val="22"/>
        </w:rPr>
        <w:br/>
        <w:t xml:space="preserve">A student’s acceptance fee covers all costs of attending On Iowa!; there is no additional charge. Participation is required of all first-year students. Learn more at: </w:t>
      </w:r>
      <w:r w:rsidRPr="00FF17FA">
        <w:rPr>
          <w:rFonts w:ascii="Calibri" w:hAnsi="Calibri" w:cs="Calibri"/>
          <w:sz w:val="22"/>
          <w:szCs w:val="22"/>
          <w:u w:val="single"/>
        </w:rPr>
        <w:t>http://oniowa.uiowa.edu</w:t>
      </w:r>
    </w:p>
    <w:p w14:paraId="1B61DA43" w14:textId="77777777" w:rsidR="00D57C69" w:rsidRDefault="00D57C69" w:rsidP="00D57C69">
      <w:pPr>
        <w:numPr>
          <w:ilvl w:val="12"/>
          <w:numId w:val="0"/>
        </w:numPr>
        <w:rPr>
          <w:rFonts w:ascii="Calibri" w:hAnsi="Calibri" w:cs="Palatino"/>
          <w:b/>
          <w:bCs/>
          <w:sz w:val="28"/>
          <w:szCs w:val="28"/>
        </w:rPr>
      </w:pPr>
    </w:p>
    <w:p w14:paraId="13FEF570" w14:textId="77777777" w:rsidR="00D57C69" w:rsidRDefault="00D57C69" w:rsidP="00D57C69">
      <w:pPr>
        <w:rPr>
          <w:lang w:eastAsia="x-none"/>
        </w:rPr>
      </w:pPr>
    </w:p>
    <w:p w14:paraId="371A8CE6" w14:textId="77777777" w:rsidR="004F2E38" w:rsidRDefault="004F2E38" w:rsidP="00D57C69">
      <w:pPr>
        <w:rPr>
          <w:lang w:eastAsia="x-none"/>
        </w:rPr>
      </w:pPr>
    </w:p>
    <w:p w14:paraId="109C2AC6" w14:textId="77777777" w:rsidR="004F2E38" w:rsidRDefault="004F2E38" w:rsidP="00D57C69">
      <w:pPr>
        <w:rPr>
          <w:lang w:eastAsia="x-none"/>
        </w:rPr>
      </w:pPr>
    </w:p>
    <w:p w14:paraId="5221B1E4" w14:textId="77777777" w:rsidR="004F2E38" w:rsidRDefault="004F2E38" w:rsidP="00D57C69">
      <w:pPr>
        <w:rPr>
          <w:lang w:eastAsia="x-none"/>
        </w:rPr>
      </w:pPr>
    </w:p>
    <w:p w14:paraId="71B24800" w14:textId="77777777" w:rsidR="004F2E38" w:rsidRDefault="004F2E38" w:rsidP="00D57C69">
      <w:pPr>
        <w:rPr>
          <w:lang w:eastAsia="x-none"/>
        </w:rPr>
      </w:pPr>
    </w:p>
    <w:p w14:paraId="5F810F79" w14:textId="77777777" w:rsidR="004F2E38" w:rsidRDefault="004F2E38" w:rsidP="00D57C69">
      <w:pPr>
        <w:rPr>
          <w:lang w:eastAsia="x-none"/>
        </w:rPr>
      </w:pPr>
    </w:p>
    <w:p w14:paraId="753B8F50" w14:textId="77777777" w:rsidR="004F2E38" w:rsidRDefault="004F2E38" w:rsidP="00D57C69">
      <w:pPr>
        <w:rPr>
          <w:lang w:eastAsia="x-none"/>
        </w:rPr>
      </w:pPr>
    </w:p>
    <w:p w14:paraId="08F5E1A8" w14:textId="77777777" w:rsidR="004F2E38" w:rsidRDefault="004F2E38" w:rsidP="00D57C69">
      <w:pPr>
        <w:rPr>
          <w:lang w:eastAsia="x-none"/>
        </w:rPr>
      </w:pPr>
    </w:p>
    <w:p w14:paraId="5BDEAB98" w14:textId="77777777" w:rsidR="004F2E38" w:rsidRDefault="004F2E38" w:rsidP="00D57C69">
      <w:pPr>
        <w:rPr>
          <w:lang w:eastAsia="x-none"/>
        </w:rPr>
      </w:pPr>
    </w:p>
    <w:p w14:paraId="0869BD97" w14:textId="77777777" w:rsidR="004F2E38" w:rsidRDefault="004F2E38" w:rsidP="00D57C69">
      <w:pPr>
        <w:rPr>
          <w:lang w:eastAsia="x-none"/>
        </w:rPr>
      </w:pPr>
    </w:p>
    <w:p w14:paraId="5B9AF563" w14:textId="77777777" w:rsidR="004F2E38" w:rsidRDefault="004F2E38" w:rsidP="00D57C69">
      <w:pPr>
        <w:rPr>
          <w:lang w:eastAsia="x-none"/>
        </w:rPr>
      </w:pPr>
    </w:p>
    <w:p w14:paraId="62C4C542" w14:textId="77777777" w:rsidR="004F2E38" w:rsidRDefault="004F2E38" w:rsidP="00D57C69">
      <w:pPr>
        <w:rPr>
          <w:lang w:eastAsia="x-none"/>
        </w:rPr>
      </w:pPr>
    </w:p>
    <w:p w14:paraId="31D05D34" w14:textId="77777777" w:rsidR="004F2E38" w:rsidRDefault="004F2E38" w:rsidP="00D57C69">
      <w:pPr>
        <w:rPr>
          <w:lang w:eastAsia="x-none"/>
        </w:rPr>
      </w:pPr>
    </w:p>
    <w:p w14:paraId="219460C5" w14:textId="77777777" w:rsidR="004F2E38" w:rsidRDefault="004F2E38" w:rsidP="00D57C69">
      <w:pPr>
        <w:rPr>
          <w:lang w:eastAsia="x-none"/>
        </w:rPr>
      </w:pPr>
    </w:p>
    <w:p w14:paraId="545126FA" w14:textId="77777777" w:rsidR="004F2E38" w:rsidRDefault="004F2E38" w:rsidP="00D57C69">
      <w:pPr>
        <w:rPr>
          <w:lang w:eastAsia="x-none"/>
        </w:rPr>
      </w:pPr>
    </w:p>
    <w:p w14:paraId="4851349D" w14:textId="77777777" w:rsidR="004F2E38" w:rsidRDefault="004F2E38" w:rsidP="00D57C69">
      <w:pPr>
        <w:rPr>
          <w:lang w:eastAsia="x-none"/>
        </w:rPr>
      </w:pPr>
    </w:p>
    <w:p w14:paraId="6E5C452C" w14:textId="77777777" w:rsidR="004F2E38" w:rsidRDefault="004F2E38" w:rsidP="00D57C69">
      <w:pPr>
        <w:rPr>
          <w:lang w:eastAsia="x-none"/>
        </w:rPr>
      </w:pPr>
    </w:p>
    <w:p w14:paraId="64D69687" w14:textId="77777777" w:rsidR="004F2E38" w:rsidRDefault="004F2E38" w:rsidP="00D57C69">
      <w:pPr>
        <w:rPr>
          <w:lang w:eastAsia="x-none"/>
        </w:rPr>
      </w:pPr>
    </w:p>
    <w:p w14:paraId="1759A877" w14:textId="77777777" w:rsidR="004F2E38" w:rsidRDefault="004F2E38" w:rsidP="00D57C69">
      <w:pPr>
        <w:rPr>
          <w:lang w:eastAsia="x-none"/>
        </w:rPr>
      </w:pPr>
    </w:p>
    <w:p w14:paraId="65A09487" w14:textId="77777777" w:rsidR="004F2E38" w:rsidRDefault="004F2E38" w:rsidP="00D57C69">
      <w:pPr>
        <w:rPr>
          <w:lang w:eastAsia="x-none"/>
        </w:rPr>
      </w:pPr>
    </w:p>
    <w:p w14:paraId="5C6EDAD4" w14:textId="77777777" w:rsidR="004F2E38" w:rsidRDefault="004F2E38" w:rsidP="00D57C69">
      <w:pPr>
        <w:rPr>
          <w:lang w:eastAsia="x-none"/>
        </w:rPr>
      </w:pPr>
    </w:p>
    <w:p w14:paraId="23CDE46A" w14:textId="77777777" w:rsidR="004F2E38" w:rsidRDefault="004F2E38" w:rsidP="00D57C69">
      <w:pPr>
        <w:rPr>
          <w:lang w:eastAsia="x-none"/>
        </w:rPr>
      </w:pPr>
    </w:p>
    <w:p w14:paraId="2CC0717A" w14:textId="77777777" w:rsidR="004F2E38" w:rsidRPr="00D57C69" w:rsidRDefault="004F2E38" w:rsidP="00D57C69">
      <w:pPr>
        <w:rPr>
          <w:lang w:eastAsia="x-none"/>
        </w:rPr>
      </w:pPr>
    </w:p>
    <w:p w14:paraId="6DCE2D49" w14:textId="77777777" w:rsidR="00BA26C2" w:rsidRDefault="00BA26C2">
      <w:pPr>
        <w:rPr>
          <w:rFonts w:ascii="Calibri" w:hAnsi="Calibri"/>
          <w:b/>
          <w:bCs/>
          <w:kern w:val="32"/>
          <w:sz w:val="28"/>
          <w:szCs w:val="32"/>
          <w:u w:val="single"/>
          <w:lang w:val="x-none" w:eastAsia="x-none"/>
        </w:rPr>
      </w:pPr>
      <w:r>
        <w:rPr>
          <w:u w:val="single"/>
        </w:rPr>
        <w:br w:type="page"/>
      </w:r>
    </w:p>
    <w:p w14:paraId="19AC2CCD" w14:textId="77777777" w:rsidR="00BA26C2" w:rsidRPr="00413269" w:rsidRDefault="00BA26C2" w:rsidP="00BA26C2">
      <w:pPr>
        <w:pStyle w:val="Heading1"/>
        <w:pBdr>
          <w:bottom w:val="single" w:sz="4" w:space="1" w:color="auto"/>
        </w:pBdr>
      </w:pPr>
      <w:bookmarkStart w:id="7" w:name="_Toc443028957"/>
      <w:r w:rsidRPr="00413269">
        <w:lastRenderedPageBreak/>
        <w:t>Athletics</w:t>
      </w:r>
      <w:bookmarkEnd w:id="7"/>
    </w:p>
    <w:p w14:paraId="7D3F81DF" w14:textId="77777777" w:rsidR="00BA26C2" w:rsidRDefault="00BA26C2" w:rsidP="00BA26C2">
      <w:pPr>
        <w:numPr>
          <w:ilvl w:val="12"/>
          <w:numId w:val="0"/>
        </w:numPr>
        <w:rPr>
          <w:rFonts w:ascii="Calibri" w:hAnsi="Calibri" w:cs="Palatino"/>
          <w:b/>
          <w:bCs/>
          <w:sz w:val="22"/>
          <w:szCs w:val="22"/>
        </w:rPr>
      </w:pPr>
    </w:p>
    <w:p w14:paraId="0CC3202B" w14:textId="77777777" w:rsidR="00153A80" w:rsidRPr="00413269" w:rsidRDefault="00153A80" w:rsidP="00153A80">
      <w:pPr>
        <w:numPr>
          <w:ilvl w:val="12"/>
          <w:numId w:val="0"/>
        </w:numPr>
        <w:rPr>
          <w:rFonts w:ascii="Calibri" w:hAnsi="Calibri" w:cs="Palatino"/>
        </w:rPr>
      </w:pPr>
      <w:r w:rsidRPr="00413269">
        <w:rPr>
          <w:rFonts w:ascii="Calibri" w:hAnsi="Calibri" w:cs="Palatino"/>
          <w:b/>
          <w:bCs/>
        </w:rPr>
        <w:t>Intercollegiate Sports</w:t>
      </w:r>
    </w:p>
    <w:p w14:paraId="34B5C95E" w14:textId="77777777" w:rsidR="00153A80" w:rsidRPr="00A91F6B" w:rsidRDefault="00153A80" w:rsidP="00153A80">
      <w:pPr>
        <w:numPr>
          <w:ilvl w:val="12"/>
          <w:numId w:val="0"/>
        </w:numPr>
        <w:rPr>
          <w:rFonts w:ascii="Calibri" w:hAnsi="Calibri" w:cs="Palatino"/>
          <w:sz w:val="22"/>
          <w:szCs w:val="22"/>
        </w:rPr>
      </w:pPr>
    </w:p>
    <w:p w14:paraId="3CFAFA62" w14:textId="77777777" w:rsidR="00153A80" w:rsidRPr="00A91F6B" w:rsidRDefault="00153A80" w:rsidP="00153A80">
      <w:pPr>
        <w:numPr>
          <w:ilvl w:val="12"/>
          <w:numId w:val="0"/>
        </w:numPr>
        <w:rPr>
          <w:rFonts w:ascii="Calibri" w:hAnsi="Calibri" w:cs="Palatino"/>
          <w:sz w:val="22"/>
          <w:szCs w:val="22"/>
        </w:rPr>
      </w:pPr>
      <w:r w:rsidRPr="00A91F6B">
        <w:rPr>
          <w:rFonts w:ascii="Calibri" w:hAnsi="Calibri" w:cs="Palatino"/>
          <w:sz w:val="22"/>
          <w:szCs w:val="22"/>
        </w:rPr>
        <w:t xml:space="preserve">The University of Iowa is a member of the Big 10 Athletic Conference which includes: </w:t>
      </w:r>
      <w:r>
        <w:rPr>
          <w:rFonts w:ascii="Calibri" w:hAnsi="Calibri" w:cs="Palatino"/>
          <w:sz w:val="22"/>
          <w:szCs w:val="22"/>
        </w:rPr>
        <w:t xml:space="preserve">Iowa, Illinois, Indiana, Maryland, Michigan, Michigan State, Minnesota, Nebraska, Northwestern, Ohio State, Penn State, Purdue, Rutgers and Wisconsin. </w:t>
      </w:r>
    </w:p>
    <w:p w14:paraId="03645646" w14:textId="77777777" w:rsidR="00153A80" w:rsidRPr="00A91F6B" w:rsidRDefault="00153A80" w:rsidP="00153A80">
      <w:pPr>
        <w:numPr>
          <w:ilvl w:val="12"/>
          <w:numId w:val="0"/>
        </w:numPr>
        <w:rPr>
          <w:rFonts w:ascii="Calibri" w:hAnsi="Calibri" w:cs="Palatino"/>
          <w:sz w:val="22"/>
          <w:szCs w:val="22"/>
        </w:rPr>
      </w:pPr>
    </w:p>
    <w:p w14:paraId="3B4E78A6" w14:textId="77777777" w:rsidR="00153A80" w:rsidRDefault="00153A80" w:rsidP="00153A80">
      <w:pPr>
        <w:numPr>
          <w:ilvl w:val="12"/>
          <w:numId w:val="0"/>
        </w:numPr>
        <w:rPr>
          <w:rFonts w:ascii="Calibri" w:hAnsi="Calibri" w:cs="Palatino"/>
          <w:sz w:val="22"/>
          <w:szCs w:val="22"/>
        </w:rPr>
      </w:pPr>
      <w:r w:rsidRPr="00A91F6B">
        <w:rPr>
          <w:rFonts w:ascii="Calibri" w:hAnsi="Calibri" w:cs="Palatino"/>
          <w:sz w:val="22"/>
          <w:szCs w:val="22"/>
        </w:rPr>
        <w:t xml:space="preserve">We recommend that students interested in athletic competition have their high school coach contact our coach.  </w:t>
      </w:r>
      <w:r w:rsidRPr="00A91F6B">
        <w:rPr>
          <w:rFonts w:ascii="Calibri" w:hAnsi="Calibri" w:cs="Palatino"/>
          <w:i/>
          <w:iCs/>
          <w:sz w:val="22"/>
          <w:szCs w:val="22"/>
        </w:rPr>
        <w:t>As a volunteer, you should refer ALL athletic recruitment questions to the appropriate Athletic contact listed below</w:t>
      </w:r>
      <w:r w:rsidRPr="00A91F6B">
        <w:rPr>
          <w:rFonts w:ascii="Calibri" w:hAnsi="Calibri" w:cs="Palatino"/>
          <w:sz w:val="22"/>
          <w:szCs w:val="22"/>
        </w:rPr>
        <w:t xml:space="preserve">. Telephone extensions are listed for toll-free connections, or callers can direct dial, adding </w:t>
      </w:r>
      <w:r>
        <w:rPr>
          <w:rFonts w:ascii="Calibri" w:hAnsi="Calibri" w:cs="Palatino"/>
          <w:sz w:val="22"/>
          <w:szCs w:val="22"/>
        </w:rPr>
        <w:t>the area code (319) + 335-xxxx.</w:t>
      </w:r>
    </w:p>
    <w:p w14:paraId="4C773B24" w14:textId="77777777" w:rsidR="00153A80" w:rsidRPr="00501BF1" w:rsidRDefault="00153A80" w:rsidP="00153A80">
      <w:pPr>
        <w:numPr>
          <w:ilvl w:val="12"/>
          <w:numId w:val="0"/>
        </w:numPr>
        <w:rPr>
          <w:rFonts w:ascii="Calibri" w:hAnsi="Calibri" w:cs="Palatino"/>
          <w:sz w:val="22"/>
          <w:szCs w:val="22"/>
        </w:rPr>
      </w:pPr>
    </w:p>
    <w:tbl>
      <w:tblPr>
        <w:tblW w:w="8838" w:type="dxa"/>
        <w:tblInd w:w="108" w:type="dxa"/>
        <w:tblLayout w:type="fixed"/>
        <w:tblLook w:val="0000" w:firstRow="0" w:lastRow="0" w:firstColumn="0" w:lastColumn="0" w:noHBand="0" w:noVBand="0"/>
      </w:tblPr>
      <w:tblGrid>
        <w:gridCol w:w="3168"/>
        <w:gridCol w:w="3240"/>
        <w:gridCol w:w="2430"/>
      </w:tblGrid>
      <w:tr w:rsidR="00153A80" w:rsidRPr="00A91F6B" w14:paraId="6C08FB9F" w14:textId="77777777" w:rsidTr="00153A80">
        <w:tc>
          <w:tcPr>
            <w:tcW w:w="3168" w:type="dxa"/>
          </w:tcPr>
          <w:p w14:paraId="1524AED2" w14:textId="77777777" w:rsidR="00153A80" w:rsidRPr="00970992" w:rsidRDefault="00153A80" w:rsidP="00153A80">
            <w:pPr>
              <w:jc w:val="center"/>
              <w:rPr>
                <w:rFonts w:ascii="Calibri" w:hAnsi="Calibri" w:cs="Palatino"/>
                <w:b/>
                <w:sz w:val="22"/>
                <w:szCs w:val="22"/>
              </w:rPr>
            </w:pPr>
            <w:r>
              <w:rPr>
                <w:rFonts w:ascii="Calibri" w:hAnsi="Calibri" w:cs="Palatino"/>
                <w:b/>
                <w:sz w:val="22"/>
                <w:szCs w:val="22"/>
              </w:rPr>
              <w:t>Sport/Office</w:t>
            </w:r>
          </w:p>
        </w:tc>
        <w:tc>
          <w:tcPr>
            <w:tcW w:w="3240" w:type="dxa"/>
          </w:tcPr>
          <w:p w14:paraId="3B53607E" w14:textId="77777777" w:rsidR="00153A80" w:rsidRPr="00970992" w:rsidRDefault="00153A80" w:rsidP="00153A80">
            <w:pPr>
              <w:jc w:val="center"/>
              <w:rPr>
                <w:rFonts w:ascii="Calibri" w:hAnsi="Calibri" w:cs="Palatino"/>
                <w:b/>
                <w:sz w:val="22"/>
                <w:szCs w:val="22"/>
              </w:rPr>
            </w:pPr>
            <w:r>
              <w:rPr>
                <w:rFonts w:ascii="Calibri" w:hAnsi="Calibri" w:cs="Palatino"/>
                <w:b/>
                <w:sz w:val="22"/>
                <w:szCs w:val="22"/>
              </w:rPr>
              <w:t>Contact/Head Coach Name</w:t>
            </w:r>
          </w:p>
        </w:tc>
        <w:tc>
          <w:tcPr>
            <w:tcW w:w="2430" w:type="dxa"/>
          </w:tcPr>
          <w:p w14:paraId="08A99014" w14:textId="77777777" w:rsidR="00153A80" w:rsidRPr="00970992" w:rsidRDefault="00153A80" w:rsidP="00153A80">
            <w:pPr>
              <w:jc w:val="center"/>
              <w:rPr>
                <w:rFonts w:ascii="Calibri" w:hAnsi="Calibri" w:cs="Palatino"/>
                <w:b/>
                <w:sz w:val="22"/>
                <w:szCs w:val="22"/>
              </w:rPr>
            </w:pPr>
            <w:r>
              <w:rPr>
                <w:rFonts w:ascii="Calibri" w:hAnsi="Calibri" w:cs="Palatino"/>
                <w:b/>
                <w:sz w:val="22"/>
                <w:szCs w:val="22"/>
              </w:rPr>
              <w:t>Phone Number</w:t>
            </w:r>
          </w:p>
        </w:tc>
      </w:tr>
      <w:tr w:rsidR="00153A80" w:rsidRPr="00A91F6B" w14:paraId="73207BA6" w14:textId="77777777" w:rsidTr="00153A80">
        <w:tc>
          <w:tcPr>
            <w:tcW w:w="3168" w:type="dxa"/>
          </w:tcPr>
          <w:p w14:paraId="2FA9F0FC" w14:textId="77777777" w:rsidR="00153A80" w:rsidRPr="00A91F6B" w:rsidRDefault="00153A80" w:rsidP="00153A80">
            <w:pPr>
              <w:rPr>
                <w:rFonts w:ascii="Calibri" w:hAnsi="Calibri" w:cs="Palatino"/>
                <w:sz w:val="22"/>
                <w:szCs w:val="22"/>
              </w:rPr>
            </w:pPr>
            <w:r>
              <w:rPr>
                <w:rFonts w:ascii="Calibri" w:hAnsi="Calibri" w:cs="Palatino"/>
                <w:sz w:val="22"/>
                <w:szCs w:val="22"/>
              </w:rPr>
              <w:t>Athletics</w:t>
            </w:r>
          </w:p>
        </w:tc>
        <w:tc>
          <w:tcPr>
            <w:tcW w:w="3240" w:type="dxa"/>
          </w:tcPr>
          <w:p w14:paraId="258EAE84" w14:textId="77777777" w:rsidR="00153A80" w:rsidRPr="00A91F6B" w:rsidRDefault="00153A80" w:rsidP="00153A80">
            <w:pPr>
              <w:rPr>
                <w:rFonts w:ascii="Calibri" w:hAnsi="Calibri" w:cs="Palatino"/>
                <w:sz w:val="22"/>
                <w:szCs w:val="22"/>
              </w:rPr>
            </w:pPr>
            <w:r>
              <w:rPr>
                <w:rFonts w:ascii="Calibri" w:hAnsi="Calibri" w:cs="Palatino"/>
                <w:sz w:val="22"/>
                <w:szCs w:val="22"/>
              </w:rPr>
              <w:t>Main Office</w:t>
            </w:r>
          </w:p>
        </w:tc>
        <w:tc>
          <w:tcPr>
            <w:tcW w:w="2430" w:type="dxa"/>
          </w:tcPr>
          <w:p w14:paraId="6DC9D5EB"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w:t>
            </w:r>
            <w:r>
              <w:rPr>
                <w:rFonts w:ascii="Calibri" w:hAnsi="Calibri" w:cs="Palatino"/>
                <w:sz w:val="22"/>
                <w:szCs w:val="22"/>
              </w:rPr>
              <w:t>2503</w:t>
            </w:r>
          </w:p>
        </w:tc>
      </w:tr>
      <w:tr w:rsidR="00153A80" w:rsidRPr="00A91F6B" w14:paraId="5242015F" w14:textId="77777777" w:rsidTr="00153A80">
        <w:tc>
          <w:tcPr>
            <w:tcW w:w="3168" w:type="dxa"/>
          </w:tcPr>
          <w:p w14:paraId="40348312" w14:textId="77777777" w:rsidR="00153A80" w:rsidRPr="00A91F6B" w:rsidRDefault="00153A80" w:rsidP="00153A80">
            <w:pPr>
              <w:rPr>
                <w:rFonts w:ascii="Calibri" w:hAnsi="Calibri" w:cs="Palatino"/>
                <w:sz w:val="22"/>
                <w:szCs w:val="22"/>
              </w:rPr>
            </w:pPr>
            <w:r>
              <w:rPr>
                <w:rFonts w:ascii="Calibri" w:hAnsi="Calibri" w:cs="Palatino"/>
                <w:sz w:val="22"/>
                <w:szCs w:val="22"/>
              </w:rPr>
              <w:t>Athletic Trainers</w:t>
            </w:r>
          </w:p>
        </w:tc>
        <w:tc>
          <w:tcPr>
            <w:tcW w:w="3240" w:type="dxa"/>
          </w:tcPr>
          <w:p w14:paraId="39951571" w14:textId="77777777" w:rsidR="00153A80" w:rsidRPr="00A91F6B" w:rsidRDefault="00153A80" w:rsidP="00153A80">
            <w:pPr>
              <w:rPr>
                <w:rFonts w:ascii="Calibri" w:hAnsi="Calibri" w:cs="Palatino"/>
                <w:sz w:val="22"/>
                <w:szCs w:val="22"/>
              </w:rPr>
            </w:pPr>
            <w:r>
              <w:rPr>
                <w:rFonts w:ascii="Calibri" w:hAnsi="Calibri" w:cs="Palatino"/>
                <w:sz w:val="22"/>
                <w:szCs w:val="22"/>
              </w:rPr>
              <w:t>Main Office</w:t>
            </w:r>
          </w:p>
        </w:tc>
        <w:tc>
          <w:tcPr>
            <w:tcW w:w="2430" w:type="dxa"/>
          </w:tcPr>
          <w:p w14:paraId="276469F7" w14:textId="77777777" w:rsidR="00153A80" w:rsidRPr="00A91F6B" w:rsidRDefault="00153A80" w:rsidP="00153A80">
            <w:pPr>
              <w:rPr>
                <w:rFonts w:ascii="Calibri" w:hAnsi="Calibri" w:cs="Palatino"/>
                <w:sz w:val="22"/>
                <w:szCs w:val="22"/>
              </w:rPr>
            </w:pPr>
            <w:r>
              <w:rPr>
                <w:rFonts w:ascii="Calibri" w:hAnsi="Calibri" w:cs="Palatino"/>
                <w:sz w:val="22"/>
                <w:szCs w:val="22"/>
              </w:rPr>
              <w:t>5-2503</w:t>
            </w:r>
          </w:p>
        </w:tc>
      </w:tr>
      <w:tr w:rsidR="00153A80" w:rsidRPr="00A91F6B" w14:paraId="3873AFFD" w14:textId="77777777" w:rsidTr="00153A80">
        <w:tc>
          <w:tcPr>
            <w:tcW w:w="3168" w:type="dxa"/>
          </w:tcPr>
          <w:p w14:paraId="493B6EC8"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Baseball</w:t>
            </w:r>
            <w:r>
              <w:rPr>
                <w:rFonts w:ascii="Calibri" w:hAnsi="Calibri" w:cs="Palatino"/>
                <w:sz w:val="22"/>
                <w:szCs w:val="22"/>
              </w:rPr>
              <w:t xml:space="preserve"> (M)</w:t>
            </w:r>
          </w:p>
        </w:tc>
        <w:tc>
          <w:tcPr>
            <w:tcW w:w="3240" w:type="dxa"/>
          </w:tcPr>
          <w:p w14:paraId="0815BD43" w14:textId="77777777" w:rsidR="00153A80" w:rsidRPr="00224F73" w:rsidRDefault="00153A80" w:rsidP="00153A80">
            <w:pPr>
              <w:rPr>
                <w:rFonts w:ascii="Calibri" w:hAnsi="Calibri" w:cs="Palatino"/>
                <w:sz w:val="22"/>
                <w:szCs w:val="22"/>
              </w:rPr>
            </w:pPr>
            <w:r>
              <w:rPr>
                <w:rFonts w:ascii="Calibri" w:hAnsi="Calibri" w:cs="Palatino"/>
                <w:sz w:val="22"/>
                <w:szCs w:val="22"/>
              </w:rPr>
              <w:t>Rick Heller</w:t>
            </w:r>
          </w:p>
        </w:tc>
        <w:tc>
          <w:tcPr>
            <w:tcW w:w="2430" w:type="dxa"/>
          </w:tcPr>
          <w:p w14:paraId="450A5535" w14:textId="77777777" w:rsidR="00153A80" w:rsidRPr="00A91F6B" w:rsidRDefault="00153A80" w:rsidP="00153A80">
            <w:pPr>
              <w:rPr>
                <w:rFonts w:ascii="Calibri" w:hAnsi="Calibri" w:cs="Palatino"/>
                <w:sz w:val="22"/>
                <w:szCs w:val="22"/>
              </w:rPr>
            </w:pPr>
            <w:r>
              <w:rPr>
                <w:rFonts w:ascii="Calibri" w:hAnsi="Calibri" w:cs="Palatino"/>
                <w:sz w:val="22"/>
                <w:szCs w:val="22"/>
              </w:rPr>
              <w:t>5-9259</w:t>
            </w:r>
          </w:p>
        </w:tc>
      </w:tr>
      <w:tr w:rsidR="00153A80" w:rsidRPr="00A91F6B" w14:paraId="68AD357A" w14:textId="77777777" w:rsidTr="00153A80">
        <w:tc>
          <w:tcPr>
            <w:tcW w:w="3168" w:type="dxa"/>
          </w:tcPr>
          <w:p w14:paraId="49335FAA" w14:textId="77777777" w:rsidR="00153A80" w:rsidRPr="00A91F6B" w:rsidRDefault="00153A80" w:rsidP="00153A80">
            <w:pPr>
              <w:rPr>
                <w:rFonts w:ascii="Calibri" w:hAnsi="Calibri" w:cs="Palatino"/>
                <w:sz w:val="22"/>
                <w:szCs w:val="22"/>
              </w:rPr>
            </w:pPr>
            <w:r>
              <w:rPr>
                <w:rFonts w:ascii="Calibri" w:hAnsi="Calibri" w:cs="Palatino"/>
                <w:sz w:val="22"/>
                <w:szCs w:val="22"/>
              </w:rPr>
              <w:t>Basketball (M)</w:t>
            </w:r>
          </w:p>
        </w:tc>
        <w:tc>
          <w:tcPr>
            <w:tcW w:w="3240" w:type="dxa"/>
          </w:tcPr>
          <w:p w14:paraId="52E9E608" w14:textId="77777777" w:rsidR="00153A80" w:rsidRPr="00A91F6B" w:rsidRDefault="00153A80" w:rsidP="00153A80">
            <w:pPr>
              <w:rPr>
                <w:rFonts w:ascii="Calibri" w:hAnsi="Calibri" w:cs="Palatino"/>
                <w:sz w:val="22"/>
                <w:szCs w:val="22"/>
              </w:rPr>
            </w:pPr>
            <w:r>
              <w:rPr>
                <w:rFonts w:ascii="Calibri" w:hAnsi="Calibri" w:cs="Palatino"/>
                <w:sz w:val="22"/>
                <w:szCs w:val="22"/>
              </w:rPr>
              <w:t>Fran McCaffery</w:t>
            </w:r>
          </w:p>
        </w:tc>
        <w:tc>
          <w:tcPr>
            <w:tcW w:w="2430" w:type="dxa"/>
          </w:tcPr>
          <w:p w14:paraId="722AA29C"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5-9444</w:t>
            </w:r>
          </w:p>
        </w:tc>
      </w:tr>
      <w:tr w:rsidR="00153A80" w:rsidRPr="00A91F6B" w14:paraId="3A813D35" w14:textId="77777777" w:rsidTr="00153A80">
        <w:tc>
          <w:tcPr>
            <w:tcW w:w="3168" w:type="dxa"/>
          </w:tcPr>
          <w:p w14:paraId="57E97E6F" w14:textId="77777777" w:rsidR="00153A80" w:rsidRPr="00A91F6B" w:rsidRDefault="00153A80" w:rsidP="00153A80">
            <w:pPr>
              <w:rPr>
                <w:rFonts w:ascii="Calibri" w:hAnsi="Calibri" w:cs="Palatino"/>
                <w:sz w:val="22"/>
                <w:szCs w:val="22"/>
              </w:rPr>
            </w:pPr>
            <w:r>
              <w:rPr>
                <w:rFonts w:ascii="Calibri" w:hAnsi="Calibri" w:cs="Palatino"/>
                <w:sz w:val="22"/>
                <w:szCs w:val="22"/>
              </w:rPr>
              <w:t>Basketball (W)</w:t>
            </w:r>
          </w:p>
        </w:tc>
        <w:tc>
          <w:tcPr>
            <w:tcW w:w="3240" w:type="dxa"/>
          </w:tcPr>
          <w:p w14:paraId="33A43E7E" w14:textId="77777777" w:rsidR="00153A80" w:rsidRPr="00A91F6B" w:rsidRDefault="00153A80" w:rsidP="00153A80">
            <w:pPr>
              <w:rPr>
                <w:rFonts w:ascii="Calibri" w:hAnsi="Calibri" w:cs="Palatino"/>
                <w:sz w:val="22"/>
                <w:szCs w:val="22"/>
              </w:rPr>
            </w:pPr>
            <w:r>
              <w:rPr>
                <w:rFonts w:ascii="Calibri" w:hAnsi="Calibri" w:cs="Palatino"/>
                <w:sz w:val="22"/>
                <w:szCs w:val="22"/>
              </w:rPr>
              <w:t>Lisa Bluder</w:t>
            </w:r>
          </w:p>
        </w:tc>
        <w:tc>
          <w:tcPr>
            <w:tcW w:w="2430" w:type="dxa"/>
          </w:tcPr>
          <w:p w14:paraId="3EFE3D44"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5-9258</w:t>
            </w:r>
          </w:p>
        </w:tc>
      </w:tr>
      <w:tr w:rsidR="00153A80" w:rsidRPr="00A91F6B" w14:paraId="7578D6C7" w14:textId="77777777" w:rsidTr="00153A80">
        <w:tc>
          <w:tcPr>
            <w:tcW w:w="3168" w:type="dxa"/>
          </w:tcPr>
          <w:p w14:paraId="0B15FC7D"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Cheerleading</w:t>
            </w:r>
            <w:r>
              <w:rPr>
                <w:rFonts w:ascii="Calibri" w:hAnsi="Calibri" w:cs="Palatino"/>
                <w:sz w:val="22"/>
                <w:szCs w:val="22"/>
              </w:rPr>
              <w:t>/Spirit Squad</w:t>
            </w:r>
          </w:p>
        </w:tc>
        <w:tc>
          <w:tcPr>
            <w:tcW w:w="3240" w:type="dxa"/>
          </w:tcPr>
          <w:p w14:paraId="6583FFE7"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Greg</w:t>
            </w:r>
            <w:r>
              <w:rPr>
                <w:rFonts w:ascii="Calibri" w:hAnsi="Calibri" w:cs="Palatino"/>
                <w:sz w:val="22"/>
                <w:szCs w:val="22"/>
              </w:rPr>
              <w:t>g</w:t>
            </w:r>
            <w:r w:rsidRPr="00A91F6B">
              <w:rPr>
                <w:rFonts w:ascii="Calibri" w:hAnsi="Calibri" w:cs="Palatino"/>
                <w:sz w:val="22"/>
                <w:szCs w:val="22"/>
              </w:rPr>
              <w:t xml:space="preserve"> Niemiec          </w:t>
            </w:r>
          </w:p>
        </w:tc>
        <w:tc>
          <w:tcPr>
            <w:tcW w:w="2430" w:type="dxa"/>
          </w:tcPr>
          <w:p w14:paraId="13FD3F7A"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5-9251</w:t>
            </w:r>
          </w:p>
        </w:tc>
      </w:tr>
      <w:tr w:rsidR="00153A80" w:rsidRPr="00A91F6B" w14:paraId="3232ACCE" w14:textId="77777777" w:rsidTr="00153A80">
        <w:tc>
          <w:tcPr>
            <w:tcW w:w="3168" w:type="dxa"/>
          </w:tcPr>
          <w:p w14:paraId="37D4779F" w14:textId="77777777" w:rsidR="00153A80" w:rsidRPr="00A91F6B" w:rsidRDefault="00153A80" w:rsidP="00153A80">
            <w:pPr>
              <w:rPr>
                <w:rFonts w:ascii="Calibri" w:hAnsi="Calibri" w:cs="Palatino"/>
                <w:sz w:val="22"/>
                <w:szCs w:val="22"/>
              </w:rPr>
            </w:pPr>
            <w:r>
              <w:rPr>
                <w:rFonts w:ascii="Calibri" w:hAnsi="Calibri" w:cs="Palatino"/>
                <w:sz w:val="22"/>
                <w:szCs w:val="22"/>
              </w:rPr>
              <w:t>Dance Team/Spirit Squad</w:t>
            </w:r>
          </w:p>
        </w:tc>
        <w:tc>
          <w:tcPr>
            <w:tcW w:w="3240" w:type="dxa"/>
          </w:tcPr>
          <w:p w14:paraId="6CFDD4D1" w14:textId="77777777" w:rsidR="00153A80" w:rsidRPr="00A91F6B" w:rsidRDefault="00153A80" w:rsidP="00153A80">
            <w:pPr>
              <w:rPr>
                <w:rFonts w:ascii="Calibri" w:hAnsi="Calibri" w:cs="Palatino"/>
                <w:sz w:val="22"/>
                <w:szCs w:val="22"/>
              </w:rPr>
            </w:pPr>
            <w:r>
              <w:rPr>
                <w:rFonts w:ascii="Calibri" w:hAnsi="Calibri" w:cs="Palatino"/>
                <w:sz w:val="22"/>
                <w:szCs w:val="22"/>
              </w:rPr>
              <w:t>Jennifer Eustice</w:t>
            </w:r>
          </w:p>
        </w:tc>
        <w:tc>
          <w:tcPr>
            <w:tcW w:w="2430" w:type="dxa"/>
          </w:tcPr>
          <w:p w14:paraId="60DA4FC2"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w:t>
            </w:r>
            <w:r>
              <w:rPr>
                <w:rFonts w:ascii="Calibri" w:hAnsi="Calibri" w:cs="Palatino"/>
                <w:sz w:val="22"/>
                <w:szCs w:val="22"/>
              </w:rPr>
              <w:t>-8883</w:t>
            </w:r>
          </w:p>
        </w:tc>
      </w:tr>
      <w:tr w:rsidR="00153A80" w:rsidRPr="00A91F6B" w14:paraId="4D79653F" w14:textId="77777777" w:rsidTr="00153A80">
        <w:tc>
          <w:tcPr>
            <w:tcW w:w="3168" w:type="dxa"/>
          </w:tcPr>
          <w:p w14:paraId="5D1C20D1" w14:textId="77777777" w:rsidR="00153A80" w:rsidRPr="00A91F6B" w:rsidRDefault="00153A80" w:rsidP="00153A80">
            <w:pPr>
              <w:rPr>
                <w:rFonts w:ascii="Calibri" w:hAnsi="Calibri" w:cs="Palatino"/>
                <w:sz w:val="22"/>
                <w:szCs w:val="22"/>
              </w:rPr>
            </w:pPr>
            <w:r>
              <w:rPr>
                <w:rFonts w:ascii="Calibri" w:hAnsi="Calibri" w:cs="Palatino"/>
                <w:sz w:val="22"/>
                <w:szCs w:val="22"/>
              </w:rPr>
              <w:t>Cross- Country (M &amp; W)</w:t>
            </w:r>
          </w:p>
        </w:tc>
        <w:tc>
          <w:tcPr>
            <w:tcW w:w="3240" w:type="dxa"/>
          </w:tcPr>
          <w:p w14:paraId="1B23E4CB" w14:textId="77777777" w:rsidR="00153A80" w:rsidRPr="00A91F6B" w:rsidRDefault="00153A80" w:rsidP="00153A80">
            <w:pPr>
              <w:rPr>
                <w:rFonts w:ascii="Calibri" w:hAnsi="Calibri" w:cs="Palatino"/>
                <w:sz w:val="22"/>
                <w:szCs w:val="22"/>
              </w:rPr>
            </w:pPr>
            <w:r>
              <w:rPr>
                <w:rFonts w:ascii="Calibri" w:hAnsi="Calibri" w:cs="Palatino"/>
                <w:sz w:val="22"/>
                <w:szCs w:val="22"/>
              </w:rPr>
              <w:t>Joey Woody</w:t>
            </w:r>
          </w:p>
        </w:tc>
        <w:tc>
          <w:tcPr>
            <w:tcW w:w="2430" w:type="dxa"/>
          </w:tcPr>
          <w:p w14:paraId="4B0D04AE"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w:t>
            </w:r>
            <w:r>
              <w:rPr>
                <w:rFonts w:ascii="Calibri" w:hAnsi="Calibri" w:cs="Palatino"/>
                <w:sz w:val="22"/>
                <w:szCs w:val="22"/>
              </w:rPr>
              <w:t>9259</w:t>
            </w:r>
          </w:p>
        </w:tc>
      </w:tr>
      <w:tr w:rsidR="00153A80" w:rsidRPr="00A91F6B" w14:paraId="09C7E1FA" w14:textId="77777777" w:rsidTr="00153A80">
        <w:tc>
          <w:tcPr>
            <w:tcW w:w="3168" w:type="dxa"/>
          </w:tcPr>
          <w:p w14:paraId="452DFA27" w14:textId="77777777" w:rsidR="00153A80" w:rsidRPr="00A91F6B" w:rsidRDefault="00153A80" w:rsidP="00153A80">
            <w:pPr>
              <w:rPr>
                <w:rFonts w:ascii="Calibri" w:hAnsi="Calibri" w:cs="Palatino"/>
                <w:sz w:val="22"/>
                <w:szCs w:val="22"/>
              </w:rPr>
            </w:pPr>
            <w:r>
              <w:rPr>
                <w:rFonts w:ascii="Calibri" w:hAnsi="Calibri" w:cs="Palatino"/>
                <w:sz w:val="22"/>
                <w:szCs w:val="22"/>
              </w:rPr>
              <w:t>Field Hockey (W)</w:t>
            </w:r>
          </w:p>
        </w:tc>
        <w:tc>
          <w:tcPr>
            <w:tcW w:w="3240" w:type="dxa"/>
          </w:tcPr>
          <w:p w14:paraId="0FE282F6" w14:textId="77777777" w:rsidR="00153A80" w:rsidRPr="00A91F6B" w:rsidRDefault="00153A80" w:rsidP="00153A80">
            <w:pPr>
              <w:rPr>
                <w:rFonts w:ascii="Calibri" w:hAnsi="Calibri" w:cs="Palatino"/>
                <w:sz w:val="22"/>
                <w:szCs w:val="22"/>
              </w:rPr>
            </w:pPr>
            <w:r>
              <w:rPr>
                <w:rFonts w:ascii="Calibri" w:hAnsi="Calibri" w:cs="Palatino"/>
                <w:sz w:val="22"/>
                <w:szCs w:val="22"/>
              </w:rPr>
              <w:t>Lisa Cellucci</w:t>
            </w:r>
          </w:p>
        </w:tc>
        <w:tc>
          <w:tcPr>
            <w:tcW w:w="2430" w:type="dxa"/>
          </w:tcPr>
          <w:p w14:paraId="7FC6D435" w14:textId="77777777" w:rsidR="00153A80" w:rsidRPr="00A91F6B" w:rsidRDefault="00153A80" w:rsidP="00153A80">
            <w:pPr>
              <w:rPr>
                <w:rFonts w:ascii="Calibri" w:hAnsi="Calibri" w:cs="Palatino"/>
                <w:sz w:val="22"/>
                <w:szCs w:val="22"/>
              </w:rPr>
            </w:pPr>
            <w:r>
              <w:rPr>
                <w:rFonts w:ascii="Calibri" w:hAnsi="Calibri" w:cs="Palatino"/>
                <w:sz w:val="22"/>
                <w:szCs w:val="22"/>
              </w:rPr>
              <w:t>5-9259</w:t>
            </w:r>
          </w:p>
        </w:tc>
      </w:tr>
      <w:tr w:rsidR="00153A80" w:rsidRPr="00A91F6B" w14:paraId="39675A7B" w14:textId="77777777" w:rsidTr="00153A80">
        <w:tc>
          <w:tcPr>
            <w:tcW w:w="3168" w:type="dxa"/>
          </w:tcPr>
          <w:p w14:paraId="5434FCE0"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Football</w:t>
            </w:r>
            <w:r>
              <w:rPr>
                <w:rFonts w:ascii="Calibri" w:hAnsi="Calibri" w:cs="Palatino"/>
                <w:sz w:val="22"/>
                <w:szCs w:val="22"/>
              </w:rPr>
              <w:t xml:space="preserve"> (M)</w:t>
            </w:r>
          </w:p>
        </w:tc>
        <w:tc>
          <w:tcPr>
            <w:tcW w:w="3240" w:type="dxa"/>
          </w:tcPr>
          <w:p w14:paraId="0FD5FB0A" w14:textId="77777777" w:rsidR="00153A80" w:rsidRPr="00A91F6B" w:rsidRDefault="00153A80" w:rsidP="00153A80">
            <w:pPr>
              <w:rPr>
                <w:rFonts w:ascii="Calibri" w:hAnsi="Calibri" w:cs="Palatino"/>
                <w:sz w:val="22"/>
                <w:szCs w:val="22"/>
              </w:rPr>
            </w:pPr>
            <w:r>
              <w:rPr>
                <w:rFonts w:ascii="Calibri" w:hAnsi="Calibri" w:cs="Palatino"/>
                <w:sz w:val="22"/>
                <w:szCs w:val="22"/>
              </w:rPr>
              <w:t>Kirk Ferentz</w:t>
            </w:r>
            <w:r w:rsidRPr="00A91F6B">
              <w:rPr>
                <w:rFonts w:ascii="Calibri" w:hAnsi="Calibri" w:cs="Palatino"/>
                <w:sz w:val="22"/>
                <w:szCs w:val="22"/>
              </w:rPr>
              <w:t xml:space="preserve"> </w:t>
            </w:r>
          </w:p>
        </w:tc>
        <w:tc>
          <w:tcPr>
            <w:tcW w:w="2430" w:type="dxa"/>
          </w:tcPr>
          <w:p w14:paraId="1F0C640F"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5-8943</w:t>
            </w:r>
          </w:p>
        </w:tc>
      </w:tr>
      <w:tr w:rsidR="00153A80" w:rsidRPr="00A91F6B" w14:paraId="594A247E" w14:textId="77777777" w:rsidTr="00153A80">
        <w:tc>
          <w:tcPr>
            <w:tcW w:w="3168" w:type="dxa"/>
          </w:tcPr>
          <w:p w14:paraId="4D070204"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Golf (M)</w:t>
            </w:r>
          </w:p>
        </w:tc>
        <w:tc>
          <w:tcPr>
            <w:tcW w:w="3240" w:type="dxa"/>
          </w:tcPr>
          <w:p w14:paraId="20E52B6C" w14:textId="77777777" w:rsidR="00153A80" w:rsidRPr="00A91F6B" w:rsidRDefault="00153A80" w:rsidP="00153A80">
            <w:pPr>
              <w:rPr>
                <w:rFonts w:ascii="Calibri" w:hAnsi="Calibri" w:cs="Palatino"/>
                <w:sz w:val="22"/>
                <w:szCs w:val="22"/>
              </w:rPr>
            </w:pPr>
            <w:r>
              <w:rPr>
                <w:rFonts w:ascii="Calibri" w:hAnsi="Calibri" w:cs="Palatino"/>
                <w:sz w:val="22"/>
                <w:szCs w:val="22"/>
              </w:rPr>
              <w:t>Tyler Stith</w:t>
            </w:r>
          </w:p>
        </w:tc>
        <w:tc>
          <w:tcPr>
            <w:tcW w:w="2430" w:type="dxa"/>
          </w:tcPr>
          <w:p w14:paraId="12BF8B27" w14:textId="77777777" w:rsidR="00153A80" w:rsidRPr="00A91F6B" w:rsidRDefault="00153A80" w:rsidP="00153A80">
            <w:pPr>
              <w:rPr>
                <w:rFonts w:ascii="Calibri" w:hAnsi="Calibri" w:cs="Palatino"/>
                <w:sz w:val="22"/>
                <w:szCs w:val="22"/>
              </w:rPr>
            </w:pPr>
            <w:r>
              <w:rPr>
                <w:rFonts w:ascii="Calibri" w:hAnsi="Calibri" w:cs="Palatino"/>
                <w:sz w:val="22"/>
                <w:szCs w:val="22"/>
              </w:rPr>
              <w:t>5-9259</w:t>
            </w:r>
          </w:p>
        </w:tc>
      </w:tr>
      <w:tr w:rsidR="00153A80" w:rsidRPr="00A91F6B" w14:paraId="5DF1A0B5" w14:textId="77777777" w:rsidTr="00153A80">
        <w:tc>
          <w:tcPr>
            <w:tcW w:w="3168" w:type="dxa"/>
          </w:tcPr>
          <w:p w14:paraId="0C66E100" w14:textId="77777777" w:rsidR="00153A80" w:rsidRPr="00A91F6B" w:rsidRDefault="00153A80" w:rsidP="00153A80">
            <w:pPr>
              <w:rPr>
                <w:rFonts w:ascii="Calibri" w:hAnsi="Calibri" w:cs="Palatino"/>
                <w:sz w:val="22"/>
                <w:szCs w:val="22"/>
              </w:rPr>
            </w:pPr>
            <w:r>
              <w:rPr>
                <w:rFonts w:ascii="Calibri" w:hAnsi="Calibri" w:cs="Palatino"/>
                <w:sz w:val="22"/>
                <w:szCs w:val="22"/>
              </w:rPr>
              <w:t>Golf (W)</w:t>
            </w:r>
          </w:p>
        </w:tc>
        <w:tc>
          <w:tcPr>
            <w:tcW w:w="3240" w:type="dxa"/>
          </w:tcPr>
          <w:p w14:paraId="61D26DB4" w14:textId="77777777" w:rsidR="00153A80" w:rsidRPr="00A91F6B" w:rsidRDefault="00153A80" w:rsidP="00153A80">
            <w:pPr>
              <w:rPr>
                <w:rFonts w:ascii="Calibri" w:hAnsi="Calibri" w:cs="Palatino"/>
                <w:sz w:val="22"/>
                <w:szCs w:val="22"/>
              </w:rPr>
            </w:pPr>
            <w:r>
              <w:rPr>
                <w:rFonts w:ascii="Calibri" w:hAnsi="Calibri" w:cs="Palatino"/>
                <w:sz w:val="22"/>
                <w:szCs w:val="22"/>
              </w:rPr>
              <w:t>Megan Menzel</w:t>
            </w:r>
          </w:p>
        </w:tc>
        <w:tc>
          <w:tcPr>
            <w:tcW w:w="2430" w:type="dxa"/>
          </w:tcPr>
          <w:p w14:paraId="60C76EC7"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5-9</w:t>
            </w:r>
            <w:r>
              <w:rPr>
                <w:rFonts w:ascii="Calibri" w:hAnsi="Calibri" w:cs="Palatino"/>
                <w:sz w:val="22"/>
                <w:szCs w:val="22"/>
              </w:rPr>
              <w:t>259</w:t>
            </w:r>
          </w:p>
        </w:tc>
      </w:tr>
      <w:tr w:rsidR="00153A80" w:rsidRPr="00A91F6B" w14:paraId="12255E86" w14:textId="77777777" w:rsidTr="00153A80">
        <w:tc>
          <w:tcPr>
            <w:tcW w:w="3168" w:type="dxa"/>
          </w:tcPr>
          <w:p w14:paraId="19AF267C" w14:textId="77777777" w:rsidR="00153A80" w:rsidRPr="00A91F6B" w:rsidRDefault="00153A80" w:rsidP="00153A80">
            <w:pPr>
              <w:rPr>
                <w:rFonts w:ascii="Calibri" w:hAnsi="Calibri" w:cs="Palatino"/>
                <w:sz w:val="22"/>
                <w:szCs w:val="22"/>
              </w:rPr>
            </w:pPr>
            <w:r>
              <w:rPr>
                <w:rFonts w:ascii="Calibri" w:hAnsi="Calibri" w:cs="Palatino"/>
                <w:sz w:val="22"/>
                <w:szCs w:val="22"/>
              </w:rPr>
              <w:t>Gymnastics (M)</w:t>
            </w:r>
          </w:p>
        </w:tc>
        <w:tc>
          <w:tcPr>
            <w:tcW w:w="3240" w:type="dxa"/>
          </w:tcPr>
          <w:p w14:paraId="6F6417A5" w14:textId="77777777" w:rsidR="00153A80" w:rsidRPr="00A91F6B" w:rsidRDefault="00153A80" w:rsidP="00153A80">
            <w:pPr>
              <w:rPr>
                <w:rFonts w:ascii="Calibri" w:hAnsi="Calibri" w:cs="Palatino"/>
                <w:sz w:val="22"/>
                <w:szCs w:val="22"/>
              </w:rPr>
            </w:pPr>
            <w:r>
              <w:rPr>
                <w:rFonts w:ascii="Calibri" w:hAnsi="Calibri" w:cs="Palatino"/>
                <w:sz w:val="22"/>
                <w:szCs w:val="22"/>
              </w:rPr>
              <w:t>JD Reive</w:t>
            </w:r>
          </w:p>
        </w:tc>
        <w:tc>
          <w:tcPr>
            <w:tcW w:w="2430" w:type="dxa"/>
          </w:tcPr>
          <w:p w14:paraId="6DEC0269" w14:textId="77777777" w:rsidR="00153A80" w:rsidRPr="00A91F6B" w:rsidRDefault="00153A80" w:rsidP="00153A80">
            <w:pPr>
              <w:rPr>
                <w:rFonts w:ascii="Calibri" w:hAnsi="Calibri" w:cs="Palatino"/>
                <w:sz w:val="22"/>
                <w:szCs w:val="22"/>
              </w:rPr>
            </w:pPr>
            <w:r>
              <w:rPr>
                <w:rFonts w:ascii="Calibri" w:hAnsi="Calibri" w:cs="Palatino"/>
                <w:sz w:val="22"/>
                <w:szCs w:val="22"/>
              </w:rPr>
              <w:t>5-9259</w:t>
            </w:r>
          </w:p>
        </w:tc>
      </w:tr>
      <w:tr w:rsidR="00153A80" w:rsidRPr="00A91F6B" w14:paraId="1AA88539" w14:textId="77777777" w:rsidTr="00153A80">
        <w:tc>
          <w:tcPr>
            <w:tcW w:w="3168" w:type="dxa"/>
          </w:tcPr>
          <w:p w14:paraId="3EA7EF34" w14:textId="77777777" w:rsidR="00153A80" w:rsidRPr="00A91F6B" w:rsidRDefault="00153A80" w:rsidP="00153A80">
            <w:pPr>
              <w:rPr>
                <w:rFonts w:ascii="Calibri" w:hAnsi="Calibri" w:cs="Palatino"/>
                <w:sz w:val="22"/>
                <w:szCs w:val="22"/>
              </w:rPr>
            </w:pPr>
            <w:r>
              <w:rPr>
                <w:rFonts w:ascii="Calibri" w:hAnsi="Calibri" w:cs="Palatino"/>
                <w:sz w:val="22"/>
                <w:szCs w:val="22"/>
              </w:rPr>
              <w:t>Gymnastics (W)</w:t>
            </w:r>
          </w:p>
        </w:tc>
        <w:tc>
          <w:tcPr>
            <w:tcW w:w="3240" w:type="dxa"/>
          </w:tcPr>
          <w:p w14:paraId="4B908464" w14:textId="77777777" w:rsidR="00153A80" w:rsidRPr="00A91F6B" w:rsidRDefault="00153A80" w:rsidP="00153A80">
            <w:pPr>
              <w:rPr>
                <w:rFonts w:ascii="Calibri" w:hAnsi="Calibri" w:cs="Palatino"/>
                <w:sz w:val="22"/>
                <w:szCs w:val="22"/>
              </w:rPr>
            </w:pPr>
            <w:r>
              <w:rPr>
                <w:rFonts w:ascii="Calibri" w:hAnsi="Calibri" w:cs="Palatino"/>
                <w:sz w:val="22"/>
                <w:szCs w:val="22"/>
              </w:rPr>
              <w:t>Larissa Libby</w:t>
            </w:r>
          </w:p>
        </w:tc>
        <w:tc>
          <w:tcPr>
            <w:tcW w:w="2430" w:type="dxa"/>
          </w:tcPr>
          <w:p w14:paraId="0233DCC1" w14:textId="77777777" w:rsidR="00153A80" w:rsidRPr="00A91F6B" w:rsidRDefault="00153A80" w:rsidP="00153A80">
            <w:pPr>
              <w:rPr>
                <w:rFonts w:ascii="Calibri" w:hAnsi="Calibri" w:cs="Palatino"/>
                <w:sz w:val="22"/>
                <w:szCs w:val="22"/>
              </w:rPr>
            </w:pPr>
            <w:r>
              <w:rPr>
                <w:rFonts w:ascii="Calibri" w:hAnsi="Calibri" w:cs="Palatino"/>
                <w:sz w:val="22"/>
                <w:szCs w:val="22"/>
              </w:rPr>
              <w:t>5-9259</w:t>
            </w:r>
          </w:p>
        </w:tc>
      </w:tr>
      <w:tr w:rsidR="00153A80" w:rsidRPr="00A91F6B" w14:paraId="2581800C" w14:textId="77777777" w:rsidTr="00153A80">
        <w:tc>
          <w:tcPr>
            <w:tcW w:w="3168" w:type="dxa"/>
          </w:tcPr>
          <w:p w14:paraId="4E0B9C86" w14:textId="77777777" w:rsidR="00153A80" w:rsidRPr="00A91F6B" w:rsidRDefault="00153A80" w:rsidP="00153A80">
            <w:pPr>
              <w:rPr>
                <w:rFonts w:ascii="Calibri" w:hAnsi="Calibri" w:cs="Palatino"/>
                <w:sz w:val="22"/>
                <w:szCs w:val="22"/>
              </w:rPr>
            </w:pPr>
            <w:r>
              <w:rPr>
                <w:rFonts w:ascii="Calibri" w:hAnsi="Calibri" w:cs="Palatino"/>
                <w:sz w:val="22"/>
                <w:szCs w:val="22"/>
              </w:rPr>
              <w:t>Rowing</w:t>
            </w:r>
            <w:r w:rsidRPr="00A91F6B">
              <w:rPr>
                <w:rFonts w:ascii="Calibri" w:hAnsi="Calibri" w:cs="Palatino"/>
                <w:sz w:val="22"/>
                <w:szCs w:val="22"/>
              </w:rPr>
              <w:t xml:space="preserve"> (W)</w:t>
            </w:r>
          </w:p>
        </w:tc>
        <w:tc>
          <w:tcPr>
            <w:tcW w:w="3240" w:type="dxa"/>
          </w:tcPr>
          <w:p w14:paraId="2E808FBB" w14:textId="77777777" w:rsidR="00153A80" w:rsidRPr="00224F73" w:rsidRDefault="00153A80" w:rsidP="00153A80">
            <w:pPr>
              <w:rPr>
                <w:rFonts w:ascii="Calibri" w:hAnsi="Calibri" w:cs="Palatino"/>
                <w:sz w:val="22"/>
                <w:szCs w:val="22"/>
              </w:rPr>
            </w:pPr>
            <w:r>
              <w:rPr>
                <w:rFonts w:ascii="Calibri" w:hAnsi="Calibri" w:cs="Palatino"/>
                <w:sz w:val="22"/>
                <w:szCs w:val="22"/>
              </w:rPr>
              <w:t>Andrew Carter</w:t>
            </w:r>
          </w:p>
        </w:tc>
        <w:tc>
          <w:tcPr>
            <w:tcW w:w="2430" w:type="dxa"/>
          </w:tcPr>
          <w:p w14:paraId="1516C49D" w14:textId="77777777" w:rsidR="00153A80" w:rsidRPr="00A91F6B" w:rsidRDefault="00153A80" w:rsidP="00153A80">
            <w:pPr>
              <w:rPr>
                <w:rFonts w:ascii="Calibri" w:hAnsi="Calibri" w:cs="Palatino"/>
                <w:sz w:val="22"/>
                <w:szCs w:val="22"/>
              </w:rPr>
            </w:pPr>
            <w:r>
              <w:rPr>
                <w:rFonts w:ascii="Calibri" w:hAnsi="Calibri" w:cs="Palatino"/>
                <w:sz w:val="22"/>
                <w:szCs w:val="22"/>
              </w:rPr>
              <w:t>5-9259</w:t>
            </w:r>
          </w:p>
        </w:tc>
      </w:tr>
      <w:tr w:rsidR="00153A80" w:rsidRPr="00A91F6B" w14:paraId="3B5DF8DD" w14:textId="77777777" w:rsidTr="00153A80">
        <w:tc>
          <w:tcPr>
            <w:tcW w:w="3168" w:type="dxa"/>
          </w:tcPr>
          <w:p w14:paraId="741A0AFF"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 xml:space="preserve">Soccer </w:t>
            </w:r>
            <w:r>
              <w:rPr>
                <w:rFonts w:ascii="Calibri" w:hAnsi="Calibri" w:cs="Palatino"/>
                <w:sz w:val="22"/>
                <w:szCs w:val="22"/>
              </w:rPr>
              <w:t>(W)</w:t>
            </w:r>
          </w:p>
        </w:tc>
        <w:tc>
          <w:tcPr>
            <w:tcW w:w="3240" w:type="dxa"/>
          </w:tcPr>
          <w:p w14:paraId="2624D325" w14:textId="77777777" w:rsidR="00153A80" w:rsidRPr="00A91F6B" w:rsidRDefault="00153A80" w:rsidP="00153A80">
            <w:pPr>
              <w:rPr>
                <w:rFonts w:ascii="Calibri" w:hAnsi="Calibri" w:cs="Palatino"/>
                <w:sz w:val="22"/>
                <w:szCs w:val="22"/>
              </w:rPr>
            </w:pPr>
            <w:r>
              <w:rPr>
                <w:rFonts w:ascii="Calibri" w:hAnsi="Calibri" w:cs="Palatino"/>
                <w:sz w:val="22"/>
                <w:szCs w:val="22"/>
              </w:rPr>
              <w:t>David Diianni</w:t>
            </w:r>
          </w:p>
        </w:tc>
        <w:tc>
          <w:tcPr>
            <w:tcW w:w="2430" w:type="dxa"/>
          </w:tcPr>
          <w:p w14:paraId="6DC50BAE"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w:t>
            </w:r>
            <w:r>
              <w:rPr>
                <w:rFonts w:ascii="Calibri" w:hAnsi="Calibri" w:cs="Palatino"/>
                <w:sz w:val="22"/>
                <w:szCs w:val="22"/>
              </w:rPr>
              <w:t>-9259</w:t>
            </w:r>
          </w:p>
        </w:tc>
      </w:tr>
      <w:tr w:rsidR="00153A80" w:rsidRPr="00A91F6B" w14:paraId="1623BCD1" w14:textId="77777777" w:rsidTr="00153A80">
        <w:tc>
          <w:tcPr>
            <w:tcW w:w="3168" w:type="dxa"/>
          </w:tcPr>
          <w:p w14:paraId="1F210A6F" w14:textId="77777777" w:rsidR="00153A80" w:rsidRPr="00A91F6B" w:rsidRDefault="00153A80" w:rsidP="00153A80">
            <w:pPr>
              <w:rPr>
                <w:rFonts w:ascii="Calibri" w:hAnsi="Calibri" w:cs="Palatino"/>
                <w:sz w:val="22"/>
                <w:szCs w:val="22"/>
              </w:rPr>
            </w:pPr>
            <w:r>
              <w:rPr>
                <w:rFonts w:ascii="Calibri" w:hAnsi="Calibri" w:cs="Palatino"/>
                <w:sz w:val="22"/>
                <w:szCs w:val="22"/>
              </w:rPr>
              <w:t>Softball (W)</w:t>
            </w:r>
          </w:p>
        </w:tc>
        <w:tc>
          <w:tcPr>
            <w:tcW w:w="3240" w:type="dxa"/>
          </w:tcPr>
          <w:p w14:paraId="5199F720" w14:textId="77777777" w:rsidR="00153A80" w:rsidRPr="00A91F6B" w:rsidRDefault="00153A80" w:rsidP="00153A80">
            <w:pPr>
              <w:rPr>
                <w:rFonts w:ascii="Calibri" w:hAnsi="Calibri" w:cs="Palatino"/>
                <w:sz w:val="22"/>
                <w:szCs w:val="22"/>
              </w:rPr>
            </w:pPr>
            <w:r>
              <w:rPr>
                <w:rFonts w:ascii="Calibri" w:hAnsi="Calibri" w:cs="Palatino"/>
                <w:sz w:val="22"/>
                <w:szCs w:val="22"/>
              </w:rPr>
              <w:t>Renee Gillispie</w:t>
            </w:r>
          </w:p>
        </w:tc>
        <w:tc>
          <w:tcPr>
            <w:tcW w:w="2430" w:type="dxa"/>
          </w:tcPr>
          <w:p w14:paraId="1AAA6650"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5-925</w:t>
            </w:r>
            <w:r>
              <w:rPr>
                <w:rFonts w:ascii="Calibri" w:hAnsi="Calibri" w:cs="Palatino"/>
                <w:sz w:val="22"/>
                <w:szCs w:val="22"/>
              </w:rPr>
              <w:t>9</w:t>
            </w:r>
          </w:p>
        </w:tc>
      </w:tr>
      <w:tr w:rsidR="00153A80" w:rsidRPr="00A91F6B" w14:paraId="02FEC99F" w14:textId="77777777" w:rsidTr="00153A80">
        <w:tc>
          <w:tcPr>
            <w:tcW w:w="3168" w:type="dxa"/>
          </w:tcPr>
          <w:p w14:paraId="740F68C7"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Swimming &amp; Diving (M</w:t>
            </w:r>
            <w:r>
              <w:rPr>
                <w:rFonts w:ascii="Calibri" w:hAnsi="Calibri" w:cs="Palatino"/>
                <w:sz w:val="22"/>
                <w:szCs w:val="22"/>
              </w:rPr>
              <w:t xml:space="preserve"> &amp; W</w:t>
            </w:r>
            <w:r w:rsidRPr="00A91F6B">
              <w:rPr>
                <w:rFonts w:ascii="Calibri" w:hAnsi="Calibri" w:cs="Palatino"/>
                <w:sz w:val="22"/>
                <w:szCs w:val="22"/>
              </w:rPr>
              <w:t>)</w:t>
            </w:r>
          </w:p>
        </w:tc>
        <w:tc>
          <w:tcPr>
            <w:tcW w:w="3240" w:type="dxa"/>
          </w:tcPr>
          <w:p w14:paraId="0E3385BE" w14:textId="77777777" w:rsidR="00153A80" w:rsidRPr="00A91F6B" w:rsidRDefault="00153A80" w:rsidP="00153A80">
            <w:pPr>
              <w:rPr>
                <w:rFonts w:ascii="Calibri" w:hAnsi="Calibri" w:cs="Palatino"/>
                <w:sz w:val="22"/>
                <w:szCs w:val="22"/>
              </w:rPr>
            </w:pPr>
            <w:r>
              <w:rPr>
                <w:rFonts w:ascii="Calibri" w:hAnsi="Calibri" w:cs="Palatino"/>
                <w:sz w:val="22"/>
                <w:szCs w:val="22"/>
              </w:rPr>
              <w:t>Marc Long</w:t>
            </w:r>
          </w:p>
        </w:tc>
        <w:tc>
          <w:tcPr>
            <w:tcW w:w="2430" w:type="dxa"/>
          </w:tcPr>
          <w:p w14:paraId="699E8FC8" w14:textId="77777777" w:rsidR="00153A80" w:rsidRPr="00A91F6B" w:rsidRDefault="00153A80" w:rsidP="00153A80">
            <w:pPr>
              <w:rPr>
                <w:rFonts w:ascii="Calibri" w:hAnsi="Calibri" w:cs="Palatino"/>
                <w:sz w:val="22"/>
                <w:szCs w:val="22"/>
              </w:rPr>
            </w:pPr>
            <w:r>
              <w:rPr>
                <w:rFonts w:ascii="Calibri" w:hAnsi="Calibri" w:cs="Palatino"/>
                <w:sz w:val="22"/>
                <w:szCs w:val="22"/>
              </w:rPr>
              <w:t>5-9259</w:t>
            </w:r>
          </w:p>
        </w:tc>
      </w:tr>
      <w:tr w:rsidR="00153A80" w:rsidRPr="00A91F6B" w14:paraId="5B2A05F6" w14:textId="77777777" w:rsidTr="00153A80">
        <w:tc>
          <w:tcPr>
            <w:tcW w:w="3168" w:type="dxa"/>
          </w:tcPr>
          <w:p w14:paraId="038983B3" w14:textId="77777777" w:rsidR="00153A80" w:rsidRPr="00A91F6B" w:rsidRDefault="00153A80" w:rsidP="00153A80">
            <w:pPr>
              <w:rPr>
                <w:rFonts w:ascii="Calibri" w:hAnsi="Calibri" w:cs="Palatino"/>
                <w:sz w:val="22"/>
                <w:szCs w:val="22"/>
              </w:rPr>
            </w:pPr>
            <w:r>
              <w:rPr>
                <w:rFonts w:ascii="Calibri" w:hAnsi="Calibri" w:cs="Palatino"/>
                <w:sz w:val="22"/>
                <w:szCs w:val="22"/>
              </w:rPr>
              <w:t>Tennis (M)</w:t>
            </w:r>
          </w:p>
        </w:tc>
        <w:tc>
          <w:tcPr>
            <w:tcW w:w="3240" w:type="dxa"/>
          </w:tcPr>
          <w:p w14:paraId="4D8E2094" w14:textId="77777777" w:rsidR="00153A80" w:rsidRPr="00A91F6B" w:rsidRDefault="00153A80" w:rsidP="00153A80">
            <w:pPr>
              <w:rPr>
                <w:rFonts w:ascii="Calibri" w:hAnsi="Calibri" w:cs="Palatino"/>
                <w:sz w:val="22"/>
                <w:szCs w:val="22"/>
              </w:rPr>
            </w:pPr>
            <w:r>
              <w:rPr>
                <w:rFonts w:ascii="Calibri" w:hAnsi="Calibri" w:cs="Palatino"/>
                <w:sz w:val="22"/>
                <w:szCs w:val="22"/>
              </w:rPr>
              <w:t>Ross Wilson</w:t>
            </w:r>
          </w:p>
        </w:tc>
        <w:tc>
          <w:tcPr>
            <w:tcW w:w="2430" w:type="dxa"/>
          </w:tcPr>
          <w:p w14:paraId="6084A13A"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5-92</w:t>
            </w:r>
            <w:r>
              <w:rPr>
                <w:rFonts w:ascii="Calibri" w:hAnsi="Calibri" w:cs="Palatino"/>
                <w:sz w:val="22"/>
                <w:szCs w:val="22"/>
              </w:rPr>
              <w:t>59</w:t>
            </w:r>
          </w:p>
        </w:tc>
      </w:tr>
      <w:tr w:rsidR="00153A80" w:rsidRPr="00A91F6B" w14:paraId="14208333" w14:textId="77777777" w:rsidTr="00153A80">
        <w:tc>
          <w:tcPr>
            <w:tcW w:w="3168" w:type="dxa"/>
          </w:tcPr>
          <w:p w14:paraId="76338AAD" w14:textId="77777777" w:rsidR="00153A80" w:rsidRPr="00A91F6B" w:rsidRDefault="00153A80" w:rsidP="00153A80">
            <w:pPr>
              <w:rPr>
                <w:rFonts w:ascii="Calibri" w:hAnsi="Calibri" w:cs="Palatino"/>
                <w:sz w:val="22"/>
                <w:szCs w:val="22"/>
              </w:rPr>
            </w:pPr>
            <w:r>
              <w:rPr>
                <w:rFonts w:ascii="Calibri" w:hAnsi="Calibri" w:cs="Palatino"/>
                <w:sz w:val="22"/>
                <w:szCs w:val="22"/>
              </w:rPr>
              <w:t>Tennis (W)</w:t>
            </w:r>
          </w:p>
        </w:tc>
        <w:tc>
          <w:tcPr>
            <w:tcW w:w="3240" w:type="dxa"/>
          </w:tcPr>
          <w:p w14:paraId="325C06A9" w14:textId="77777777" w:rsidR="00153A80" w:rsidRPr="00A91F6B" w:rsidRDefault="00153A80" w:rsidP="00153A80">
            <w:pPr>
              <w:rPr>
                <w:rFonts w:ascii="Calibri" w:hAnsi="Calibri" w:cs="Palatino"/>
                <w:sz w:val="22"/>
                <w:szCs w:val="22"/>
              </w:rPr>
            </w:pPr>
            <w:r>
              <w:rPr>
                <w:rFonts w:ascii="Calibri" w:hAnsi="Calibri" w:cs="Palatino"/>
                <w:sz w:val="22"/>
                <w:szCs w:val="22"/>
              </w:rPr>
              <w:t>Sasha Schmid</w:t>
            </w:r>
          </w:p>
        </w:tc>
        <w:tc>
          <w:tcPr>
            <w:tcW w:w="2430" w:type="dxa"/>
          </w:tcPr>
          <w:p w14:paraId="0F7845F5" w14:textId="77777777" w:rsidR="00153A80" w:rsidRPr="00A91F6B" w:rsidRDefault="00153A80" w:rsidP="00153A80">
            <w:pPr>
              <w:rPr>
                <w:rFonts w:ascii="Calibri" w:hAnsi="Calibri" w:cs="Palatino"/>
                <w:sz w:val="22"/>
                <w:szCs w:val="22"/>
              </w:rPr>
            </w:pPr>
            <w:r>
              <w:rPr>
                <w:rFonts w:ascii="Calibri" w:hAnsi="Calibri" w:cs="Palatino"/>
                <w:sz w:val="22"/>
                <w:szCs w:val="22"/>
              </w:rPr>
              <w:t>5-9259</w:t>
            </w:r>
          </w:p>
        </w:tc>
      </w:tr>
      <w:tr w:rsidR="00153A80" w:rsidRPr="00A91F6B" w14:paraId="001E4220" w14:textId="77777777" w:rsidTr="00153A80">
        <w:tc>
          <w:tcPr>
            <w:tcW w:w="3168" w:type="dxa"/>
          </w:tcPr>
          <w:p w14:paraId="3E560209" w14:textId="77777777" w:rsidR="00153A80" w:rsidRPr="00A91F6B" w:rsidRDefault="00153A80" w:rsidP="00153A80">
            <w:pPr>
              <w:rPr>
                <w:rFonts w:ascii="Calibri" w:hAnsi="Calibri" w:cs="Palatino"/>
                <w:sz w:val="22"/>
                <w:szCs w:val="22"/>
              </w:rPr>
            </w:pPr>
            <w:r>
              <w:rPr>
                <w:rFonts w:ascii="Calibri" w:hAnsi="Calibri" w:cs="Palatino"/>
                <w:sz w:val="22"/>
                <w:szCs w:val="22"/>
              </w:rPr>
              <w:t>Track &amp; Field (M &amp; W)</w:t>
            </w:r>
          </w:p>
        </w:tc>
        <w:tc>
          <w:tcPr>
            <w:tcW w:w="3240" w:type="dxa"/>
          </w:tcPr>
          <w:p w14:paraId="0498EA31" w14:textId="77777777" w:rsidR="00153A80" w:rsidRPr="00A91F6B" w:rsidRDefault="00153A80" w:rsidP="00153A80">
            <w:pPr>
              <w:rPr>
                <w:rFonts w:ascii="Calibri" w:hAnsi="Calibri" w:cs="Palatino"/>
                <w:sz w:val="22"/>
                <w:szCs w:val="22"/>
              </w:rPr>
            </w:pPr>
            <w:r>
              <w:rPr>
                <w:rFonts w:ascii="Calibri" w:hAnsi="Calibri" w:cs="Palatino"/>
                <w:sz w:val="22"/>
                <w:szCs w:val="22"/>
              </w:rPr>
              <w:t>Joey Woody</w:t>
            </w:r>
          </w:p>
        </w:tc>
        <w:tc>
          <w:tcPr>
            <w:tcW w:w="2430" w:type="dxa"/>
          </w:tcPr>
          <w:p w14:paraId="795D01E2" w14:textId="77777777" w:rsidR="00153A80" w:rsidRPr="00A91F6B" w:rsidRDefault="00153A80" w:rsidP="00153A80">
            <w:pPr>
              <w:rPr>
                <w:rFonts w:ascii="Calibri" w:hAnsi="Calibri" w:cs="Palatino"/>
                <w:sz w:val="22"/>
                <w:szCs w:val="22"/>
              </w:rPr>
            </w:pPr>
            <w:r>
              <w:rPr>
                <w:rFonts w:ascii="Calibri" w:hAnsi="Calibri" w:cs="Palatino"/>
                <w:sz w:val="22"/>
                <w:szCs w:val="22"/>
              </w:rPr>
              <w:t>5-9259</w:t>
            </w:r>
          </w:p>
        </w:tc>
      </w:tr>
      <w:tr w:rsidR="00153A80" w:rsidRPr="00A91F6B" w14:paraId="278C3188" w14:textId="77777777" w:rsidTr="00153A80">
        <w:tc>
          <w:tcPr>
            <w:tcW w:w="3168" w:type="dxa"/>
          </w:tcPr>
          <w:p w14:paraId="23DB8564" w14:textId="77777777" w:rsidR="00153A80" w:rsidRPr="00A91F6B" w:rsidRDefault="00153A80" w:rsidP="00153A80">
            <w:pPr>
              <w:rPr>
                <w:rFonts w:ascii="Calibri" w:hAnsi="Calibri" w:cs="Palatino"/>
                <w:sz w:val="22"/>
                <w:szCs w:val="22"/>
              </w:rPr>
            </w:pPr>
            <w:r>
              <w:rPr>
                <w:rFonts w:ascii="Calibri" w:hAnsi="Calibri" w:cs="Palatino"/>
                <w:sz w:val="22"/>
                <w:szCs w:val="22"/>
              </w:rPr>
              <w:t>Volleyball (W)</w:t>
            </w:r>
          </w:p>
        </w:tc>
        <w:tc>
          <w:tcPr>
            <w:tcW w:w="3240" w:type="dxa"/>
          </w:tcPr>
          <w:p w14:paraId="379916E9" w14:textId="2CCC0F97" w:rsidR="00153A80" w:rsidRPr="00A91F6B" w:rsidRDefault="00AB7F56" w:rsidP="00153A80">
            <w:pPr>
              <w:rPr>
                <w:rFonts w:ascii="Calibri" w:hAnsi="Calibri" w:cs="Palatino"/>
                <w:sz w:val="22"/>
                <w:szCs w:val="22"/>
              </w:rPr>
            </w:pPr>
            <w:r>
              <w:rPr>
                <w:rFonts w:ascii="Calibri" w:hAnsi="Calibri" w:cs="Palatino"/>
                <w:sz w:val="22"/>
                <w:szCs w:val="22"/>
              </w:rPr>
              <w:t>Vicki Brown</w:t>
            </w:r>
          </w:p>
        </w:tc>
        <w:tc>
          <w:tcPr>
            <w:tcW w:w="2430" w:type="dxa"/>
          </w:tcPr>
          <w:p w14:paraId="0710B8BF" w14:textId="77777777" w:rsidR="00153A80" w:rsidRPr="00A91F6B" w:rsidRDefault="00153A80" w:rsidP="00153A80">
            <w:pPr>
              <w:rPr>
                <w:rFonts w:ascii="Calibri" w:hAnsi="Calibri" w:cs="Palatino"/>
                <w:sz w:val="22"/>
                <w:szCs w:val="22"/>
              </w:rPr>
            </w:pPr>
            <w:r>
              <w:rPr>
                <w:rFonts w:ascii="Calibri" w:hAnsi="Calibri" w:cs="Palatino"/>
                <w:sz w:val="22"/>
                <w:szCs w:val="22"/>
              </w:rPr>
              <w:t>5-8181</w:t>
            </w:r>
          </w:p>
        </w:tc>
      </w:tr>
      <w:tr w:rsidR="00153A80" w:rsidRPr="00A91F6B" w14:paraId="1F0D17F8" w14:textId="77777777" w:rsidTr="00153A80">
        <w:tc>
          <w:tcPr>
            <w:tcW w:w="3168" w:type="dxa"/>
          </w:tcPr>
          <w:p w14:paraId="48550672" w14:textId="77777777" w:rsidR="00153A80" w:rsidRPr="00A91F6B" w:rsidRDefault="00153A80" w:rsidP="00153A80">
            <w:pPr>
              <w:rPr>
                <w:rFonts w:ascii="Calibri" w:hAnsi="Calibri" w:cs="Palatino"/>
                <w:sz w:val="22"/>
                <w:szCs w:val="22"/>
              </w:rPr>
            </w:pPr>
            <w:r>
              <w:rPr>
                <w:rFonts w:ascii="Calibri" w:hAnsi="Calibri" w:cs="Palatino"/>
                <w:sz w:val="22"/>
                <w:szCs w:val="22"/>
              </w:rPr>
              <w:t>Wrestling (M)</w:t>
            </w:r>
          </w:p>
        </w:tc>
        <w:tc>
          <w:tcPr>
            <w:tcW w:w="3240" w:type="dxa"/>
          </w:tcPr>
          <w:p w14:paraId="00E52DAB" w14:textId="77777777" w:rsidR="00153A80" w:rsidRPr="00A91F6B" w:rsidRDefault="00153A80" w:rsidP="00153A80">
            <w:pPr>
              <w:rPr>
                <w:rFonts w:ascii="Calibri" w:hAnsi="Calibri" w:cs="Palatino"/>
                <w:sz w:val="22"/>
                <w:szCs w:val="22"/>
              </w:rPr>
            </w:pPr>
            <w:r>
              <w:rPr>
                <w:rFonts w:ascii="Calibri" w:hAnsi="Calibri" w:cs="Palatino"/>
                <w:sz w:val="22"/>
                <w:szCs w:val="22"/>
              </w:rPr>
              <w:t>Tom Brands</w:t>
            </w:r>
          </w:p>
        </w:tc>
        <w:tc>
          <w:tcPr>
            <w:tcW w:w="2430" w:type="dxa"/>
          </w:tcPr>
          <w:p w14:paraId="73159BF6" w14:textId="77777777" w:rsidR="00153A80" w:rsidRPr="00A91F6B" w:rsidRDefault="00153A80" w:rsidP="00153A80">
            <w:pPr>
              <w:rPr>
                <w:rFonts w:ascii="Calibri" w:hAnsi="Calibri" w:cs="Palatino"/>
                <w:sz w:val="22"/>
                <w:szCs w:val="22"/>
              </w:rPr>
            </w:pPr>
            <w:r w:rsidRPr="00A91F6B">
              <w:rPr>
                <w:rFonts w:ascii="Calibri" w:hAnsi="Calibri" w:cs="Palatino"/>
                <w:sz w:val="22"/>
                <w:szCs w:val="22"/>
              </w:rPr>
              <w:t>5-9405</w:t>
            </w:r>
          </w:p>
        </w:tc>
      </w:tr>
    </w:tbl>
    <w:p w14:paraId="545D3DD0" w14:textId="77777777" w:rsidR="00153A80" w:rsidRDefault="00153A80" w:rsidP="00153A80">
      <w:pPr>
        <w:numPr>
          <w:ilvl w:val="12"/>
          <w:numId w:val="0"/>
        </w:numPr>
        <w:rPr>
          <w:rFonts w:ascii="Calibri" w:hAnsi="Calibri" w:cs="Palatino"/>
          <w:sz w:val="22"/>
          <w:szCs w:val="22"/>
        </w:rPr>
      </w:pPr>
    </w:p>
    <w:p w14:paraId="181941A9" w14:textId="77777777" w:rsidR="00153A80" w:rsidRDefault="00153A80" w:rsidP="00153A80">
      <w:pPr>
        <w:numPr>
          <w:ilvl w:val="12"/>
          <w:numId w:val="0"/>
        </w:numPr>
        <w:rPr>
          <w:rFonts w:ascii="Calibri" w:hAnsi="Calibri" w:cs="Palatino"/>
          <w:sz w:val="22"/>
          <w:szCs w:val="22"/>
        </w:rPr>
      </w:pPr>
    </w:p>
    <w:p w14:paraId="1BF8B5DB" w14:textId="77777777" w:rsidR="00153A80" w:rsidRPr="00413269" w:rsidRDefault="00153A80" w:rsidP="00153A80">
      <w:pPr>
        <w:numPr>
          <w:ilvl w:val="12"/>
          <w:numId w:val="0"/>
        </w:numPr>
        <w:pBdr>
          <w:top w:val="single" w:sz="4" w:space="1" w:color="auto"/>
          <w:left w:val="single" w:sz="4" w:space="4" w:color="auto"/>
          <w:bottom w:val="single" w:sz="4" w:space="1" w:color="auto"/>
          <w:right w:val="single" w:sz="4" w:space="4" w:color="auto"/>
        </w:pBdr>
        <w:rPr>
          <w:rFonts w:ascii="Calibri" w:hAnsi="Calibri" w:cs="Palatino"/>
          <w:b/>
          <w:sz w:val="22"/>
          <w:szCs w:val="22"/>
        </w:rPr>
      </w:pPr>
      <w:r w:rsidRPr="00413269">
        <w:rPr>
          <w:rFonts w:ascii="Calibri" w:hAnsi="Calibri" w:cs="Palatino"/>
          <w:b/>
          <w:noProof/>
        </w:rPr>
        <mc:AlternateContent>
          <mc:Choice Requires="wps">
            <w:drawing>
              <wp:anchor distT="0" distB="0" distL="114300" distR="114300" simplePos="0" relativeHeight="251681280" behindDoc="0" locked="0" layoutInCell="1" allowOverlap="1" wp14:anchorId="65198D3E" wp14:editId="204C6B27">
                <wp:simplePos x="0" y="0"/>
                <wp:positionH relativeFrom="column">
                  <wp:posOffset>5080635</wp:posOffset>
                </wp:positionH>
                <wp:positionV relativeFrom="paragraph">
                  <wp:posOffset>107315</wp:posOffset>
                </wp:positionV>
                <wp:extent cx="297815" cy="266700"/>
                <wp:effectExtent l="0" t="0" r="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C2F66" w14:textId="77777777" w:rsidR="00AB7F56" w:rsidRPr="00DA0A9C" w:rsidRDefault="00AB7F56" w:rsidP="00153A80"/>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5198D3E" id="Text Box 28" o:spid="_x0000_s1027" type="#_x0000_t202" style="position:absolute;margin-left:400.05pt;margin-top:8.45pt;width:23.45pt;height:21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GPggIAABQ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" stroked="f">
                <v:textbox style="mso-fit-shape-to-text:t">
                  <w:txbxContent>
                    <w:p w14:paraId="334C2F66" w14:textId="77777777" w:rsidR="00AB7F56" w:rsidRPr="00DA0A9C" w:rsidRDefault="00AB7F56" w:rsidP="00153A80"/>
                  </w:txbxContent>
                </v:textbox>
              </v:shape>
            </w:pict>
          </mc:Fallback>
        </mc:AlternateContent>
      </w:r>
      <w:r w:rsidRPr="00413269">
        <w:rPr>
          <w:rFonts w:ascii="Calibri" w:hAnsi="Calibri" w:cs="Palatino"/>
          <w:b/>
        </w:rPr>
        <w:t>Written materials should be mailed to</w:t>
      </w:r>
      <w:r w:rsidRPr="00413269">
        <w:rPr>
          <w:rFonts w:ascii="Calibri" w:hAnsi="Calibri" w:cs="Palatino"/>
          <w:b/>
          <w:sz w:val="22"/>
          <w:szCs w:val="22"/>
        </w:rPr>
        <w:t>:</w:t>
      </w:r>
      <w:r w:rsidRPr="00413269">
        <w:rPr>
          <w:b/>
        </w:rPr>
        <w:t xml:space="preserve"> </w:t>
      </w:r>
    </w:p>
    <w:p w14:paraId="2F6554A6" w14:textId="77777777" w:rsidR="00153A80" w:rsidRPr="00A91F6B" w:rsidRDefault="00153A80" w:rsidP="00153A80">
      <w:pPr>
        <w:numPr>
          <w:ilvl w:val="12"/>
          <w:numId w:val="0"/>
        </w:numPr>
        <w:pBdr>
          <w:top w:val="single" w:sz="4" w:space="1" w:color="auto"/>
          <w:left w:val="single" w:sz="4" w:space="4" w:color="auto"/>
          <w:bottom w:val="single" w:sz="4" w:space="1" w:color="auto"/>
          <w:right w:val="single" w:sz="4" w:space="4" w:color="auto"/>
        </w:pBdr>
        <w:rPr>
          <w:rFonts w:ascii="Calibri" w:hAnsi="Calibri" w:cs="Palatino"/>
          <w:sz w:val="22"/>
          <w:szCs w:val="22"/>
        </w:rPr>
      </w:pPr>
      <w:r>
        <w:rPr>
          <w:rFonts w:ascii="Calibri" w:hAnsi="Calibri" w:cs="Palatino"/>
          <w:sz w:val="22"/>
          <w:szCs w:val="22"/>
        </w:rPr>
        <w:br/>
      </w:r>
      <w:r w:rsidRPr="00A91F6B">
        <w:rPr>
          <w:rFonts w:ascii="Calibri" w:hAnsi="Calibri" w:cs="Palatino"/>
          <w:sz w:val="22"/>
          <w:szCs w:val="22"/>
        </w:rPr>
        <w:t>Coach - (name of sport)</w:t>
      </w:r>
      <w:r w:rsidRPr="00D85BA5">
        <w:rPr>
          <w:rFonts w:ascii="Calibri" w:hAnsi="Calibri" w:cs="Palatino"/>
          <w:sz w:val="22"/>
          <w:szCs w:val="22"/>
        </w:rPr>
        <w:t xml:space="preserve"> </w:t>
      </w:r>
    </w:p>
    <w:p w14:paraId="5D6D1FB9" w14:textId="77777777" w:rsidR="00153A80" w:rsidRPr="00A91F6B" w:rsidRDefault="00153A80" w:rsidP="00153A80">
      <w:pPr>
        <w:numPr>
          <w:ilvl w:val="12"/>
          <w:numId w:val="0"/>
        </w:numPr>
        <w:pBdr>
          <w:top w:val="single" w:sz="4" w:space="1" w:color="auto"/>
          <w:left w:val="single" w:sz="4" w:space="4" w:color="auto"/>
          <w:bottom w:val="single" w:sz="4" w:space="1" w:color="auto"/>
          <w:right w:val="single" w:sz="4" w:space="4" w:color="auto"/>
        </w:pBdr>
        <w:rPr>
          <w:rFonts w:ascii="Calibri" w:hAnsi="Calibri" w:cs="Palatino"/>
          <w:sz w:val="22"/>
          <w:szCs w:val="22"/>
        </w:rPr>
      </w:pPr>
      <w:r>
        <w:rPr>
          <w:rFonts w:ascii="Calibri" w:hAnsi="Calibri" w:cs="Palatino"/>
          <w:sz w:val="22"/>
          <w:szCs w:val="22"/>
        </w:rPr>
        <w:t>N411 Carver-Hawkeye Arena</w:t>
      </w:r>
    </w:p>
    <w:p w14:paraId="3E66D79F" w14:textId="77777777" w:rsidR="00153A80" w:rsidRDefault="00153A80" w:rsidP="00153A80">
      <w:pPr>
        <w:numPr>
          <w:ilvl w:val="12"/>
          <w:numId w:val="0"/>
        </w:numPr>
        <w:pBdr>
          <w:top w:val="single" w:sz="4" w:space="1" w:color="auto"/>
          <w:left w:val="single" w:sz="4" w:space="4" w:color="auto"/>
          <w:bottom w:val="single" w:sz="4" w:space="1" w:color="auto"/>
          <w:right w:val="single" w:sz="4" w:space="4" w:color="auto"/>
        </w:pBdr>
        <w:rPr>
          <w:rFonts w:ascii="Calibri" w:hAnsi="Calibri" w:cs="Palatino"/>
          <w:sz w:val="22"/>
          <w:szCs w:val="22"/>
        </w:rPr>
      </w:pPr>
      <w:r>
        <w:rPr>
          <w:rFonts w:ascii="Calibri" w:hAnsi="Calibri" w:cs="Palatino"/>
          <w:sz w:val="22"/>
          <w:szCs w:val="22"/>
        </w:rPr>
        <w:t xml:space="preserve">University of Iowa, </w:t>
      </w:r>
      <w:r w:rsidRPr="00A91F6B">
        <w:rPr>
          <w:rFonts w:ascii="Calibri" w:hAnsi="Calibri" w:cs="Palatino"/>
          <w:sz w:val="22"/>
          <w:szCs w:val="22"/>
        </w:rPr>
        <w:t>Iowa City, IA  52242</w:t>
      </w:r>
    </w:p>
    <w:p w14:paraId="0A6AB952" w14:textId="77777777" w:rsidR="00153A80" w:rsidRDefault="00153A80" w:rsidP="00153A80">
      <w:pPr>
        <w:numPr>
          <w:ilvl w:val="12"/>
          <w:numId w:val="0"/>
        </w:numPr>
        <w:pBdr>
          <w:top w:val="single" w:sz="4" w:space="1" w:color="auto"/>
          <w:left w:val="single" w:sz="4" w:space="4" w:color="auto"/>
          <w:bottom w:val="single" w:sz="4" w:space="1" w:color="auto"/>
          <w:right w:val="single" w:sz="4" w:space="4" w:color="auto"/>
        </w:pBdr>
        <w:rPr>
          <w:rFonts w:ascii="Calibri" w:hAnsi="Calibri" w:cs="Palatino"/>
          <w:sz w:val="22"/>
          <w:szCs w:val="22"/>
        </w:rPr>
      </w:pPr>
    </w:p>
    <w:p w14:paraId="3B542800" w14:textId="77777777" w:rsidR="00153A80" w:rsidRPr="005D64AF" w:rsidRDefault="00153A80" w:rsidP="00153A80">
      <w:pPr>
        <w:numPr>
          <w:ilvl w:val="12"/>
          <w:numId w:val="0"/>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u w:val="single"/>
        </w:rPr>
      </w:pPr>
      <w:r w:rsidRPr="005D64AF">
        <w:rPr>
          <w:rFonts w:asciiTheme="minorHAnsi" w:hAnsiTheme="minorHAnsi" w:cstheme="minorHAnsi"/>
          <w:sz w:val="22"/>
          <w:szCs w:val="22"/>
        </w:rPr>
        <w:t xml:space="preserve">Athletic Student Services on the web at:  </w:t>
      </w:r>
      <w:hyperlink r:id="rId17" w:history="1">
        <w:r w:rsidRPr="005D64AF">
          <w:rPr>
            <w:rStyle w:val="Hyperlink"/>
            <w:rFonts w:asciiTheme="minorHAnsi" w:hAnsiTheme="minorHAnsi" w:cstheme="minorHAnsi"/>
            <w:sz w:val="22"/>
            <w:szCs w:val="22"/>
          </w:rPr>
          <w:t>academics.hawkeyesports.com</w:t>
        </w:r>
      </w:hyperlink>
    </w:p>
    <w:p w14:paraId="268F5E18" w14:textId="77777777" w:rsidR="00153A80" w:rsidRPr="005D64AF" w:rsidRDefault="00153A80" w:rsidP="00153A80">
      <w:pPr>
        <w:numPr>
          <w:ilvl w:val="12"/>
          <w:numId w:val="0"/>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5D64AF">
        <w:rPr>
          <w:rFonts w:asciiTheme="minorHAnsi" w:hAnsiTheme="minorHAnsi" w:cstheme="minorHAnsi"/>
          <w:bCs/>
          <w:sz w:val="22"/>
          <w:szCs w:val="22"/>
        </w:rPr>
        <w:t>Hawkeye sports on the web at:</w:t>
      </w:r>
      <w:r w:rsidRPr="005D64AF">
        <w:rPr>
          <w:rFonts w:asciiTheme="minorHAnsi" w:hAnsiTheme="minorHAnsi" w:cstheme="minorHAnsi"/>
          <w:b/>
          <w:bCs/>
          <w:sz w:val="22"/>
          <w:szCs w:val="22"/>
        </w:rPr>
        <w:t xml:space="preserve">  </w:t>
      </w:r>
      <w:hyperlink r:id="rId18" w:history="1">
        <w:r w:rsidRPr="005D64AF">
          <w:rPr>
            <w:rStyle w:val="Hyperlink"/>
            <w:rFonts w:asciiTheme="minorHAnsi" w:hAnsiTheme="minorHAnsi" w:cstheme="minorHAnsi"/>
            <w:bCs/>
            <w:sz w:val="22"/>
            <w:szCs w:val="22"/>
          </w:rPr>
          <w:t>www.hawkeyesports.com</w:t>
        </w:r>
      </w:hyperlink>
    </w:p>
    <w:p w14:paraId="4B76BAE6" w14:textId="77777777" w:rsidR="00153A80" w:rsidRPr="005D64AF" w:rsidRDefault="00153A80" w:rsidP="00BA26C2">
      <w:pPr>
        <w:numPr>
          <w:ilvl w:val="12"/>
          <w:numId w:val="0"/>
        </w:numPr>
        <w:rPr>
          <w:rFonts w:asciiTheme="minorHAnsi" w:hAnsiTheme="minorHAnsi" w:cstheme="minorHAnsi"/>
          <w:b/>
          <w:bCs/>
        </w:rPr>
      </w:pPr>
    </w:p>
    <w:p w14:paraId="0804E243" w14:textId="77777777" w:rsidR="00153A80" w:rsidRDefault="00153A80" w:rsidP="00BA26C2">
      <w:pPr>
        <w:numPr>
          <w:ilvl w:val="12"/>
          <w:numId w:val="0"/>
        </w:numPr>
        <w:rPr>
          <w:rFonts w:ascii="Calibri" w:hAnsi="Calibri" w:cs="Palatino"/>
          <w:b/>
          <w:bCs/>
        </w:rPr>
      </w:pPr>
    </w:p>
    <w:p w14:paraId="5155A772" w14:textId="77777777" w:rsidR="00153A80" w:rsidRDefault="00153A80" w:rsidP="00BA26C2">
      <w:pPr>
        <w:numPr>
          <w:ilvl w:val="12"/>
          <w:numId w:val="0"/>
        </w:numPr>
        <w:rPr>
          <w:rFonts w:ascii="Calibri" w:hAnsi="Calibri" w:cs="Palatino"/>
          <w:b/>
          <w:bCs/>
        </w:rPr>
      </w:pPr>
    </w:p>
    <w:p w14:paraId="0EEF18F8" w14:textId="77777777" w:rsidR="00153A80" w:rsidRDefault="00153A80" w:rsidP="00BA26C2">
      <w:pPr>
        <w:numPr>
          <w:ilvl w:val="12"/>
          <w:numId w:val="0"/>
        </w:numPr>
        <w:rPr>
          <w:rFonts w:ascii="Calibri" w:hAnsi="Calibri" w:cs="Palatino"/>
          <w:b/>
          <w:bCs/>
        </w:rPr>
      </w:pPr>
    </w:p>
    <w:p w14:paraId="0B87FB25" w14:textId="77777777" w:rsidR="00153A80" w:rsidRDefault="00153A80" w:rsidP="00BA26C2">
      <w:pPr>
        <w:numPr>
          <w:ilvl w:val="12"/>
          <w:numId w:val="0"/>
        </w:numPr>
        <w:rPr>
          <w:rFonts w:ascii="Calibri" w:hAnsi="Calibri" w:cs="Palatino"/>
          <w:b/>
          <w:bCs/>
        </w:rPr>
      </w:pPr>
    </w:p>
    <w:p w14:paraId="794053B6" w14:textId="13DC752D" w:rsidR="00BA26C2" w:rsidRDefault="00BA26C2" w:rsidP="00BA26C2">
      <w:pPr>
        <w:numPr>
          <w:ilvl w:val="12"/>
          <w:numId w:val="0"/>
        </w:numPr>
        <w:rPr>
          <w:rFonts w:ascii="Calibri" w:hAnsi="Calibri" w:cs="Palatino"/>
          <w:b/>
          <w:bCs/>
        </w:rPr>
      </w:pPr>
      <w:r w:rsidRPr="00413269">
        <w:rPr>
          <w:rFonts w:ascii="Calibri" w:hAnsi="Calibri" w:cs="Palatino"/>
          <w:b/>
          <w:bCs/>
        </w:rPr>
        <w:t>Intramurals and Sports Clubs</w:t>
      </w:r>
    </w:p>
    <w:p w14:paraId="33D860E2" w14:textId="77777777" w:rsidR="00BA26C2" w:rsidRPr="00413269" w:rsidRDefault="00BA26C2" w:rsidP="00BA26C2">
      <w:pPr>
        <w:numPr>
          <w:ilvl w:val="12"/>
          <w:numId w:val="0"/>
        </w:numPr>
        <w:rPr>
          <w:rFonts w:ascii="Calibri" w:hAnsi="Calibri" w:cs="Palatino"/>
          <w:b/>
          <w:bCs/>
        </w:rPr>
      </w:pPr>
    </w:p>
    <w:p w14:paraId="0F09958C" w14:textId="77777777" w:rsidR="00BA26C2" w:rsidRPr="002A0324" w:rsidRDefault="00BA26C2" w:rsidP="00BA26C2">
      <w:pPr>
        <w:numPr>
          <w:ilvl w:val="12"/>
          <w:numId w:val="0"/>
        </w:numPr>
        <w:rPr>
          <w:rFonts w:ascii="Calibri" w:hAnsi="Calibri" w:cs="Palatino"/>
          <w:bCs/>
          <w:sz w:val="22"/>
          <w:szCs w:val="22"/>
        </w:rPr>
      </w:pPr>
      <w:r w:rsidRPr="002A0324">
        <w:rPr>
          <w:rFonts w:ascii="Calibri" w:hAnsi="Calibri" w:cs="Palatino"/>
          <w:bCs/>
          <w:sz w:val="22"/>
          <w:szCs w:val="22"/>
        </w:rPr>
        <w:t>The following is just a sample of the many intramurals and clubs available:</w:t>
      </w:r>
    </w:p>
    <w:p w14:paraId="7DBACE5C" w14:textId="77777777" w:rsidR="00BA26C2" w:rsidRDefault="00BA26C2" w:rsidP="00BA26C2">
      <w:pPr>
        <w:numPr>
          <w:ilvl w:val="12"/>
          <w:numId w:val="0"/>
        </w:numPr>
        <w:rPr>
          <w:rFonts w:ascii="Calibri" w:hAnsi="Calibri" w:cs="Palatino"/>
          <w:sz w:val="22"/>
          <w:szCs w:val="22"/>
        </w:rPr>
      </w:pPr>
    </w:p>
    <w:p w14:paraId="028B8999" w14:textId="77777777" w:rsidR="00BA26C2" w:rsidRPr="00A91F6B" w:rsidRDefault="00BA26C2" w:rsidP="00BA26C2">
      <w:pPr>
        <w:numPr>
          <w:ilvl w:val="12"/>
          <w:numId w:val="0"/>
        </w:numPr>
        <w:rPr>
          <w:rFonts w:ascii="Calibri" w:hAnsi="Calibri" w:cs="Palatino"/>
          <w:sz w:val="22"/>
          <w:szCs w:val="22"/>
        </w:rPr>
        <w:sectPr w:rsidR="00BA26C2" w:rsidRPr="00A91F6B" w:rsidSect="0096127D">
          <w:footnotePr>
            <w:numStart w:val="2"/>
          </w:footnotePr>
          <w:type w:val="continuous"/>
          <w:pgSz w:w="12240" w:h="15840"/>
          <w:pgMar w:top="720" w:right="720" w:bottom="1440" w:left="1170" w:header="720" w:footer="720" w:gutter="0"/>
          <w:cols w:space="720"/>
          <w:rtlGutter/>
        </w:sectPr>
      </w:pPr>
    </w:p>
    <w:p w14:paraId="3E2A74E5" w14:textId="77777777" w:rsidR="00BA26C2" w:rsidRPr="00A91F6B" w:rsidRDefault="00BA26C2" w:rsidP="00BA26C2">
      <w:pPr>
        <w:numPr>
          <w:ilvl w:val="12"/>
          <w:numId w:val="0"/>
        </w:numPr>
        <w:pBdr>
          <w:bottom w:val="single" w:sz="4" w:space="1" w:color="auto"/>
        </w:pBdr>
        <w:rPr>
          <w:rFonts w:ascii="Calibri" w:hAnsi="Calibri" w:cs="Palatino"/>
          <w:sz w:val="22"/>
          <w:szCs w:val="22"/>
        </w:rPr>
      </w:pPr>
      <w:r w:rsidRPr="00A91F6B">
        <w:rPr>
          <w:rFonts w:ascii="Calibri" w:hAnsi="Calibri" w:cs="Palatino"/>
          <w:b/>
          <w:bCs/>
          <w:sz w:val="22"/>
          <w:szCs w:val="22"/>
        </w:rPr>
        <w:t>Sports Clubs</w:t>
      </w:r>
    </w:p>
    <w:p w14:paraId="7DD34583" w14:textId="77777777" w:rsidR="00BA26C2" w:rsidRDefault="00BA26C2" w:rsidP="00BA26C2">
      <w:pPr>
        <w:shd w:val="clear" w:color="auto" w:fill="FFFFFF"/>
        <w:rPr>
          <w:rFonts w:asciiTheme="minorHAnsi" w:hAnsiTheme="minorHAnsi" w:cs="Helvetica"/>
          <w:bCs/>
          <w:color w:val="000000"/>
          <w:sz w:val="22"/>
          <w:szCs w:val="22"/>
        </w:rPr>
      </w:pPr>
      <w:r>
        <w:rPr>
          <w:noProof/>
        </w:rPr>
        <mc:AlternateContent>
          <mc:Choice Requires="wps">
            <w:drawing>
              <wp:anchor distT="0" distB="0" distL="114300" distR="114300" simplePos="0" relativeHeight="251665920" behindDoc="0" locked="0" layoutInCell="1" allowOverlap="1" wp14:anchorId="6C5392D6" wp14:editId="5D351FB1">
                <wp:simplePos x="0" y="0"/>
                <wp:positionH relativeFrom="column">
                  <wp:posOffset>0</wp:posOffset>
                </wp:positionH>
                <wp:positionV relativeFrom="paragraph">
                  <wp:posOffset>0</wp:posOffset>
                </wp:positionV>
                <wp:extent cx="2519680" cy="657796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519680" cy="6577965"/>
                        </a:xfrm>
                        <a:prstGeom prst="rect">
                          <a:avLst/>
                        </a:prstGeom>
                        <a:noFill/>
                        <a:ln w="6350">
                          <a:noFill/>
                        </a:ln>
                        <a:effectLst/>
                      </wps:spPr>
                      <wps:txbx>
                        <w:txbxContent>
                          <w:p w14:paraId="6BC59C71" w14:textId="4A1B39DE" w:rsidR="00AB7F56" w:rsidRDefault="00AB7F56" w:rsidP="00153A80">
                            <w:pPr>
                              <w:shd w:val="clear" w:color="auto" w:fill="FFFFFF"/>
                              <w:rPr>
                                <w:rFonts w:asciiTheme="minorHAnsi" w:hAnsiTheme="minorHAnsi"/>
                                <w:sz w:val="22"/>
                                <w:szCs w:val="22"/>
                              </w:rPr>
                            </w:pPr>
                            <w:r>
                              <w:rPr>
                                <w:rFonts w:asciiTheme="minorHAnsi" w:hAnsiTheme="minorHAnsi"/>
                                <w:sz w:val="22"/>
                                <w:szCs w:val="22"/>
                              </w:rPr>
                              <w:t>Archery</w:t>
                            </w:r>
                          </w:p>
                          <w:p w14:paraId="603E82A4" w14:textId="6770C1BF"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Badminton </w:t>
                            </w:r>
                          </w:p>
                          <w:p w14:paraId="5926BB46" w14:textId="288B14C1"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 xml:space="preserve">Baseball </w:t>
                            </w:r>
                          </w:p>
                          <w:p w14:paraId="7AA7EC0D" w14:textId="61D2547B"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Basketball</w:t>
                            </w:r>
                          </w:p>
                          <w:p w14:paraId="3DEB4346"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Bowling </w:t>
                            </w:r>
                          </w:p>
                          <w:p w14:paraId="05809BEA" w14:textId="77777777"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 xml:space="preserve">Brazilian Jiu-Jitsu </w:t>
                            </w:r>
                          </w:p>
                          <w:p w14:paraId="31EA1E6D"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Cheerleading</w:t>
                            </w:r>
                          </w:p>
                          <w:p w14:paraId="30ACC945" w14:textId="6F103655"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Cycling </w:t>
                            </w:r>
                          </w:p>
                          <w:p w14:paraId="6FB23AB3"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Fencing </w:t>
                            </w:r>
                          </w:p>
                          <w:p w14:paraId="2382CEAE" w14:textId="77777777" w:rsidR="00AB7F56" w:rsidRDefault="00AB7F56" w:rsidP="00153A80">
                            <w:pPr>
                              <w:shd w:val="clear" w:color="auto" w:fill="FFFFFF"/>
                              <w:rPr>
                                <w:rFonts w:asciiTheme="minorHAnsi" w:hAnsiTheme="minorHAnsi"/>
                                <w:sz w:val="22"/>
                                <w:szCs w:val="22"/>
                              </w:rPr>
                            </w:pPr>
                            <w:r>
                              <w:rPr>
                                <w:rFonts w:asciiTheme="minorHAnsi" w:hAnsiTheme="minorHAnsi"/>
                                <w:sz w:val="22"/>
                                <w:szCs w:val="22"/>
                              </w:rPr>
                              <w:t>Figure Skating</w:t>
                            </w:r>
                          </w:p>
                          <w:p w14:paraId="6C3FA12E" w14:textId="4121138D" w:rsidR="00AB7F56" w:rsidRDefault="00AB7F56" w:rsidP="00153A80">
                            <w:pPr>
                              <w:shd w:val="clear" w:color="auto" w:fill="FFFFFF"/>
                              <w:rPr>
                                <w:rFonts w:asciiTheme="minorHAnsi" w:hAnsiTheme="minorHAnsi"/>
                                <w:sz w:val="22"/>
                                <w:szCs w:val="22"/>
                              </w:rPr>
                            </w:pPr>
                            <w:r>
                              <w:rPr>
                                <w:rFonts w:asciiTheme="minorHAnsi" w:hAnsiTheme="minorHAnsi"/>
                                <w:sz w:val="22"/>
                                <w:szCs w:val="22"/>
                              </w:rPr>
                              <w:t>Golf</w:t>
                            </w:r>
                          </w:p>
                          <w:p w14:paraId="2CF7D434" w14:textId="523E0C5C"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Gymnastics</w:t>
                            </w:r>
                          </w:p>
                          <w:p w14:paraId="50CD56F2" w14:textId="51C4D71B" w:rsidR="00AB7F56"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 xml:space="preserve">Ice </w:t>
                            </w:r>
                            <w:r w:rsidRPr="004109D1">
                              <w:rPr>
                                <w:rFonts w:asciiTheme="minorHAnsi" w:hAnsiTheme="minorHAnsi"/>
                                <w:sz w:val="22"/>
                                <w:szCs w:val="22"/>
                              </w:rPr>
                              <w:t>Hockey (M &amp; W)</w:t>
                            </w:r>
                          </w:p>
                          <w:p w14:paraId="708D5874" w14:textId="3FAECCF4"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Kendo/Kum Do</w:t>
                            </w:r>
                          </w:p>
                          <w:p w14:paraId="79875279" w14:textId="77777777" w:rsidR="00AB7F56" w:rsidRDefault="00AB7F56" w:rsidP="00153A80">
                            <w:pPr>
                              <w:shd w:val="clear" w:color="auto" w:fill="FFFFFF"/>
                              <w:rPr>
                                <w:rFonts w:asciiTheme="minorHAnsi" w:hAnsiTheme="minorHAnsi"/>
                                <w:sz w:val="22"/>
                                <w:szCs w:val="22"/>
                              </w:rPr>
                            </w:pPr>
                            <w:r>
                              <w:rPr>
                                <w:rFonts w:asciiTheme="minorHAnsi" w:hAnsiTheme="minorHAnsi"/>
                                <w:sz w:val="22"/>
                                <w:szCs w:val="22"/>
                              </w:rPr>
                              <w:t>Lacrosse (M &amp; W)</w:t>
                            </w:r>
                          </w:p>
                          <w:p w14:paraId="5773E15E"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Olympic Weightlifting </w:t>
                            </w:r>
                          </w:p>
                          <w:p w14:paraId="1399C544"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Powerlifting </w:t>
                            </w:r>
                          </w:p>
                          <w:p w14:paraId="0D318DAF" w14:textId="77777777"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Quidditch</w:t>
                            </w:r>
                          </w:p>
                          <w:p w14:paraId="646FC63C"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Rugby Club (M</w:t>
                            </w:r>
                            <w:r>
                              <w:rPr>
                                <w:rFonts w:asciiTheme="minorHAnsi" w:hAnsiTheme="minorHAnsi"/>
                                <w:sz w:val="22"/>
                                <w:szCs w:val="22"/>
                              </w:rPr>
                              <w:t xml:space="preserve"> &amp; W</w:t>
                            </w:r>
                            <w:r w:rsidRPr="004109D1">
                              <w:rPr>
                                <w:rFonts w:asciiTheme="minorHAnsi" w:hAnsiTheme="minorHAnsi"/>
                                <w:sz w:val="22"/>
                                <w:szCs w:val="22"/>
                              </w:rPr>
                              <w:t>)</w:t>
                            </w:r>
                          </w:p>
                          <w:p w14:paraId="2F14E7CE" w14:textId="44AA6FCC"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 xml:space="preserve">Sailing </w:t>
                            </w:r>
                          </w:p>
                          <w:p w14:paraId="598FC1F2" w14:textId="3C9233B5"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Shooting Sports</w:t>
                            </w:r>
                          </w:p>
                          <w:p w14:paraId="500D94EA" w14:textId="77777777"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Soccer (M &amp; W)</w:t>
                            </w:r>
                          </w:p>
                          <w:p w14:paraId="3416AEFF" w14:textId="5132F1D2"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Softball</w:t>
                            </w:r>
                          </w:p>
                          <w:p w14:paraId="65444C3E" w14:textId="77777777"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 xml:space="preserve">Table Tennis </w:t>
                            </w:r>
                          </w:p>
                          <w:p w14:paraId="62ABCE3E" w14:textId="7A42006C" w:rsidR="00AB7F56" w:rsidRPr="004109D1" w:rsidRDefault="00AB7F56" w:rsidP="00AB7F56">
                            <w:pPr>
                              <w:shd w:val="clear" w:color="auto" w:fill="FFFFFF"/>
                              <w:rPr>
                                <w:rFonts w:asciiTheme="minorHAnsi" w:hAnsiTheme="minorHAnsi" w:cs="Helvetica"/>
                                <w:bCs/>
                                <w:color w:val="000000"/>
                                <w:sz w:val="22"/>
                                <w:szCs w:val="22"/>
                              </w:rPr>
                            </w:pPr>
                            <w:r>
                              <w:rPr>
                                <w:rFonts w:asciiTheme="minorHAnsi" w:hAnsiTheme="minorHAnsi"/>
                                <w:sz w:val="22"/>
                                <w:szCs w:val="22"/>
                              </w:rPr>
                              <w:t>Tennis</w:t>
                            </w:r>
                          </w:p>
                          <w:p w14:paraId="74140B98"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Tae Kwon Do (Competition Team &amp; Club)</w:t>
                            </w:r>
                          </w:p>
                          <w:p w14:paraId="400DB5B6" w14:textId="0250E22A"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Track &amp;</w:t>
                            </w:r>
                            <w:r w:rsidRPr="004109D1">
                              <w:rPr>
                                <w:rFonts w:asciiTheme="minorHAnsi" w:hAnsiTheme="minorHAnsi"/>
                                <w:sz w:val="22"/>
                                <w:szCs w:val="22"/>
                              </w:rPr>
                              <w:t xml:space="preserve"> Field </w:t>
                            </w:r>
                          </w:p>
                          <w:p w14:paraId="6900EBBE"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Triathlon </w:t>
                            </w:r>
                          </w:p>
                          <w:p w14:paraId="6360D60D"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Ultimate Frisbee (M &amp; W)</w:t>
                            </w:r>
                          </w:p>
                          <w:p w14:paraId="15009E7F"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Volleyball (M &amp; W)</w:t>
                            </w:r>
                          </w:p>
                          <w:p w14:paraId="53CD2595"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Water Polo (M &amp; W)</w:t>
                            </w:r>
                          </w:p>
                          <w:p w14:paraId="0027AEDB" w14:textId="77777777"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Waters</w:t>
                            </w:r>
                            <w:r w:rsidRPr="004109D1">
                              <w:rPr>
                                <w:rFonts w:asciiTheme="minorHAnsi" w:hAnsiTheme="minorHAnsi"/>
                                <w:sz w:val="22"/>
                                <w:szCs w:val="22"/>
                              </w:rPr>
                              <w:t>ki</w:t>
                            </w:r>
                            <w:r>
                              <w:rPr>
                                <w:rFonts w:asciiTheme="minorHAnsi" w:hAnsiTheme="minorHAnsi"/>
                                <w:sz w:val="22"/>
                                <w:szCs w:val="22"/>
                              </w:rPr>
                              <w:t xml:space="preserve"> &amp; Wakeboard</w:t>
                            </w:r>
                          </w:p>
                          <w:p w14:paraId="4FA1801F" w14:textId="3E2C588D" w:rsidR="00AB7F56" w:rsidRPr="00533383" w:rsidRDefault="00AB7F56" w:rsidP="00BA26C2">
                            <w:pPr>
                              <w:shd w:val="clear" w:color="auto" w:fill="FFFFFF"/>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5392D6" id="Text Box 16" o:spid="_x0000_s1028" type="#_x0000_t202" style="position:absolute;margin-left:0;margin-top:0;width:198.4pt;height:517.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" filled="f" stroked="f" strokeweight=".5pt">
                <v:textbox style="mso-fit-shape-to-text:t">
                  <w:txbxContent>
                    <w:p w14:paraId="6BC59C71" w14:textId="4A1B39DE" w:rsidR="00AB7F56" w:rsidRDefault="00AB7F56" w:rsidP="00153A80">
                      <w:pPr>
                        <w:shd w:val="clear" w:color="auto" w:fill="FFFFFF"/>
                        <w:rPr>
                          <w:rFonts w:asciiTheme="minorHAnsi" w:hAnsiTheme="minorHAnsi"/>
                          <w:sz w:val="22"/>
                          <w:szCs w:val="22"/>
                        </w:rPr>
                      </w:pPr>
                      <w:r>
                        <w:rPr>
                          <w:rFonts w:asciiTheme="minorHAnsi" w:hAnsiTheme="minorHAnsi"/>
                          <w:sz w:val="22"/>
                          <w:szCs w:val="22"/>
                        </w:rPr>
                        <w:t>Archery</w:t>
                      </w:r>
                    </w:p>
                    <w:p w14:paraId="603E82A4" w14:textId="6770C1BF"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Badminton </w:t>
                      </w:r>
                    </w:p>
                    <w:p w14:paraId="5926BB46" w14:textId="288B14C1"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 xml:space="preserve">Baseball </w:t>
                      </w:r>
                    </w:p>
                    <w:p w14:paraId="7AA7EC0D" w14:textId="61D2547B"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Basketball</w:t>
                      </w:r>
                    </w:p>
                    <w:p w14:paraId="3DEB4346"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Bowling </w:t>
                      </w:r>
                    </w:p>
                    <w:p w14:paraId="05809BEA" w14:textId="77777777"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 xml:space="preserve">Brazilian Jiu-Jitsu </w:t>
                      </w:r>
                    </w:p>
                    <w:p w14:paraId="31EA1E6D"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Cheerleading</w:t>
                      </w:r>
                    </w:p>
                    <w:p w14:paraId="30ACC945" w14:textId="6F103655"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Cycling </w:t>
                      </w:r>
                    </w:p>
                    <w:p w14:paraId="6FB23AB3"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Fencing </w:t>
                      </w:r>
                    </w:p>
                    <w:p w14:paraId="2382CEAE" w14:textId="77777777" w:rsidR="00AB7F56" w:rsidRDefault="00AB7F56" w:rsidP="00153A80">
                      <w:pPr>
                        <w:shd w:val="clear" w:color="auto" w:fill="FFFFFF"/>
                        <w:rPr>
                          <w:rFonts w:asciiTheme="minorHAnsi" w:hAnsiTheme="minorHAnsi"/>
                          <w:sz w:val="22"/>
                          <w:szCs w:val="22"/>
                        </w:rPr>
                      </w:pPr>
                      <w:r>
                        <w:rPr>
                          <w:rFonts w:asciiTheme="minorHAnsi" w:hAnsiTheme="minorHAnsi"/>
                          <w:sz w:val="22"/>
                          <w:szCs w:val="22"/>
                        </w:rPr>
                        <w:t>Figure Skating</w:t>
                      </w:r>
                    </w:p>
                    <w:p w14:paraId="6C3FA12E" w14:textId="4121138D" w:rsidR="00AB7F56" w:rsidRDefault="00AB7F56" w:rsidP="00153A80">
                      <w:pPr>
                        <w:shd w:val="clear" w:color="auto" w:fill="FFFFFF"/>
                        <w:rPr>
                          <w:rFonts w:asciiTheme="minorHAnsi" w:hAnsiTheme="minorHAnsi"/>
                          <w:sz w:val="22"/>
                          <w:szCs w:val="22"/>
                        </w:rPr>
                      </w:pPr>
                      <w:r>
                        <w:rPr>
                          <w:rFonts w:asciiTheme="minorHAnsi" w:hAnsiTheme="minorHAnsi"/>
                          <w:sz w:val="22"/>
                          <w:szCs w:val="22"/>
                        </w:rPr>
                        <w:t>Golf</w:t>
                      </w:r>
                    </w:p>
                    <w:p w14:paraId="2CF7D434" w14:textId="523E0C5C"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Gymnastics</w:t>
                      </w:r>
                    </w:p>
                    <w:p w14:paraId="50CD56F2" w14:textId="51C4D71B" w:rsidR="00AB7F56"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 xml:space="preserve">Ice </w:t>
                      </w:r>
                      <w:r w:rsidRPr="004109D1">
                        <w:rPr>
                          <w:rFonts w:asciiTheme="minorHAnsi" w:hAnsiTheme="minorHAnsi"/>
                          <w:sz w:val="22"/>
                          <w:szCs w:val="22"/>
                        </w:rPr>
                        <w:t>Hockey (M &amp; W)</w:t>
                      </w:r>
                    </w:p>
                    <w:p w14:paraId="708D5874" w14:textId="3FAECCF4"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Kendo/Kum Do</w:t>
                      </w:r>
                    </w:p>
                    <w:p w14:paraId="79875279" w14:textId="77777777" w:rsidR="00AB7F56" w:rsidRDefault="00AB7F56" w:rsidP="00153A80">
                      <w:pPr>
                        <w:shd w:val="clear" w:color="auto" w:fill="FFFFFF"/>
                        <w:rPr>
                          <w:rFonts w:asciiTheme="minorHAnsi" w:hAnsiTheme="minorHAnsi"/>
                          <w:sz w:val="22"/>
                          <w:szCs w:val="22"/>
                        </w:rPr>
                      </w:pPr>
                      <w:r>
                        <w:rPr>
                          <w:rFonts w:asciiTheme="minorHAnsi" w:hAnsiTheme="minorHAnsi"/>
                          <w:sz w:val="22"/>
                          <w:szCs w:val="22"/>
                        </w:rPr>
                        <w:t>Lacrosse (M &amp; W)</w:t>
                      </w:r>
                    </w:p>
                    <w:p w14:paraId="5773E15E"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Olympic Weightlifting </w:t>
                      </w:r>
                    </w:p>
                    <w:p w14:paraId="1399C544"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Powerlifting </w:t>
                      </w:r>
                    </w:p>
                    <w:p w14:paraId="0D318DAF" w14:textId="77777777"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Quidditch</w:t>
                      </w:r>
                    </w:p>
                    <w:p w14:paraId="646FC63C"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Rugby Club (M</w:t>
                      </w:r>
                      <w:r>
                        <w:rPr>
                          <w:rFonts w:asciiTheme="minorHAnsi" w:hAnsiTheme="minorHAnsi"/>
                          <w:sz w:val="22"/>
                          <w:szCs w:val="22"/>
                        </w:rPr>
                        <w:t xml:space="preserve"> &amp; W</w:t>
                      </w:r>
                      <w:r w:rsidRPr="004109D1">
                        <w:rPr>
                          <w:rFonts w:asciiTheme="minorHAnsi" w:hAnsiTheme="minorHAnsi"/>
                          <w:sz w:val="22"/>
                          <w:szCs w:val="22"/>
                        </w:rPr>
                        <w:t>)</w:t>
                      </w:r>
                    </w:p>
                    <w:p w14:paraId="2F14E7CE" w14:textId="44AA6FCC"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 xml:space="preserve">Sailing </w:t>
                      </w:r>
                    </w:p>
                    <w:p w14:paraId="598FC1F2" w14:textId="3C9233B5"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Shooting Sports</w:t>
                      </w:r>
                    </w:p>
                    <w:p w14:paraId="500D94EA" w14:textId="77777777"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Soccer (M &amp; W)</w:t>
                      </w:r>
                    </w:p>
                    <w:p w14:paraId="3416AEFF" w14:textId="5132F1D2"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Softball</w:t>
                      </w:r>
                    </w:p>
                    <w:p w14:paraId="65444C3E" w14:textId="77777777" w:rsidR="00AB7F56" w:rsidRDefault="00AB7F56" w:rsidP="00153A80">
                      <w:pPr>
                        <w:shd w:val="clear" w:color="auto" w:fill="FFFFFF"/>
                        <w:rPr>
                          <w:rFonts w:asciiTheme="minorHAnsi" w:hAnsiTheme="minorHAnsi"/>
                          <w:sz w:val="22"/>
                          <w:szCs w:val="22"/>
                        </w:rPr>
                      </w:pPr>
                      <w:r w:rsidRPr="004109D1">
                        <w:rPr>
                          <w:rFonts w:asciiTheme="minorHAnsi" w:hAnsiTheme="minorHAnsi"/>
                          <w:sz w:val="22"/>
                          <w:szCs w:val="22"/>
                        </w:rPr>
                        <w:t xml:space="preserve">Table Tennis </w:t>
                      </w:r>
                    </w:p>
                    <w:p w14:paraId="62ABCE3E" w14:textId="7A42006C" w:rsidR="00AB7F56" w:rsidRPr="004109D1" w:rsidRDefault="00AB7F56" w:rsidP="00AB7F56">
                      <w:pPr>
                        <w:shd w:val="clear" w:color="auto" w:fill="FFFFFF"/>
                        <w:rPr>
                          <w:rFonts w:asciiTheme="minorHAnsi" w:hAnsiTheme="minorHAnsi" w:cs="Helvetica"/>
                          <w:bCs/>
                          <w:color w:val="000000"/>
                          <w:sz w:val="22"/>
                          <w:szCs w:val="22"/>
                        </w:rPr>
                      </w:pPr>
                      <w:r>
                        <w:rPr>
                          <w:rFonts w:asciiTheme="minorHAnsi" w:hAnsiTheme="minorHAnsi"/>
                          <w:sz w:val="22"/>
                          <w:szCs w:val="22"/>
                        </w:rPr>
                        <w:t>Tennis</w:t>
                      </w:r>
                    </w:p>
                    <w:p w14:paraId="74140B98"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Tae Kwon Do (Competition Team &amp; Club)</w:t>
                      </w:r>
                    </w:p>
                    <w:p w14:paraId="400DB5B6" w14:textId="0250E22A"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Track &amp;</w:t>
                      </w:r>
                      <w:r w:rsidRPr="004109D1">
                        <w:rPr>
                          <w:rFonts w:asciiTheme="minorHAnsi" w:hAnsiTheme="minorHAnsi"/>
                          <w:sz w:val="22"/>
                          <w:szCs w:val="22"/>
                        </w:rPr>
                        <w:t xml:space="preserve"> Field </w:t>
                      </w:r>
                    </w:p>
                    <w:p w14:paraId="6900EBBE"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 xml:space="preserve">Triathlon </w:t>
                      </w:r>
                    </w:p>
                    <w:p w14:paraId="6360D60D"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Ultimate Frisbee (M &amp; W)</w:t>
                      </w:r>
                    </w:p>
                    <w:p w14:paraId="15009E7F"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Volleyball (M &amp; W)</w:t>
                      </w:r>
                    </w:p>
                    <w:p w14:paraId="53CD2595" w14:textId="77777777" w:rsidR="00AB7F56" w:rsidRPr="004109D1" w:rsidRDefault="00AB7F56" w:rsidP="00153A80">
                      <w:pPr>
                        <w:shd w:val="clear" w:color="auto" w:fill="FFFFFF"/>
                        <w:rPr>
                          <w:rFonts w:asciiTheme="minorHAnsi" w:hAnsiTheme="minorHAnsi" w:cs="Helvetica"/>
                          <w:bCs/>
                          <w:color w:val="000000"/>
                          <w:sz w:val="22"/>
                          <w:szCs w:val="22"/>
                        </w:rPr>
                      </w:pPr>
                      <w:r w:rsidRPr="004109D1">
                        <w:rPr>
                          <w:rFonts w:asciiTheme="minorHAnsi" w:hAnsiTheme="minorHAnsi"/>
                          <w:sz w:val="22"/>
                          <w:szCs w:val="22"/>
                        </w:rPr>
                        <w:t>Water Polo (M &amp; W)</w:t>
                      </w:r>
                    </w:p>
                    <w:p w14:paraId="0027AEDB" w14:textId="77777777" w:rsidR="00AB7F56" w:rsidRPr="004109D1" w:rsidRDefault="00AB7F56" w:rsidP="00153A80">
                      <w:pPr>
                        <w:shd w:val="clear" w:color="auto" w:fill="FFFFFF"/>
                        <w:rPr>
                          <w:rFonts w:asciiTheme="minorHAnsi" w:hAnsiTheme="minorHAnsi" w:cs="Helvetica"/>
                          <w:bCs/>
                          <w:color w:val="000000"/>
                          <w:sz w:val="22"/>
                          <w:szCs w:val="22"/>
                        </w:rPr>
                      </w:pPr>
                      <w:r>
                        <w:rPr>
                          <w:rFonts w:asciiTheme="minorHAnsi" w:hAnsiTheme="minorHAnsi"/>
                          <w:sz w:val="22"/>
                          <w:szCs w:val="22"/>
                        </w:rPr>
                        <w:t>Waters</w:t>
                      </w:r>
                      <w:r w:rsidRPr="004109D1">
                        <w:rPr>
                          <w:rFonts w:asciiTheme="minorHAnsi" w:hAnsiTheme="minorHAnsi"/>
                          <w:sz w:val="22"/>
                          <w:szCs w:val="22"/>
                        </w:rPr>
                        <w:t>ki</w:t>
                      </w:r>
                      <w:r>
                        <w:rPr>
                          <w:rFonts w:asciiTheme="minorHAnsi" w:hAnsiTheme="minorHAnsi"/>
                          <w:sz w:val="22"/>
                          <w:szCs w:val="22"/>
                        </w:rPr>
                        <w:t xml:space="preserve"> &amp; Wakeboard</w:t>
                      </w:r>
                    </w:p>
                    <w:p w14:paraId="4FA1801F" w14:textId="3E2C588D" w:rsidR="00AB7F56" w:rsidRPr="00533383" w:rsidRDefault="00AB7F56" w:rsidP="00BA26C2">
                      <w:pPr>
                        <w:shd w:val="clear" w:color="auto" w:fill="FFFFFF"/>
                      </w:pPr>
                    </w:p>
                  </w:txbxContent>
                </v:textbox>
                <w10:wrap type="square"/>
              </v:shape>
            </w:pict>
          </mc:Fallback>
        </mc:AlternateContent>
      </w:r>
    </w:p>
    <w:p w14:paraId="2D1EBF02" w14:textId="77777777" w:rsidR="00BA26C2" w:rsidRDefault="00BA26C2" w:rsidP="00BA26C2">
      <w:pPr>
        <w:numPr>
          <w:ilvl w:val="12"/>
          <w:numId w:val="0"/>
        </w:numPr>
        <w:pBdr>
          <w:bottom w:val="single" w:sz="4" w:space="1" w:color="auto"/>
        </w:pBdr>
        <w:rPr>
          <w:rFonts w:ascii="Calibri" w:hAnsi="Calibri" w:cs="Palatino"/>
          <w:b/>
          <w:sz w:val="22"/>
          <w:szCs w:val="22"/>
        </w:rPr>
      </w:pPr>
      <w:r w:rsidRPr="002E7534">
        <w:rPr>
          <w:rFonts w:ascii="Calibri" w:hAnsi="Calibri" w:cs="Palatino"/>
          <w:b/>
          <w:sz w:val="22"/>
          <w:szCs w:val="22"/>
        </w:rPr>
        <w:t>Intramurals</w:t>
      </w:r>
    </w:p>
    <w:p w14:paraId="0F92727E" w14:textId="6A5D25B3" w:rsidR="00BA26C2" w:rsidRDefault="00BA26C2" w:rsidP="00BA26C2">
      <w:pPr>
        <w:numPr>
          <w:ilvl w:val="12"/>
          <w:numId w:val="0"/>
        </w:numPr>
        <w:rPr>
          <w:rFonts w:ascii="Calibri" w:hAnsi="Calibri" w:cs="Palatino"/>
          <w:sz w:val="22"/>
          <w:szCs w:val="22"/>
        </w:rPr>
      </w:pPr>
    </w:p>
    <w:p w14:paraId="003EF92F" w14:textId="42EADB7C" w:rsidR="00BA26C2" w:rsidRDefault="00BA26C2" w:rsidP="00BA26C2">
      <w:pPr>
        <w:numPr>
          <w:ilvl w:val="12"/>
          <w:numId w:val="0"/>
        </w:numPr>
        <w:rPr>
          <w:rFonts w:ascii="Calibri" w:hAnsi="Calibri" w:cs="Palatino"/>
          <w:sz w:val="22"/>
          <w:szCs w:val="22"/>
        </w:rPr>
      </w:pPr>
    </w:p>
    <w:p w14:paraId="0AEA3667" w14:textId="7ECE1F0D" w:rsidR="00BA26C2" w:rsidRDefault="00B85136" w:rsidP="00BA26C2">
      <w:pPr>
        <w:numPr>
          <w:ilvl w:val="12"/>
          <w:numId w:val="0"/>
        </w:numPr>
        <w:rPr>
          <w:rFonts w:ascii="Calibri" w:hAnsi="Calibri" w:cs="Palatino"/>
          <w:sz w:val="22"/>
          <w:szCs w:val="22"/>
        </w:rPr>
      </w:pPr>
      <w:r>
        <w:rPr>
          <w:noProof/>
        </w:rPr>
        <mc:AlternateContent>
          <mc:Choice Requires="wps">
            <w:drawing>
              <wp:anchor distT="0" distB="0" distL="114300" distR="114300" simplePos="0" relativeHeight="251671040" behindDoc="1" locked="0" layoutInCell="1" allowOverlap="1" wp14:anchorId="5A0D9E31" wp14:editId="7B0A8893">
                <wp:simplePos x="0" y="0"/>
                <wp:positionH relativeFrom="column">
                  <wp:posOffset>-41275</wp:posOffset>
                </wp:positionH>
                <wp:positionV relativeFrom="paragraph">
                  <wp:posOffset>-377825</wp:posOffset>
                </wp:positionV>
                <wp:extent cx="1795145" cy="43611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95145" cy="4361180"/>
                        </a:xfrm>
                        <a:prstGeom prst="rect">
                          <a:avLst/>
                        </a:prstGeom>
                        <a:noFill/>
                        <a:ln w="6350">
                          <a:noFill/>
                        </a:ln>
                        <a:effectLst/>
                      </wps:spPr>
                      <wps:txbx>
                        <w:txbxContent>
                          <w:p w14:paraId="08750ABB" w14:textId="3F5B9AAC" w:rsidR="00AB7F56" w:rsidRDefault="00AB7F56" w:rsidP="00153A80">
                            <w:pPr>
                              <w:numPr>
                                <w:ilvl w:val="12"/>
                                <w:numId w:val="0"/>
                              </w:numPr>
                              <w:rPr>
                                <w:rFonts w:ascii="Calibri" w:hAnsi="Calibri" w:cs="Palatino"/>
                                <w:sz w:val="22"/>
                                <w:szCs w:val="22"/>
                              </w:rPr>
                            </w:pPr>
                            <w:r>
                              <w:rPr>
                                <w:rFonts w:ascii="Calibri" w:hAnsi="Calibri" w:cs="Palatino"/>
                                <w:sz w:val="22"/>
                                <w:szCs w:val="22"/>
                              </w:rPr>
                              <w:t>Archery Tag</w:t>
                            </w:r>
                          </w:p>
                          <w:p w14:paraId="35664638" w14:textId="56E22FD9" w:rsidR="00AB7F56" w:rsidRDefault="00AB7F56" w:rsidP="00153A80">
                            <w:pPr>
                              <w:numPr>
                                <w:ilvl w:val="12"/>
                                <w:numId w:val="0"/>
                              </w:numPr>
                              <w:rPr>
                                <w:rFonts w:ascii="Calibri" w:hAnsi="Calibri" w:cs="Palatino"/>
                                <w:sz w:val="22"/>
                                <w:szCs w:val="22"/>
                              </w:rPr>
                            </w:pPr>
                            <w:r w:rsidRPr="00A91F6B">
                              <w:rPr>
                                <w:rFonts w:ascii="Calibri" w:hAnsi="Calibri" w:cs="Palatino"/>
                                <w:sz w:val="22"/>
                                <w:szCs w:val="22"/>
                              </w:rPr>
                              <w:t xml:space="preserve">Basketball </w:t>
                            </w:r>
                          </w:p>
                          <w:p w14:paraId="2FA0AF7B"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Badminton</w:t>
                            </w:r>
                          </w:p>
                          <w:p w14:paraId="4278D30E" w14:textId="77777777" w:rsidR="00AB7F56" w:rsidRPr="00A91F6B" w:rsidRDefault="00AB7F56" w:rsidP="00153A80">
                            <w:pPr>
                              <w:numPr>
                                <w:ilvl w:val="12"/>
                                <w:numId w:val="0"/>
                              </w:numPr>
                              <w:rPr>
                                <w:rFonts w:ascii="Calibri" w:hAnsi="Calibri" w:cs="Palatino"/>
                                <w:sz w:val="22"/>
                                <w:szCs w:val="22"/>
                              </w:rPr>
                            </w:pPr>
                            <w:r>
                              <w:rPr>
                                <w:rFonts w:ascii="Calibri" w:hAnsi="Calibri" w:cs="Palatino"/>
                                <w:sz w:val="22"/>
                                <w:szCs w:val="22"/>
                              </w:rPr>
                              <w:t>Beanbags/Cornhole</w:t>
                            </w:r>
                          </w:p>
                          <w:p w14:paraId="3045A3F7" w14:textId="77777777" w:rsidR="00AB7F56" w:rsidRPr="00A91F6B" w:rsidRDefault="00AB7F56" w:rsidP="00153A80">
                            <w:pPr>
                              <w:numPr>
                                <w:ilvl w:val="12"/>
                                <w:numId w:val="0"/>
                              </w:numPr>
                              <w:rPr>
                                <w:rFonts w:ascii="Calibri" w:hAnsi="Calibri" w:cs="Palatino"/>
                                <w:sz w:val="22"/>
                                <w:szCs w:val="22"/>
                              </w:rPr>
                            </w:pPr>
                            <w:r w:rsidRPr="00A91F6B">
                              <w:rPr>
                                <w:rFonts w:ascii="Calibri" w:hAnsi="Calibri" w:cs="Palatino"/>
                                <w:sz w:val="22"/>
                                <w:szCs w:val="22"/>
                              </w:rPr>
                              <w:t>Billiards</w:t>
                            </w:r>
                          </w:p>
                          <w:p w14:paraId="7AB01970" w14:textId="77777777" w:rsidR="00AB7F56" w:rsidRPr="00A91F6B" w:rsidRDefault="00AB7F56" w:rsidP="00153A80">
                            <w:pPr>
                              <w:numPr>
                                <w:ilvl w:val="12"/>
                                <w:numId w:val="0"/>
                              </w:numPr>
                              <w:rPr>
                                <w:rFonts w:ascii="Calibri" w:hAnsi="Calibri" w:cs="Palatino"/>
                                <w:sz w:val="22"/>
                                <w:szCs w:val="22"/>
                              </w:rPr>
                            </w:pPr>
                            <w:r w:rsidRPr="00A91F6B">
                              <w:rPr>
                                <w:rFonts w:ascii="Calibri" w:hAnsi="Calibri" w:cs="Palatino"/>
                                <w:sz w:val="22"/>
                                <w:szCs w:val="22"/>
                              </w:rPr>
                              <w:t>Bowling</w:t>
                            </w:r>
                          </w:p>
                          <w:p w14:paraId="50CCCE4E" w14:textId="77777777" w:rsidR="00AB7F56" w:rsidRDefault="00AB7F56" w:rsidP="00153A80">
                            <w:pPr>
                              <w:numPr>
                                <w:ilvl w:val="12"/>
                                <w:numId w:val="0"/>
                              </w:numPr>
                              <w:rPr>
                                <w:rFonts w:ascii="Calibri" w:hAnsi="Calibri" w:cs="Palatino"/>
                                <w:sz w:val="22"/>
                                <w:szCs w:val="22"/>
                              </w:rPr>
                            </w:pPr>
                            <w:r w:rsidRPr="00A91F6B">
                              <w:rPr>
                                <w:rFonts w:ascii="Calibri" w:hAnsi="Calibri" w:cs="Palatino"/>
                                <w:sz w:val="22"/>
                                <w:szCs w:val="22"/>
                              </w:rPr>
                              <w:t>Coed Softball</w:t>
                            </w:r>
                          </w:p>
                          <w:p w14:paraId="5C136079" w14:textId="6F9BD13D" w:rsidR="00AB7F56" w:rsidRDefault="00AB7F56" w:rsidP="00153A80">
                            <w:pPr>
                              <w:numPr>
                                <w:ilvl w:val="12"/>
                                <w:numId w:val="0"/>
                              </w:numPr>
                              <w:rPr>
                                <w:rFonts w:ascii="Calibri" w:hAnsi="Calibri" w:cs="Palatino"/>
                                <w:sz w:val="22"/>
                                <w:szCs w:val="22"/>
                              </w:rPr>
                            </w:pPr>
                            <w:r>
                              <w:rPr>
                                <w:rFonts w:ascii="Calibri" w:hAnsi="Calibri" w:cs="Palatino"/>
                                <w:sz w:val="22"/>
                                <w:szCs w:val="22"/>
                              </w:rPr>
                              <w:t>Canoe Battleship</w:t>
                            </w:r>
                          </w:p>
                          <w:p w14:paraId="47B708AC" w14:textId="0AD6B8FD" w:rsidR="00AB7F56" w:rsidRPr="00A91F6B" w:rsidRDefault="00AB7F56" w:rsidP="00153A80">
                            <w:pPr>
                              <w:numPr>
                                <w:ilvl w:val="12"/>
                                <w:numId w:val="0"/>
                              </w:numPr>
                              <w:rPr>
                                <w:rFonts w:ascii="Calibri" w:hAnsi="Calibri" w:cs="Palatino"/>
                                <w:sz w:val="22"/>
                                <w:szCs w:val="22"/>
                              </w:rPr>
                            </w:pPr>
                            <w:r>
                              <w:rPr>
                                <w:rFonts w:ascii="Calibri" w:hAnsi="Calibri" w:cs="Palatino"/>
                                <w:sz w:val="22"/>
                                <w:szCs w:val="22"/>
                              </w:rPr>
                              <w:t>Cornhole</w:t>
                            </w:r>
                          </w:p>
                          <w:p w14:paraId="6E68EF80" w14:textId="77777777" w:rsidR="00AB7F56" w:rsidRPr="00A91F6B" w:rsidRDefault="00AB7F56" w:rsidP="00153A80">
                            <w:pPr>
                              <w:numPr>
                                <w:ilvl w:val="12"/>
                                <w:numId w:val="0"/>
                              </w:numPr>
                              <w:rPr>
                                <w:rFonts w:ascii="Calibri" w:hAnsi="Calibri" w:cs="Palatino"/>
                                <w:sz w:val="22"/>
                                <w:szCs w:val="22"/>
                              </w:rPr>
                            </w:pPr>
                            <w:r w:rsidRPr="00A91F6B">
                              <w:rPr>
                                <w:rFonts w:ascii="Calibri" w:hAnsi="Calibri" w:cs="Palatino"/>
                                <w:sz w:val="22"/>
                                <w:szCs w:val="22"/>
                              </w:rPr>
                              <w:t>Darts</w:t>
                            </w:r>
                          </w:p>
                          <w:p w14:paraId="4AB8F0C5" w14:textId="77777777" w:rsidR="00AB7F56" w:rsidRPr="00A91F6B" w:rsidRDefault="00AB7F56" w:rsidP="00153A80">
                            <w:pPr>
                              <w:numPr>
                                <w:ilvl w:val="12"/>
                                <w:numId w:val="0"/>
                              </w:numPr>
                              <w:rPr>
                                <w:rFonts w:ascii="Calibri" w:hAnsi="Calibri" w:cs="Palatino"/>
                                <w:sz w:val="22"/>
                                <w:szCs w:val="22"/>
                              </w:rPr>
                            </w:pPr>
                            <w:r>
                              <w:rPr>
                                <w:rFonts w:ascii="Calibri" w:hAnsi="Calibri" w:cs="Palatino"/>
                                <w:sz w:val="22"/>
                                <w:szCs w:val="22"/>
                              </w:rPr>
                              <w:t>Disc</w:t>
                            </w:r>
                            <w:r w:rsidRPr="00A91F6B">
                              <w:rPr>
                                <w:rFonts w:ascii="Calibri" w:hAnsi="Calibri" w:cs="Palatino"/>
                                <w:sz w:val="22"/>
                                <w:szCs w:val="22"/>
                              </w:rPr>
                              <w:t xml:space="preserve"> Golf</w:t>
                            </w:r>
                          </w:p>
                          <w:p w14:paraId="33F9855E" w14:textId="3928C3D0" w:rsidR="00AB7F56" w:rsidRDefault="00AB7F56" w:rsidP="00153A80">
                            <w:pPr>
                              <w:numPr>
                                <w:ilvl w:val="12"/>
                                <w:numId w:val="0"/>
                              </w:numPr>
                              <w:rPr>
                                <w:rFonts w:ascii="Calibri" w:hAnsi="Calibri" w:cs="Palatino"/>
                                <w:sz w:val="22"/>
                                <w:szCs w:val="22"/>
                              </w:rPr>
                            </w:pPr>
                            <w:r>
                              <w:rPr>
                                <w:rFonts w:ascii="Calibri" w:hAnsi="Calibri" w:cs="Palatino"/>
                                <w:sz w:val="22"/>
                                <w:szCs w:val="22"/>
                              </w:rPr>
                              <w:t>Dodgeball</w:t>
                            </w:r>
                          </w:p>
                          <w:p w14:paraId="6BECC1E0" w14:textId="5E725300" w:rsidR="00AB7F56" w:rsidRDefault="00AB7F56" w:rsidP="00153A80">
                            <w:pPr>
                              <w:numPr>
                                <w:ilvl w:val="12"/>
                                <w:numId w:val="0"/>
                              </w:numPr>
                              <w:rPr>
                                <w:rFonts w:ascii="Calibri" w:hAnsi="Calibri" w:cs="Palatino"/>
                                <w:sz w:val="22"/>
                                <w:szCs w:val="22"/>
                              </w:rPr>
                            </w:pPr>
                            <w:r>
                              <w:rPr>
                                <w:rFonts w:ascii="Calibri" w:hAnsi="Calibri" w:cs="Palatino"/>
                                <w:sz w:val="22"/>
                                <w:szCs w:val="22"/>
                              </w:rPr>
                              <w:t>E-Sports</w:t>
                            </w:r>
                          </w:p>
                          <w:p w14:paraId="067E2BC9" w14:textId="77777777" w:rsidR="00AB7F56" w:rsidRPr="00A91F6B" w:rsidRDefault="00AB7F56" w:rsidP="00153A80">
                            <w:pPr>
                              <w:numPr>
                                <w:ilvl w:val="12"/>
                                <w:numId w:val="0"/>
                              </w:numPr>
                              <w:rPr>
                                <w:rFonts w:ascii="Calibri" w:hAnsi="Calibri" w:cs="Palatino"/>
                                <w:sz w:val="22"/>
                                <w:szCs w:val="22"/>
                              </w:rPr>
                            </w:pPr>
                            <w:r>
                              <w:rPr>
                                <w:rFonts w:ascii="Calibri" w:hAnsi="Calibri" w:cs="Palatino"/>
                                <w:sz w:val="22"/>
                                <w:szCs w:val="22"/>
                              </w:rPr>
                              <w:t>Flag Football</w:t>
                            </w:r>
                          </w:p>
                          <w:p w14:paraId="3162802F" w14:textId="77777777" w:rsidR="00AB7F56" w:rsidRDefault="00AB7F56" w:rsidP="00153A80">
                            <w:pPr>
                              <w:numPr>
                                <w:ilvl w:val="12"/>
                                <w:numId w:val="0"/>
                              </w:numPr>
                              <w:rPr>
                                <w:rFonts w:ascii="Calibri" w:hAnsi="Calibri" w:cs="Palatino"/>
                                <w:sz w:val="22"/>
                                <w:szCs w:val="22"/>
                              </w:rPr>
                            </w:pPr>
                            <w:r w:rsidRPr="00A778A0">
                              <w:rPr>
                                <w:rFonts w:ascii="Calibri" w:hAnsi="Calibri" w:cs="Palatino"/>
                                <w:sz w:val="22"/>
                                <w:szCs w:val="22"/>
                              </w:rPr>
                              <w:t>Golf</w:t>
                            </w:r>
                          </w:p>
                          <w:p w14:paraId="2ADC4D76"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Inter Tube Water Polo</w:t>
                            </w:r>
                          </w:p>
                          <w:p w14:paraId="60947F28"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KanJam</w:t>
                            </w:r>
                          </w:p>
                          <w:p w14:paraId="3BDF12D3" w14:textId="7B92BE8E" w:rsidR="00AB7F56" w:rsidRDefault="00AB7F56" w:rsidP="00153A80">
                            <w:pPr>
                              <w:numPr>
                                <w:ilvl w:val="12"/>
                                <w:numId w:val="0"/>
                              </w:numPr>
                              <w:rPr>
                                <w:rFonts w:ascii="Calibri" w:hAnsi="Calibri" w:cs="Palatino"/>
                                <w:sz w:val="22"/>
                                <w:szCs w:val="22"/>
                              </w:rPr>
                            </w:pPr>
                            <w:r>
                              <w:rPr>
                                <w:rFonts w:ascii="Calibri" w:hAnsi="Calibri" w:cs="Palatino"/>
                                <w:sz w:val="22"/>
                                <w:szCs w:val="22"/>
                              </w:rPr>
                              <w:t>Kickball</w:t>
                            </w:r>
                          </w:p>
                          <w:p w14:paraId="47A54219" w14:textId="46F04100" w:rsidR="00AB7F56" w:rsidRDefault="00AB7F56" w:rsidP="00153A80">
                            <w:pPr>
                              <w:numPr>
                                <w:ilvl w:val="12"/>
                                <w:numId w:val="0"/>
                              </w:numPr>
                              <w:rPr>
                                <w:rFonts w:ascii="Calibri" w:hAnsi="Calibri" w:cs="Palatino"/>
                                <w:sz w:val="22"/>
                                <w:szCs w:val="22"/>
                              </w:rPr>
                            </w:pPr>
                            <w:r>
                              <w:rPr>
                                <w:rFonts w:ascii="Calibri" w:hAnsi="Calibri" w:cs="Palatino"/>
                                <w:sz w:val="22"/>
                                <w:szCs w:val="22"/>
                              </w:rPr>
                              <w:t>Log Rolling</w:t>
                            </w:r>
                          </w:p>
                          <w:p w14:paraId="77E1F4B4"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Mini-Golf</w:t>
                            </w:r>
                          </w:p>
                          <w:p w14:paraId="3275853E"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Pickleball</w:t>
                            </w:r>
                          </w:p>
                          <w:p w14:paraId="61856C12"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Racquetball</w:t>
                            </w:r>
                          </w:p>
                          <w:p w14:paraId="568FD27E" w14:textId="77777777" w:rsidR="00AB7F56" w:rsidRDefault="00AB7F56" w:rsidP="00153A80">
                            <w:pPr>
                              <w:numPr>
                                <w:ilvl w:val="12"/>
                                <w:numId w:val="0"/>
                              </w:numPr>
                              <w:rPr>
                                <w:rFonts w:ascii="Calibri" w:hAnsi="Calibri" w:cs="Palatino"/>
                                <w:sz w:val="22"/>
                                <w:szCs w:val="22"/>
                              </w:rPr>
                            </w:pPr>
                            <w:r w:rsidRPr="00A778A0">
                              <w:rPr>
                                <w:rFonts w:ascii="Calibri" w:hAnsi="Calibri" w:cs="Palatino"/>
                                <w:sz w:val="22"/>
                                <w:szCs w:val="22"/>
                              </w:rPr>
                              <w:t>Sand Volleyball</w:t>
                            </w:r>
                          </w:p>
                          <w:p w14:paraId="668B1173"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Spikeball</w:t>
                            </w:r>
                          </w:p>
                          <w:p w14:paraId="00295547"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Spikebuoy</w:t>
                            </w:r>
                          </w:p>
                          <w:p w14:paraId="4CB938DE"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 xml:space="preserve">Soccer </w:t>
                            </w:r>
                          </w:p>
                          <w:p w14:paraId="78C77FB4" w14:textId="7B187FE6" w:rsidR="00AB7F56" w:rsidRDefault="00AB7F56" w:rsidP="00153A80">
                            <w:pPr>
                              <w:numPr>
                                <w:ilvl w:val="12"/>
                                <w:numId w:val="0"/>
                              </w:numPr>
                              <w:rPr>
                                <w:rFonts w:ascii="Calibri" w:hAnsi="Calibri" w:cs="Palatino"/>
                                <w:sz w:val="22"/>
                                <w:szCs w:val="22"/>
                              </w:rPr>
                            </w:pPr>
                            <w:r>
                              <w:rPr>
                                <w:rFonts w:ascii="Calibri" w:hAnsi="Calibri" w:cs="Palatino"/>
                                <w:sz w:val="22"/>
                                <w:szCs w:val="22"/>
                              </w:rPr>
                              <w:t xml:space="preserve">Nickel </w:t>
                            </w:r>
                            <w:r w:rsidRPr="00A778A0">
                              <w:rPr>
                                <w:rFonts w:ascii="Calibri" w:hAnsi="Calibri" w:cs="Palatino"/>
                                <w:sz w:val="22"/>
                                <w:szCs w:val="22"/>
                              </w:rPr>
                              <w:t>Softball</w:t>
                            </w:r>
                          </w:p>
                          <w:p w14:paraId="187B0990"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Table Tennis</w:t>
                            </w:r>
                          </w:p>
                          <w:p w14:paraId="432AA5D0" w14:textId="5C99665C" w:rsidR="00AB7F56" w:rsidRDefault="00AB7F56" w:rsidP="00153A80">
                            <w:pPr>
                              <w:numPr>
                                <w:ilvl w:val="12"/>
                                <w:numId w:val="0"/>
                              </w:numPr>
                              <w:rPr>
                                <w:rFonts w:ascii="Calibri" w:hAnsi="Calibri" w:cs="Palatino"/>
                                <w:sz w:val="22"/>
                                <w:szCs w:val="22"/>
                              </w:rPr>
                            </w:pPr>
                            <w:r w:rsidRPr="00A778A0">
                              <w:rPr>
                                <w:rFonts w:ascii="Calibri" w:hAnsi="Calibri" w:cs="Palatino"/>
                                <w:sz w:val="22"/>
                                <w:szCs w:val="22"/>
                              </w:rPr>
                              <w:t xml:space="preserve">Tennis </w:t>
                            </w:r>
                            <w:r>
                              <w:rPr>
                                <w:rFonts w:ascii="Calibri" w:hAnsi="Calibri" w:cs="Palatino"/>
                                <w:sz w:val="22"/>
                                <w:szCs w:val="22"/>
                              </w:rPr>
                              <w:t>(Singles/Doubles)</w:t>
                            </w:r>
                          </w:p>
                          <w:p w14:paraId="03F8CAF7" w14:textId="66823507" w:rsidR="00AB7F56" w:rsidRDefault="00AB7F56" w:rsidP="00153A80">
                            <w:pPr>
                              <w:numPr>
                                <w:ilvl w:val="12"/>
                                <w:numId w:val="0"/>
                              </w:numPr>
                              <w:rPr>
                                <w:rFonts w:ascii="Calibri" w:hAnsi="Calibri" w:cs="Palatino"/>
                                <w:sz w:val="22"/>
                                <w:szCs w:val="22"/>
                              </w:rPr>
                            </w:pPr>
                            <w:r>
                              <w:rPr>
                                <w:rFonts w:ascii="Calibri" w:hAnsi="Calibri" w:cs="Palatino"/>
                                <w:sz w:val="22"/>
                                <w:szCs w:val="22"/>
                              </w:rPr>
                              <w:t>Three-Point Shootout</w:t>
                            </w:r>
                          </w:p>
                          <w:p w14:paraId="562807DC"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Ultimate Frisbee</w:t>
                            </w:r>
                          </w:p>
                          <w:p w14:paraId="58C260F5" w14:textId="77777777" w:rsidR="00AB7F56" w:rsidRDefault="00AB7F56" w:rsidP="00153A80">
                            <w:pPr>
                              <w:numPr>
                                <w:ilvl w:val="12"/>
                                <w:numId w:val="0"/>
                              </w:numPr>
                              <w:rPr>
                                <w:rFonts w:ascii="Calibri" w:hAnsi="Calibri" w:cs="Palatino"/>
                                <w:sz w:val="22"/>
                                <w:szCs w:val="22"/>
                              </w:rPr>
                            </w:pPr>
                            <w:r w:rsidRPr="00A778A0">
                              <w:rPr>
                                <w:rFonts w:ascii="Calibri" w:hAnsi="Calibri" w:cs="Palatino"/>
                                <w:sz w:val="22"/>
                                <w:szCs w:val="22"/>
                              </w:rPr>
                              <w:t>Volleyball</w:t>
                            </w:r>
                            <w:r>
                              <w:rPr>
                                <w:rFonts w:ascii="Calibri" w:hAnsi="Calibri" w:cs="Palatino"/>
                                <w:sz w:val="22"/>
                                <w:szCs w:val="22"/>
                              </w:rPr>
                              <w:t xml:space="preserve"> (indoor &amp; sand)</w:t>
                            </w:r>
                          </w:p>
                          <w:p w14:paraId="340E6F45"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Wallyball</w:t>
                            </w:r>
                          </w:p>
                          <w:p w14:paraId="28CF82DC"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Wiffleball</w:t>
                            </w:r>
                          </w:p>
                          <w:p w14:paraId="3BDBEEC4" w14:textId="77777777" w:rsidR="00AB7F56" w:rsidRPr="00B72DD1" w:rsidRDefault="00AB7F56" w:rsidP="00153A80">
                            <w:pPr>
                              <w:numPr>
                                <w:ilvl w:val="12"/>
                                <w:numId w:val="0"/>
                              </w:numPr>
                              <w:rPr>
                                <w:rFonts w:ascii="Calibri" w:hAnsi="Calibri" w:cs="Palatino"/>
                              </w:rPr>
                            </w:pPr>
                            <w:r>
                              <w:rPr>
                                <w:rFonts w:ascii="Calibri" w:hAnsi="Calibri" w:cs="Palatino"/>
                                <w:sz w:val="22"/>
                                <w:szCs w:val="22"/>
                              </w:rPr>
                              <w:t>Wrestling</w:t>
                            </w:r>
                          </w:p>
                          <w:p w14:paraId="7BC9B632" w14:textId="1F5A4C07" w:rsidR="00AB7F56" w:rsidRPr="00B72DD1" w:rsidRDefault="00AB7F56" w:rsidP="00BE7190">
                            <w:pPr>
                              <w:numPr>
                                <w:ilvl w:val="12"/>
                                <w:numId w:val="0"/>
                              </w:numPr>
                              <w:rPr>
                                <w:rFonts w:ascii="Calibri" w:hAnsi="Calibri" w:cs="Palatino"/>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0D9E31" id="Text Box 17" o:spid="_x0000_s1029" type="#_x0000_t202" style="position:absolute;margin-left:-3.25pt;margin-top:-29.75pt;width:141.35pt;height:343.4pt;z-index:-2516454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" filled="f" stroked="f" strokeweight=".5pt">
                <v:textbox style="mso-fit-shape-to-text:t">
                  <w:txbxContent>
                    <w:p w14:paraId="08750ABB" w14:textId="3F5B9AAC" w:rsidR="00AB7F56" w:rsidRDefault="00AB7F56" w:rsidP="00153A80">
                      <w:pPr>
                        <w:numPr>
                          <w:ilvl w:val="12"/>
                          <w:numId w:val="0"/>
                        </w:numPr>
                        <w:rPr>
                          <w:rFonts w:ascii="Calibri" w:hAnsi="Calibri" w:cs="Palatino"/>
                          <w:sz w:val="22"/>
                          <w:szCs w:val="22"/>
                        </w:rPr>
                      </w:pPr>
                      <w:r>
                        <w:rPr>
                          <w:rFonts w:ascii="Calibri" w:hAnsi="Calibri" w:cs="Palatino"/>
                          <w:sz w:val="22"/>
                          <w:szCs w:val="22"/>
                        </w:rPr>
                        <w:t>Archery Tag</w:t>
                      </w:r>
                    </w:p>
                    <w:p w14:paraId="35664638" w14:textId="56E22FD9" w:rsidR="00AB7F56" w:rsidRDefault="00AB7F56" w:rsidP="00153A80">
                      <w:pPr>
                        <w:numPr>
                          <w:ilvl w:val="12"/>
                          <w:numId w:val="0"/>
                        </w:numPr>
                        <w:rPr>
                          <w:rFonts w:ascii="Calibri" w:hAnsi="Calibri" w:cs="Palatino"/>
                          <w:sz w:val="22"/>
                          <w:szCs w:val="22"/>
                        </w:rPr>
                      </w:pPr>
                      <w:r w:rsidRPr="00A91F6B">
                        <w:rPr>
                          <w:rFonts w:ascii="Calibri" w:hAnsi="Calibri" w:cs="Palatino"/>
                          <w:sz w:val="22"/>
                          <w:szCs w:val="22"/>
                        </w:rPr>
                        <w:t xml:space="preserve">Basketball </w:t>
                      </w:r>
                    </w:p>
                    <w:p w14:paraId="2FA0AF7B"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Badminton</w:t>
                      </w:r>
                    </w:p>
                    <w:p w14:paraId="4278D30E" w14:textId="77777777" w:rsidR="00AB7F56" w:rsidRPr="00A91F6B" w:rsidRDefault="00AB7F56" w:rsidP="00153A80">
                      <w:pPr>
                        <w:numPr>
                          <w:ilvl w:val="12"/>
                          <w:numId w:val="0"/>
                        </w:numPr>
                        <w:rPr>
                          <w:rFonts w:ascii="Calibri" w:hAnsi="Calibri" w:cs="Palatino"/>
                          <w:sz w:val="22"/>
                          <w:szCs w:val="22"/>
                        </w:rPr>
                      </w:pPr>
                      <w:r>
                        <w:rPr>
                          <w:rFonts w:ascii="Calibri" w:hAnsi="Calibri" w:cs="Palatino"/>
                          <w:sz w:val="22"/>
                          <w:szCs w:val="22"/>
                        </w:rPr>
                        <w:t>Beanbags/Cornhole</w:t>
                      </w:r>
                    </w:p>
                    <w:p w14:paraId="3045A3F7" w14:textId="77777777" w:rsidR="00AB7F56" w:rsidRPr="00A91F6B" w:rsidRDefault="00AB7F56" w:rsidP="00153A80">
                      <w:pPr>
                        <w:numPr>
                          <w:ilvl w:val="12"/>
                          <w:numId w:val="0"/>
                        </w:numPr>
                        <w:rPr>
                          <w:rFonts w:ascii="Calibri" w:hAnsi="Calibri" w:cs="Palatino"/>
                          <w:sz w:val="22"/>
                          <w:szCs w:val="22"/>
                        </w:rPr>
                      </w:pPr>
                      <w:r w:rsidRPr="00A91F6B">
                        <w:rPr>
                          <w:rFonts w:ascii="Calibri" w:hAnsi="Calibri" w:cs="Palatino"/>
                          <w:sz w:val="22"/>
                          <w:szCs w:val="22"/>
                        </w:rPr>
                        <w:t>Billiards</w:t>
                      </w:r>
                    </w:p>
                    <w:p w14:paraId="7AB01970" w14:textId="77777777" w:rsidR="00AB7F56" w:rsidRPr="00A91F6B" w:rsidRDefault="00AB7F56" w:rsidP="00153A80">
                      <w:pPr>
                        <w:numPr>
                          <w:ilvl w:val="12"/>
                          <w:numId w:val="0"/>
                        </w:numPr>
                        <w:rPr>
                          <w:rFonts w:ascii="Calibri" w:hAnsi="Calibri" w:cs="Palatino"/>
                          <w:sz w:val="22"/>
                          <w:szCs w:val="22"/>
                        </w:rPr>
                      </w:pPr>
                      <w:r w:rsidRPr="00A91F6B">
                        <w:rPr>
                          <w:rFonts w:ascii="Calibri" w:hAnsi="Calibri" w:cs="Palatino"/>
                          <w:sz w:val="22"/>
                          <w:szCs w:val="22"/>
                        </w:rPr>
                        <w:t>Bowling</w:t>
                      </w:r>
                    </w:p>
                    <w:p w14:paraId="50CCCE4E" w14:textId="77777777" w:rsidR="00AB7F56" w:rsidRDefault="00AB7F56" w:rsidP="00153A80">
                      <w:pPr>
                        <w:numPr>
                          <w:ilvl w:val="12"/>
                          <w:numId w:val="0"/>
                        </w:numPr>
                        <w:rPr>
                          <w:rFonts w:ascii="Calibri" w:hAnsi="Calibri" w:cs="Palatino"/>
                          <w:sz w:val="22"/>
                          <w:szCs w:val="22"/>
                        </w:rPr>
                      </w:pPr>
                      <w:r w:rsidRPr="00A91F6B">
                        <w:rPr>
                          <w:rFonts w:ascii="Calibri" w:hAnsi="Calibri" w:cs="Palatino"/>
                          <w:sz w:val="22"/>
                          <w:szCs w:val="22"/>
                        </w:rPr>
                        <w:t>Coed Softball</w:t>
                      </w:r>
                    </w:p>
                    <w:p w14:paraId="5C136079" w14:textId="6F9BD13D" w:rsidR="00AB7F56" w:rsidRDefault="00AB7F56" w:rsidP="00153A80">
                      <w:pPr>
                        <w:numPr>
                          <w:ilvl w:val="12"/>
                          <w:numId w:val="0"/>
                        </w:numPr>
                        <w:rPr>
                          <w:rFonts w:ascii="Calibri" w:hAnsi="Calibri" w:cs="Palatino"/>
                          <w:sz w:val="22"/>
                          <w:szCs w:val="22"/>
                        </w:rPr>
                      </w:pPr>
                      <w:r>
                        <w:rPr>
                          <w:rFonts w:ascii="Calibri" w:hAnsi="Calibri" w:cs="Palatino"/>
                          <w:sz w:val="22"/>
                          <w:szCs w:val="22"/>
                        </w:rPr>
                        <w:t>Canoe Battleship</w:t>
                      </w:r>
                    </w:p>
                    <w:p w14:paraId="47B708AC" w14:textId="0AD6B8FD" w:rsidR="00AB7F56" w:rsidRPr="00A91F6B" w:rsidRDefault="00AB7F56" w:rsidP="00153A80">
                      <w:pPr>
                        <w:numPr>
                          <w:ilvl w:val="12"/>
                          <w:numId w:val="0"/>
                        </w:numPr>
                        <w:rPr>
                          <w:rFonts w:ascii="Calibri" w:hAnsi="Calibri" w:cs="Palatino"/>
                          <w:sz w:val="22"/>
                          <w:szCs w:val="22"/>
                        </w:rPr>
                      </w:pPr>
                      <w:r>
                        <w:rPr>
                          <w:rFonts w:ascii="Calibri" w:hAnsi="Calibri" w:cs="Palatino"/>
                          <w:sz w:val="22"/>
                          <w:szCs w:val="22"/>
                        </w:rPr>
                        <w:t>Cornhole</w:t>
                      </w:r>
                    </w:p>
                    <w:p w14:paraId="6E68EF80" w14:textId="77777777" w:rsidR="00AB7F56" w:rsidRPr="00A91F6B" w:rsidRDefault="00AB7F56" w:rsidP="00153A80">
                      <w:pPr>
                        <w:numPr>
                          <w:ilvl w:val="12"/>
                          <w:numId w:val="0"/>
                        </w:numPr>
                        <w:rPr>
                          <w:rFonts w:ascii="Calibri" w:hAnsi="Calibri" w:cs="Palatino"/>
                          <w:sz w:val="22"/>
                          <w:szCs w:val="22"/>
                        </w:rPr>
                      </w:pPr>
                      <w:r w:rsidRPr="00A91F6B">
                        <w:rPr>
                          <w:rFonts w:ascii="Calibri" w:hAnsi="Calibri" w:cs="Palatino"/>
                          <w:sz w:val="22"/>
                          <w:szCs w:val="22"/>
                        </w:rPr>
                        <w:t>Darts</w:t>
                      </w:r>
                    </w:p>
                    <w:p w14:paraId="4AB8F0C5" w14:textId="77777777" w:rsidR="00AB7F56" w:rsidRPr="00A91F6B" w:rsidRDefault="00AB7F56" w:rsidP="00153A80">
                      <w:pPr>
                        <w:numPr>
                          <w:ilvl w:val="12"/>
                          <w:numId w:val="0"/>
                        </w:numPr>
                        <w:rPr>
                          <w:rFonts w:ascii="Calibri" w:hAnsi="Calibri" w:cs="Palatino"/>
                          <w:sz w:val="22"/>
                          <w:szCs w:val="22"/>
                        </w:rPr>
                      </w:pPr>
                      <w:r>
                        <w:rPr>
                          <w:rFonts w:ascii="Calibri" w:hAnsi="Calibri" w:cs="Palatino"/>
                          <w:sz w:val="22"/>
                          <w:szCs w:val="22"/>
                        </w:rPr>
                        <w:t>Disc</w:t>
                      </w:r>
                      <w:r w:rsidRPr="00A91F6B">
                        <w:rPr>
                          <w:rFonts w:ascii="Calibri" w:hAnsi="Calibri" w:cs="Palatino"/>
                          <w:sz w:val="22"/>
                          <w:szCs w:val="22"/>
                        </w:rPr>
                        <w:t xml:space="preserve"> Golf</w:t>
                      </w:r>
                    </w:p>
                    <w:p w14:paraId="33F9855E" w14:textId="3928C3D0" w:rsidR="00AB7F56" w:rsidRDefault="00AB7F56" w:rsidP="00153A80">
                      <w:pPr>
                        <w:numPr>
                          <w:ilvl w:val="12"/>
                          <w:numId w:val="0"/>
                        </w:numPr>
                        <w:rPr>
                          <w:rFonts w:ascii="Calibri" w:hAnsi="Calibri" w:cs="Palatino"/>
                          <w:sz w:val="22"/>
                          <w:szCs w:val="22"/>
                        </w:rPr>
                      </w:pPr>
                      <w:r>
                        <w:rPr>
                          <w:rFonts w:ascii="Calibri" w:hAnsi="Calibri" w:cs="Palatino"/>
                          <w:sz w:val="22"/>
                          <w:szCs w:val="22"/>
                        </w:rPr>
                        <w:t>Dodgeball</w:t>
                      </w:r>
                    </w:p>
                    <w:p w14:paraId="6BECC1E0" w14:textId="5E725300" w:rsidR="00AB7F56" w:rsidRDefault="00AB7F56" w:rsidP="00153A80">
                      <w:pPr>
                        <w:numPr>
                          <w:ilvl w:val="12"/>
                          <w:numId w:val="0"/>
                        </w:numPr>
                        <w:rPr>
                          <w:rFonts w:ascii="Calibri" w:hAnsi="Calibri" w:cs="Palatino"/>
                          <w:sz w:val="22"/>
                          <w:szCs w:val="22"/>
                        </w:rPr>
                      </w:pPr>
                      <w:r>
                        <w:rPr>
                          <w:rFonts w:ascii="Calibri" w:hAnsi="Calibri" w:cs="Palatino"/>
                          <w:sz w:val="22"/>
                          <w:szCs w:val="22"/>
                        </w:rPr>
                        <w:t>E-Sports</w:t>
                      </w:r>
                    </w:p>
                    <w:p w14:paraId="067E2BC9" w14:textId="77777777" w:rsidR="00AB7F56" w:rsidRPr="00A91F6B" w:rsidRDefault="00AB7F56" w:rsidP="00153A80">
                      <w:pPr>
                        <w:numPr>
                          <w:ilvl w:val="12"/>
                          <w:numId w:val="0"/>
                        </w:numPr>
                        <w:rPr>
                          <w:rFonts w:ascii="Calibri" w:hAnsi="Calibri" w:cs="Palatino"/>
                          <w:sz w:val="22"/>
                          <w:szCs w:val="22"/>
                        </w:rPr>
                      </w:pPr>
                      <w:r>
                        <w:rPr>
                          <w:rFonts w:ascii="Calibri" w:hAnsi="Calibri" w:cs="Palatino"/>
                          <w:sz w:val="22"/>
                          <w:szCs w:val="22"/>
                        </w:rPr>
                        <w:t>Flag Football</w:t>
                      </w:r>
                    </w:p>
                    <w:p w14:paraId="3162802F" w14:textId="77777777" w:rsidR="00AB7F56" w:rsidRDefault="00AB7F56" w:rsidP="00153A80">
                      <w:pPr>
                        <w:numPr>
                          <w:ilvl w:val="12"/>
                          <w:numId w:val="0"/>
                        </w:numPr>
                        <w:rPr>
                          <w:rFonts w:ascii="Calibri" w:hAnsi="Calibri" w:cs="Palatino"/>
                          <w:sz w:val="22"/>
                          <w:szCs w:val="22"/>
                        </w:rPr>
                      </w:pPr>
                      <w:r w:rsidRPr="00A778A0">
                        <w:rPr>
                          <w:rFonts w:ascii="Calibri" w:hAnsi="Calibri" w:cs="Palatino"/>
                          <w:sz w:val="22"/>
                          <w:szCs w:val="22"/>
                        </w:rPr>
                        <w:t>Golf</w:t>
                      </w:r>
                    </w:p>
                    <w:p w14:paraId="2ADC4D76"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Inter Tube Water Polo</w:t>
                      </w:r>
                    </w:p>
                    <w:p w14:paraId="60947F28"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KanJam</w:t>
                      </w:r>
                    </w:p>
                    <w:p w14:paraId="3BDF12D3" w14:textId="7B92BE8E" w:rsidR="00AB7F56" w:rsidRDefault="00AB7F56" w:rsidP="00153A80">
                      <w:pPr>
                        <w:numPr>
                          <w:ilvl w:val="12"/>
                          <w:numId w:val="0"/>
                        </w:numPr>
                        <w:rPr>
                          <w:rFonts w:ascii="Calibri" w:hAnsi="Calibri" w:cs="Palatino"/>
                          <w:sz w:val="22"/>
                          <w:szCs w:val="22"/>
                        </w:rPr>
                      </w:pPr>
                      <w:r>
                        <w:rPr>
                          <w:rFonts w:ascii="Calibri" w:hAnsi="Calibri" w:cs="Palatino"/>
                          <w:sz w:val="22"/>
                          <w:szCs w:val="22"/>
                        </w:rPr>
                        <w:t>Kickball</w:t>
                      </w:r>
                    </w:p>
                    <w:p w14:paraId="47A54219" w14:textId="46F04100" w:rsidR="00AB7F56" w:rsidRDefault="00AB7F56" w:rsidP="00153A80">
                      <w:pPr>
                        <w:numPr>
                          <w:ilvl w:val="12"/>
                          <w:numId w:val="0"/>
                        </w:numPr>
                        <w:rPr>
                          <w:rFonts w:ascii="Calibri" w:hAnsi="Calibri" w:cs="Palatino"/>
                          <w:sz w:val="22"/>
                          <w:szCs w:val="22"/>
                        </w:rPr>
                      </w:pPr>
                      <w:r>
                        <w:rPr>
                          <w:rFonts w:ascii="Calibri" w:hAnsi="Calibri" w:cs="Palatino"/>
                          <w:sz w:val="22"/>
                          <w:szCs w:val="22"/>
                        </w:rPr>
                        <w:t>Log Rolling</w:t>
                      </w:r>
                    </w:p>
                    <w:p w14:paraId="77E1F4B4"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Mini-Golf</w:t>
                      </w:r>
                    </w:p>
                    <w:p w14:paraId="3275853E"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Pickleball</w:t>
                      </w:r>
                    </w:p>
                    <w:p w14:paraId="61856C12"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Racquetball</w:t>
                      </w:r>
                    </w:p>
                    <w:p w14:paraId="568FD27E" w14:textId="77777777" w:rsidR="00AB7F56" w:rsidRDefault="00AB7F56" w:rsidP="00153A80">
                      <w:pPr>
                        <w:numPr>
                          <w:ilvl w:val="12"/>
                          <w:numId w:val="0"/>
                        </w:numPr>
                        <w:rPr>
                          <w:rFonts w:ascii="Calibri" w:hAnsi="Calibri" w:cs="Palatino"/>
                          <w:sz w:val="22"/>
                          <w:szCs w:val="22"/>
                        </w:rPr>
                      </w:pPr>
                      <w:r w:rsidRPr="00A778A0">
                        <w:rPr>
                          <w:rFonts w:ascii="Calibri" w:hAnsi="Calibri" w:cs="Palatino"/>
                          <w:sz w:val="22"/>
                          <w:szCs w:val="22"/>
                        </w:rPr>
                        <w:t>Sand Volleyball</w:t>
                      </w:r>
                    </w:p>
                    <w:p w14:paraId="668B1173"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Spikeball</w:t>
                      </w:r>
                    </w:p>
                    <w:p w14:paraId="00295547"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Spikebuoy</w:t>
                      </w:r>
                    </w:p>
                    <w:p w14:paraId="4CB938DE"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 xml:space="preserve">Soccer </w:t>
                      </w:r>
                    </w:p>
                    <w:p w14:paraId="78C77FB4" w14:textId="7B187FE6" w:rsidR="00AB7F56" w:rsidRDefault="00AB7F56" w:rsidP="00153A80">
                      <w:pPr>
                        <w:numPr>
                          <w:ilvl w:val="12"/>
                          <w:numId w:val="0"/>
                        </w:numPr>
                        <w:rPr>
                          <w:rFonts w:ascii="Calibri" w:hAnsi="Calibri" w:cs="Palatino"/>
                          <w:sz w:val="22"/>
                          <w:szCs w:val="22"/>
                        </w:rPr>
                      </w:pPr>
                      <w:r>
                        <w:rPr>
                          <w:rFonts w:ascii="Calibri" w:hAnsi="Calibri" w:cs="Palatino"/>
                          <w:sz w:val="22"/>
                          <w:szCs w:val="22"/>
                        </w:rPr>
                        <w:t xml:space="preserve">Nickel </w:t>
                      </w:r>
                      <w:r w:rsidRPr="00A778A0">
                        <w:rPr>
                          <w:rFonts w:ascii="Calibri" w:hAnsi="Calibri" w:cs="Palatino"/>
                          <w:sz w:val="22"/>
                          <w:szCs w:val="22"/>
                        </w:rPr>
                        <w:t>Softball</w:t>
                      </w:r>
                    </w:p>
                    <w:p w14:paraId="187B0990"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Table Tennis</w:t>
                      </w:r>
                    </w:p>
                    <w:p w14:paraId="432AA5D0" w14:textId="5C99665C" w:rsidR="00AB7F56" w:rsidRDefault="00AB7F56" w:rsidP="00153A80">
                      <w:pPr>
                        <w:numPr>
                          <w:ilvl w:val="12"/>
                          <w:numId w:val="0"/>
                        </w:numPr>
                        <w:rPr>
                          <w:rFonts w:ascii="Calibri" w:hAnsi="Calibri" w:cs="Palatino"/>
                          <w:sz w:val="22"/>
                          <w:szCs w:val="22"/>
                        </w:rPr>
                      </w:pPr>
                      <w:r w:rsidRPr="00A778A0">
                        <w:rPr>
                          <w:rFonts w:ascii="Calibri" w:hAnsi="Calibri" w:cs="Palatino"/>
                          <w:sz w:val="22"/>
                          <w:szCs w:val="22"/>
                        </w:rPr>
                        <w:t xml:space="preserve">Tennis </w:t>
                      </w:r>
                      <w:r>
                        <w:rPr>
                          <w:rFonts w:ascii="Calibri" w:hAnsi="Calibri" w:cs="Palatino"/>
                          <w:sz w:val="22"/>
                          <w:szCs w:val="22"/>
                        </w:rPr>
                        <w:t>(Singles/Doubles)</w:t>
                      </w:r>
                    </w:p>
                    <w:p w14:paraId="03F8CAF7" w14:textId="66823507" w:rsidR="00AB7F56" w:rsidRDefault="00AB7F56" w:rsidP="00153A80">
                      <w:pPr>
                        <w:numPr>
                          <w:ilvl w:val="12"/>
                          <w:numId w:val="0"/>
                        </w:numPr>
                        <w:rPr>
                          <w:rFonts w:ascii="Calibri" w:hAnsi="Calibri" w:cs="Palatino"/>
                          <w:sz w:val="22"/>
                          <w:szCs w:val="22"/>
                        </w:rPr>
                      </w:pPr>
                      <w:r>
                        <w:rPr>
                          <w:rFonts w:ascii="Calibri" w:hAnsi="Calibri" w:cs="Palatino"/>
                          <w:sz w:val="22"/>
                          <w:szCs w:val="22"/>
                        </w:rPr>
                        <w:t>Three-Point Shootout</w:t>
                      </w:r>
                    </w:p>
                    <w:p w14:paraId="562807DC" w14:textId="77777777" w:rsidR="00AB7F56" w:rsidRPr="00A778A0" w:rsidRDefault="00AB7F56" w:rsidP="00153A80">
                      <w:pPr>
                        <w:numPr>
                          <w:ilvl w:val="12"/>
                          <w:numId w:val="0"/>
                        </w:numPr>
                        <w:rPr>
                          <w:rFonts w:ascii="Calibri" w:hAnsi="Calibri" w:cs="Palatino"/>
                          <w:sz w:val="22"/>
                          <w:szCs w:val="22"/>
                        </w:rPr>
                      </w:pPr>
                      <w:r>
                        <w:rPr>
                          <w:rFonts w:ascii="Calibri" w:hAnsi="Calibri" w:cs="Palatino"/>
                          <w:sz w:val="22"/>
                          <w:szCs w:val="22"/>
                        </w:rPr>
                        <w:t>Ultimate Frisbee</w:t>
                      </w:r>
                    </w:p>
                    <w:p w14:paraId="58C260F5" w14:textId="77777777" w:rsidR="00AB7F56" w:rsidRDefault="00AB7F56" w:rsidP="00153A80">
                      <w:pPr>
                        <w:numPr>
                          <w:ilvl w:val="12"/>
                          <w:numId w:val="0"/>
                        </w:numPr>
                        <w:rPr>
                          <w:rFonts w:ascii="Calibri" w:hAnsi="Calibri" w:cs="Palatino"/>
                          <w:sz w:val="22"/>
                          <w:szCs w:val="22"/>
                        </w:rPr>
                      </w:pPr>
                      <w:r w:rsidRPr="00A778A0">
                        <w:rPr>
                          <w:rFonts w:ascii="Calibri" w:hAnsi="Calibri" w:cs="Palatino"/>
                          <w:sz w:val="22"/>
                          <w:szCs w:val="22"/>
                        </w:rPr>
                        <w:t>Volleyball</w:t>
                      </w:r>
                      <w:r>
                        <w:rPr>
                          <w:rFonts w:ascii="Calibri" w:hAnsi="Calibri" w:cs="Palatino"/>
                          <w:sz w:val="22"/>
                          <w:szCs w:val="22"/>
                        </w:rPr>
                        <w:t xml:space="preserve"> (indoor &amp; sand)</w:t>
                      </w:r>
                    </w:p>
                    <w:p w14:paraId="340E6F45"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Wallyball</w:t>
                      </w:r>
                    </w:p>
                    <w:p w14:paraId="28CF82DC" w14:textId="77777777" w:rsidR="00AB7F56" w:rsidRDefault="00AB7F56" w:rsidP="00153A80">
                      <w:pPr>
                        <w:numPr>
                          <w:ilvl w:val="12"/>
                          <w:numId w:val="0"/>
                        </w:numPr>
                        <w:rPr>
                          <w:rFonts w:ascii="Calibri" w:hAnsi="Calibri" w:cs="Palatino"/>
                          <w:sz w:val="22"/>
                          <w:szCs w:val="22"/>
                        </w:rPr>
                      </w:pPr>
                      <w:r>
                        <w:rPr>
                          <w:rFonts w:ascii="Calibri" w:hAnsi="Calibri" w:cs="Palatino"/>
                          <w:sz w:val="22"/>
                          <w:szCs w:val="22"/>
                        </w:rPr>
                        <w:t>Wiffleball</w:t>
                      </w:r>
                    </w:p>
                    <w:p w14:paraId="3BDBEEC4" w14:textId="77777777" w:rsidR="00AB7F56" w:rsidRPr="00B72DD1" w:rsidRDefault="00AB7F56" w:rsidP="00153A80">
                      <w:pPr>
                        <w:numPr>
                          <w:ilvl w:val="12"/>
                          <w:numId w:val="0"/>
                        </w:numPr>
                        <w:rPr>
                          <w:rFonts w:ascii="Calibri" w:hAnsi="Calibri" w:cs="Palatino"/>
                        </w:rPr>
                      </w:pPr>
                      <w:r>
                        <w:rPr>
                          <w:rFonts w:ascii="Calibri" w:hAnsi="Calibri" w:cs="Palatino"/>
                          <w:sz w:val="22"/>
                          <w:szCs w:val="22"/>
                        </w:rPr>
                        <w:t>Wrestling</w:t>
                      </w:r>
                    </w:p>
                    <w:p w14:paraId="7BC9B632" w14:textId="1F5A4C07" w:rsidR="00AB7F56" w:rsidRPr="00B72DD1" w:rsidRDefault="00AB7F56" w:rsidP="00BE7190">
                      <w:pPr>
                        <w:numPr>
                          <w:ilvl w:val="12"/>
                          <w:numId w:val="0"/>
                        </w:numPr>
                        <w:rPr>
                          <w:rFonts w:ascii="Calibri" w:hAnsi="Calibri" w:cs="Palatino"/>
                        </w:rPr>
                      </w:pPr>
                    </w:p>
                  </w:txbxContent>
                </v:textbox>
              </v:shape>
            </w:pict>
          </mc:Fallback>
        </mc:AlternateContent>
      </w:r>
    </w:p>
    <w:p w14:paraId="5635B4FB" w14:textId="70EE3E04" w:rsidR="00BA26C2" w:rsidRDefault="00BA26C2" w:rsidP="00BA26C2">
      <w:pPr>
        <w:numPr>
          <w:ilvl w:val="12"/>
          <w:numId w:val="0"/>
        </w:numPr>
        <w:rPr>
          <w:rFonts w:ascii="Calibri" w:hAnsi="Calibri" w:cs="Palatino"/>
          <w:sz w:val="22"/>
          <w:szCs w:val="22"/>
        </w:rPr>
      </w:pPr>
    </w:p>
    <w:p w14:paraId="656CE5CD" w14:textId="77777777" w:rsidR="00BA26C2" w:rsidRDefault="00BA26C2" w:rsidP="00BA26C2">
      <w:pPr>
        <w:numPr>
          <w:ilvl w:val="12"/>
          <w:numId w:val="0"/>
        </w:numPr>
        <w:rPr>
          <w:rFonts w:ascii="Calibri" w:hAnsi="Calibri" w:cs="Palatino"/>
          <w:sz w:val="22"/>
          <w:szCs w:val="22"/>
        </w:rPr>
      </w:pPr>
    </w:p>
    <w:p w14:paraId="1DB8D838" w14:textId="77777777" w:rsidR="00BA26C2" w:rsidRDefault="00BA26C2" w:rsidP="00BA26C2">
      <w:pPr>
        <w:numPr>
          <w:ilvl w:val="12"/>
          <w:numId w:val="0"/>
        </w:numPr>
        <w:rPr>
          <w:rFonts w:ascii="Calibri" w:hAnsi="Calibri" w:cs="Palatino"/>
          <w:sz w:val="22"/>
          <w:szCs w:val="22"/>
        </w:rPr>
      </w:pPr>
    </w:p>
    <w:p w14:paraId="574BA1A7" w14:textId="77777777" w:rsidR="00BA26C2" w:rsidRDefault="00BA26C2" w:rsidP="00BA26C2">
      <w:pPr>
        <w:numPr>
          <w:ilvl w:val="12"/>
          <w:numId w:val="0"/>
        </w:numPr>
        <w:rPr>
          <w:rFonts w:ascii="Calibri" w:hAnsi="Calibri" w:cs="Palatino"/>
          <w:sz w:val="22"/>
          <w:szCs w:val="22"/>
        </w:rPr>
      </w:pPr>
    </w:p>
    <w:p w14:paraId="0B855E2F" w14:textId="77777777" w:rsidR="00BA26C2" w:rsidRDefault="00BA26C2" w:rsidP="00BA26C2">
      <w:pPr>
        <w:numPr>
          <w:ilvl w:val="12"/>
          <w:numId w:val="0"/>
        </w:numPr>
        <w:rPr>
          <w:rFonts w:ascii="Calibri" w:hAnsi="Calibri" w:cs="Palatino"/>
          <w:sz w:val="22"/>
          <w:szCs w:val="22"/>
        </w:rPr>
      </w:pPr>
    </w:p>
    <w:p w14:paraId="167AF4BD" w14:textId="77777777" w:rsidR="00BA26C2" w:rsidRDefault="00BA26C2" w:rsidP="00BA26C2">
      <w:pPr>
        <w:numPr>
          <w:ilvl w:val="12"/>
          <w:numId w:val="0"/>
        </w:numPr>
        <w:rPr>
          <w:rFonts w:ascii="Calibri" w:hAnsi="Calibri" w:cs="Palatino"/>
          <w:sz w:val="22"/>
          <w:szCs w:val="22"/>
        </w:rPr>
      </w:pPr>
    </w:p>
    <w:p w14:paraId="060BAAF7" w14:textId="77777777" w:rsidR="00BA26C2" w:rsidRDefault="00BA26C2" w:rsidP="00BA26C2">
      <w:pPr>
        <w:numPr>
          <w:ilvl w:val="12"/>
          <w:numId w:val="0"/>
        </w:numPr>
        <w:rPr>
          <w:rFonts w:ascii="Calibri" w:hAnsi="Calibri" w:cs="Palatino"/>
          <w:sz w:val="22"/>
          <w:szCs w:val="22"/>
        </w:rPr>
      </w:pPr>
    </w:p>
    <w:p w14:paraId="08AA70F8" w14:textId="77777777" w:rsidR="00BA26C2" w:rsidRDefault="00BA26C2" w:rsidP="00BA26C2">
      <w:pPr>
        <w:numPr>
          <w:ilvl w:val="12"/>
          <w:numId w:val="0"/>
        </w:numPr>
        <w:rPr>
          <w:rFonts w:ascii="Calibri" w:hAnsi="Calibri" w:cs="Palatino"/>
          <w:sz w:val="22"/>
          <w:szCs w:val="22"/>
        </w:rPr>
      </w:pPr>
    </w:p>
    <w:p w14:paraId="0DBC8628" w14:textId="77777777" w:rsidR="00BA26C2" w:rsidRDefault="00BA26C2" w:rsidP="00BA26C2">
      <w:pPr>
        <w:numPr>
          <w:ilvl w:val="12"/>
          <w:numId w:val="0"/>
        </w:numPr>
        <w:rPr>
          <w:rFonts w:ascii="Calibri" w:hAnsi="Calibri" w:cs="Palatino"/>
          <w:sz w:val="22"/>
          <w:szCs w:val="22"/>
        </w:rPr>
      </w:pPr>
    </w:p>
    <w:p w14:paraId="14735884" w14:textId="77777777" w:rsidR="00BA26C2" w:rsidRDefault="00BA26C2" w:rsidP="00BA26C2">
      <w:pPr>
        <w:numPr>
          <w:ilvl w:val="12"/>
          <w:numId w:val="0"/>
        </w:numPr>
        <w:rPr>
          <w:rFonts w:ascii="Calibri" w:hAnsi="Calibri" w:cs="Palatino"/>
          <w:sz w:val="22"/>
          <w:szCs w:val="22"/>
        </w:rPr>
      </w:pPr>
    </w:p>
    <w:p w14:paraId="28178B55" w14:textId="77777777" w:rsidR="00BA26C2" w:rsidRDefault="00BA26C2" w:rsidP="00BA26C2">
      <w:pPr>
        <w:numPr>
          <w:ilvl w:val="12"/>
          <w:numId w:val="0"/>
        </w:numPr>
        <w:rPr>
          <w:rFonts w:ascii="Calibri" w:hAnsi="Calibri" w:cs="Palatino"/>
          <w:sz w:val="22"/>
          <w:szCs w:val="22"/>
        </w:rPr>
      </w:pPr>
    </w:p>
    <w:p w14:paraId="2A490B61" w14:textId="77777777" w:rsidR="00BA26C2" w:rsidRDefault="00BA26C2" w:rsidP="00BA26C2">
      <w:pPr>
        <w:numPr>
          <w:ilvl w:val="12"/>
          <w:numId w:val="0"/>
        </w:numPr>
        <w:rPr>
          <w:rFonts w:ascii="Calibri" w:hAnsi="Calibri" w:cs="Palatino"/>
          <w:sz w:val="22"/>
          <w:szCs w:val="22"/>
        </w:rPr>
      </w:pPr>
    </w:p>
    <w:p w14:paraId="4F46575D" w14:textId="77777777" w:rsidR="00BA26C2" w:rsidRDefault="00BA26C2" w:rsidP="00BA26C2">
      <w:pPr>
        <w:numPr>
          <w:ilvl w:val="12"/>
          <w:numId w:val="0"/>
        </w:numPr>
        <w:rPr>
          <w:rFonts w:ascii="Calibri" w:hAnsi="Calibri" w:cs="Palatino"/>
          <w:b/>
          <w:bCs/>
          <w:sz w:val="22"/>
          <w:szCs w:val="22"/>
        </w:rPr>
      </w:pPr>
    </w:p>
    <w:p w14:paraId="58925D6E" w14:textId="77777777" w:rsidR="00BA26C2" w:rsidRPr="004109D1" w:rsidRDefault="00BA26C2" w:rsidP="00BA26C2">
      <w:pPr>
        <w:shd w:val="clear" w:color="auto" w:fill="FFFFFF"/>
        <w:rPr>
          <w:rFonts w:asciiTheme="minorHAnsi" w:hAnsiTheme="minorHAnsi" w:cs="Helvetica"/>
          <w:bCs/>
          <w:color w:val="000000"/>
          <w:sz w:val="22"/>
          <w:szCs w:val="22"/>
        </w:rPr>
        <w:sectPr w:rsidR="00BA26C2" w:rsidRPr="004109D1" w:rsidSect="0096127D">
          <w:footnotePr>
            <w:numStart w:val="2"/>
          </w:footnotePr>
          <w:type w:val="continuous"/>
          <w:pgSz w:w="12240" w:h="15840"/>
          <w:pgMar w:top="720" w:right="720" w:bottom="1440" w:left="1170" w:header="720" w:footer="720" w:gutter="0"/>
          <w:cols w:num="2" w:space="720"/>
        </w:sectPr>
      </w:pPr>
    </w:p>
    <w:p w14:paraId="02172C37" w14:textId="77777777" w:rsidR="00BA26C2" w:rsidRDefault="00BA26C2" w:rsidP="00BA26C2">
      <w:pPr>
        <w:rPr>
          <w:rFonts w:ascii="Calibri" w:hAnsi="Calibri" w:cs="Palatino"/>
          <w:sz w:val="22"/>
          <w:szCs w:val="22"/>
        </w:rPr>
      </w:pPr>
      <w:r>
        <w:rPr>
          <w:rFonts w:ascii="Calibri" w:hAnsi="Calibri" w:cs="Palatino"/>
          <w:sz w:val="22"/>
          <w:szCs w:val="22"/>
        </w:rPr>
        <w:br w:type="page"/>
      </w:r>
    </w:p>
    <w:p w14:paraId="4E07F8FF" w14:textId="77777777" w:rsidR="00BA26C2" w:rsidRDefault="00BA26C2" w:rsidP="00BA26C2">
      <w:pPr>
        <w:numPr>
          <w:ilvl w:val="12"/>
          <w:numId w:val="0"/>
        </w:numPr>
        <w:rPr>
          <w:rFonts w:ascii="Calibri" w:hAnsi="Calibri" w:cs="Palatino"/>
          <w:sz w:val="22"/>
          <w:szCs w:val="22"/>
        </w:rPr>
      </w:pPr>
    </w:p>
    <w:p w14:paraId="22E81F44" w14:textId="77777777" w:rsidR="00BA26C2" w:rsidRDefault="00BA26C2" w:rsidP="00BA26C2">
      <w:pPr>
        <w:numPr>
          <w:ilvl w:val="12"/>
          <w:numId w:val="0"/>
        </w:numPr>
        <w:rPr>
          <w:rFonts w:ascii="Calibri" w:hAnsi="Calibri" w:cs="Palatino"/>
          <w:sz w:val="22"/>
          <w:szCs w:val="22"/>
        </w:rPr>
      </w:pPr>
    </w:p>
    <w:p w14:paraId="662BFF8E" w14:textId="77777777" w:rsidR="00153A80" w:rsidRDefault="00153A80" w:rsidP="00153A80">
      <w:pPr>
        <w:rPr>
          <w:rFonts w:ascii="Calibri" w:hAnsi="Calibri" w:cs="Palatino"/>
          <w:sz w:val="22"/>
          <w:szCs w:val="22"/>
        </w:rPr>
      </w:pPr>
      <w:r w:rsidRPr="00A91F6B">
        <w:rPr>
          <w:rFonts w:ascii="Calibri" w:hAnsi="Calibri" w:cs="Palatino"/>
          <w:sz w:val="22"/>
          <w:szCs w:val="22"/>
        </w:rPr>
        <w:t>A variety of fitness areas are provided for students on campus.  These include the Fitness Loft for aerobic workouts, several weight rooms in the Field House,</w:t>
      </w:r>
      <w:r>
        <w:rPr>
          <w:rFonts w:ascii="Calibri" w:hAnsi="Calibri" w:cs="Palatino"/>
          <w:sz w:val="22"/>
          <w:szCs w:val="22"/>
        </w:rPr>
        <w:t xml:space="preserve"> the Campus Recreation and Wellness Center</w:t>
      </w:r>
      <w:r w:rsidRPr="00A91F6B">
        <w:rPr>
          <w:rFonts w:ascii="Calibri" w:hAnsi="Calibri" w:cs="Palatino"/>
          <w:sz w:val="22"/>
          <w:szCs w:val="22"/>
        </w:rPr>
        <w:t xml:space="preserve">, </w:t>
      </w:r>
      <w:r>
        <w:rPr>
          <w:rFonts w:ascii="Calibri" w:hAnsi="Calibri" w:cs="Palatino"/>
          <w:sz w:val="22"/>
          <w:szCs w:val="22"/>
        </w:rPr>
        <w:t>fitness centers within</w:t>
      </w:r>
      <w:r w:rsidRPr="00A91F6B">
        <w:rPr>
          <w:rFonts w:ascii="Calibri" w:hAnsi="Calibri" w:cs="Palatino"/>
          <w:sz w:val="22"/>
          <w:szCs w:val="22"/>
        </w:rPr>
        <w:t xml:space="preserve"> some residence halls, swimming pool</w:t>
      </w:r>
      <w:r>
        <w:rPr>
          <w:rFonts w:ascii="Calibri" w:hAnsi="Calibri" w:cs="Palatino"/>
          <w:sz w:val="22"/>
          <w:szCs w:val="22"/>
        </w:rPr>
        <w:t>(s)</w:t>
      </w:r>
      <w:r w:rsidRPr="00A91F6B">
        <w:rPr>
          <w:rFonts w:ascii="Calibri" w:hAnsi="Calibri" w:cs="Palatino"/>
          <w:sz w:val="22"/>
          <w:szCs w:val="22"/>
        </w:rPr>
        <w:t xml:space="preserve">, and various outdoor sports complexes and fields.  </w:t>
      </w:r>
    </w:p>
    <w:p w14:paraId="40F7CFAA" w14:textId="77777777" w:rsidR="00153A80" w:rsidRDefault="00153A80" w:rsidP="00153A80">
      <w:pPr>
        <w:numPr>
          <w:ilvl w:val="12"/>
          <w:numId w:val="0"/>
        </w:numPr>
        <w:rPr>
          <w:rFonts w:ascii="Calibri" w:hAnsi="Calibri" w:cs="Palatino"/>
          <w:sz w:val="22"/>
          <w:szCs w:val="22"/>
        </w:rPr>
      </w:pPr>
    </w:p>
    <w:p w14:paraId="7DE687DE" w14:textId="77777777" w:rsidR="00153A80" w:rsidRPr="00A91F6B" w:rsidRDefault="00153A80" w:rsidP="00153A80">
      <w:pPr>
        <w:numPr>
          <w:ilvl w:val="12"/>
          <w:numId w:val="0"/>
        </w:numPr>
        <w:rPr>
          <w:rFonts w:ascii="Calibri" w:hAnsi="Calibri" w:cs="Palatino"/>
          <w:sz w:val="22"/>
          <w:szCs w:val="22"/>
        </w:rPr>
      </w:pPr>
      <w:r w:rsidRPr="00A91F6B">
        <w:rPr>
          <w:rFonts w:ascii="Calibri" w:hAnsi="Calibri" w:cs="Palatino"/>
          <w:sz w:val="22"/>
          <w:szCs w:val="22"/>
        </w:rPr>
        <w:t xml:space="preserve">The Macbride Nature Recreation Area also provides a wealth of outdoor and water activities for students.  These include the Raptor/Nature Center, Nature Trails, Hiking &amp; Cross-Country Trails, Sailing Club, High Adventure Challenge Course, Archery Range, Hayrides, and many others.  Refer To:  Recreational Services, 335-9293; on the web at </w:t>
      </w:r>
      <w:r w:rsidRPr="00A76B02">
        <w:rPr>
          <w:rFonts w:ascii="Calibri" w:hAnsi="Calibri" w:cs="Palatino"/>
          <w:sz w:val="22"/>
          <w:szCs w:val="22"/>
          <w:u w:val="single"/>
        </w:rPr>
        <w:t>www.recserv.uiowa.edu</w:t>
      </w:r>
    </w:p>
    <w:p w14:paraId="0FF74B0F" w14:textId="77777777" w:rsidR="00153A80" w:rsidRPr="00A91F6B" w:rsidRDefault="00153A80" w:rsidP="00153A80">
      <w:pPr>
        <w:numPr>
          <w:ilvl w:val="12"/>
          <w:numId w:val="0"/>
        </w:numPr>
        <w:rPr>
          <w:rFonts w:ascii="Calibri" w:hAnsi="Calibri" w:cs="Palatino"/>
          <w:sz w:val="22"/>
          <w:szCs w:val="22"/>
        </w:rPr>
      </w:pPr>
    </w:p>
    <w:p w14:paraId="1D073839" w14:textId="77777777" w:rsidR="00153A80" w:rsidRDefault="00153A80" w:rsidP="00153A80">
      <w:pPr>
        <w:numPr>
          <w:ilvl w:val="12"/>
          <w:numId w:val="0"/>
        </w:numPr>
        <w:rPr>
          <w:rFonts w:ascii="Calibri" w:hAnsi="Calibri" w:cs="Palatino"/>
          <w:sz w:val="22"/>
          <w:szCs w:val="22"/>
        </w:rPr>
      </w:pPr>
      <w:r>
        <w:rPr>
          <w:rFonts w:ascii="Calibri" w:hAnsi="Calibri" w:cs="Palatino"/>
          <w:sz w:val="22"/>
          <w:szCs w:val="22"/>
        </w:rPr>
        <w:t>A</w:t>
      </w:r>
      <w:r w:rsidRPr="0045647C">
        <w:rPr>
          <w:rFonts w:ascii="Calibri" w:hAnsi="Calibri" w:cs="Palatino"/>
          <w:sz w:val="22"/>
          <w:szCs w:val="22"/>
        </w:rPr>
        <w:t xml:space="preserve"> Campus Recreation and Wellness Center</w:t>
      </w:r>
      <w:r w:rsidRPr="00A91F6B">
        <w:rPr>
          <w:rFonts w:ascii="Calibri" w:hAnsi="Calibri" w:cs="Palatino"/>
          <w:sz w:val="22"/>
          <w:szCs w:val="22"/>
        </w:rPr>
        <w:t xml:space="preserve"> </w:t>
      </w:r>
      <w:r>
        <w:rPr>
          <w:rFonts w:ascii="Calibri" w:hAnsi="Calibri" w:cs="Palatino"/>
          <w:sz w:val="22"/>
          <w:szCs w:val="22"/>
        </w:rPr>
        <w:t>opened in August 2010</w:t>
      </w:r>
      <w:r w:rsidRPr="00A91F6B">
        <w:rPr>
          <w:rFonts w:ascii="Calibri" w:hAnsi="Calibri" w:cs="Palatino"/>
          <w:sz w:val="22"/>
          <w:szCs w:val="22"/>
        </w:rPr>
        <w:t xml:space="preserve"> on the eastside of campus, at the corner of Burlington and Madison Streets directly south of the Main Lib</w:t>
      </w:r>
      <w:r>
        <w:rPr>
          <w:rFonts w:ascii="Calibri" w:hAnsi="Calibri" w:cs="Palatino"/>
          <w:sz w:val="22"/>
          <w:szCs w:val="22"/>
        </w:rPr>
        <w:t>rary.  The $69 million project wa</w:t>
      </w:r>
      <w:r w:rsidRPr="00A91F6B">
        <w:rPr>
          <w:rFonts w:ascii="Calibri" w:hAnsi="Calibri" w:cs="Palatino"/>
          <w:sz w:val="22"/>
          <w:szCs w:val="22"/>
        </w:rPr>
        <w:t>s funded from student fees and a $9 million donation from the Department of Athletics.  The building provide</w:t>
      </w:r>
      <w:r>
        <w:rPr>
          <w:rFonts w:ascii="Calibri" w:hAnsi="Calibri" w:cs="Palatino"/>
          <w:sz w:val="22"/>
          <w:szCs w:val="22"/>
        </w:rPr>
        <w:t>s</w:t>
      </w:r>
      <w:r w:rsidRPr="00A91F6B">
        <w:rPr>
          <w:rFonts w:ascii="Calibri" w:hAnsi="Calibri" w:cs="Palatino"/>
          <w:sz w:val="22"/>
          <w:szCs w:val="22"/>
        </w:rPr>
        <w:t xml:space="preserve"> students, faculty, staff, and the general public with a state-of-the-art fitness and aquatic facility that include</w:t>
      </w:r>
      <w:r>
        <w:rPr>
          <w:rFonts w:ascii="Calibri" w:hAnsi="Calibri" w:cs="Palatino"/>
          <w:sz w:val="22"/>
          <w:szCs w:val="22"/>
        </w:rPr>
        <w:t>s</w:t>
      </w:r>
      <w:r w:rsidRPr="00A91F6B">
        <w:rPr>
          <w:rFonts w:ascii="Calibri" w:hAnsi="Calibri" w:cs="Palatino"/>
          <w:sz w:val="22"/>
          <w:szCs w:val="22"/>
        </w:rPr>
        <w:t>, among other things:</w:t>
      </w:r>
    </w:p>
    <w:p w14:paraId="390497E8" w14:textId="005AE1F6" w:rsidR="00153A80" w:rsidRPr="00A91F6B" w:rsidRDefault="00153A80" w:rsidP="00153A80">
      <w:pPr>
        <w:numPr>
          <w:ilvl w:val="12"/>
          <w:numId w:val="0"/>
        </w:numPr>
        <w:rPr>
          <w:rFonts w:ascii="Calibri" w:hAnsi="Calibri" w:cs="Palatino"/>
          <w:sz w:val="22"/>
          <w:szCs w:val="22"/>
        </w:rPr>
      </w:pPr>
    </w:p>
    <w:p w14:paraId="004477C7" w14:textId="399B4BF8" w:rsidR="00153A80" w:rsidRPr="00CC4670" w:rsidRDefault="00153A80" w:rsidP="00153A80">
      <w:pPr>
        <w:pStyle w:val="ListParagraph"/>
        <w:numPr>
          <w:ilvl w:val="0"/>
          <w:numId w:val="24"/>
        </w:numPr>
        <w:rPr>
          <w:rFonts w:ascii="Calibri" w:hAnsi="Calibri" w:cs="Palatino"/>
          <w:sz w:val="22"/>
          <w:szCs w:val="22"/>
        </w:rPr>
      </w:pPr>
      <w:r>
        <w:rPr>
          <w:noProof/>
          <w:lang w:eastAsia="en-US"/>
        </w:rPr>
        <w:drawing>
          <wp:anchor distT="0" distB="0" distL="114300" distR="114300" simplePos="0" relativeHeight="251683328" behindDoc="0" locked="0" layoutInCell="1" allowOverlap="1" wp14:anchorId="38F60C2E" wp14:editId="1B13D689">
            <wp:simplePos x="0" y="0"/>
            <wp:positionH relativeFrom="column">
              <wp:posOffset>3784600</wp:posOffset>
            </wp:positionH>
            <wp:positionV relativeFrom="paragraph">
              <wp:posOffset>29210</wp:posOffset>
            </wp:positionV>
            <wp:extent cx="3030220" cy="1441450"/>
            <wp:effectExtent l="19050" t="19050" r="17780" b="25400"/>
            <wp:wrapTight wrapText="bothSides">
              <wp:wrapPolygon edited="0">
                <wp:start x="-136" y="-285"/>
                <wp:lineTo x="-136" y="21695"/>
                <wp:lineTo x="21591" y="21695"/>
                <wp:lineTo x="21591" y="-285"/>
                <wp:lineTo x="-136" y="-28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220" cy="1441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92F6D">
        <w:rPr>
          <w:rFonts w:ascii="Calibri" w:hAnsi="Calibri" w:cs="Palatino"/>
          <w:sz w:val="22"/>
          <w:szCs w:val="22"/>
        </w:rPr>
        <w:t xml:space="preserve">20,000 square feet of cardiovascular machines </w:t>
      </w:r>
      <w:r>
        <w:rPr>
          <w:rFonts w:ascii="Calibri" w:hAnsi="Calibri" w:cs="Palatino"/>
          <w:sz w:val="22"/>
          <w:szCs w:val="22"/>
        </w:rPr>
        <w:t xml:space="preserve">and </w:t>
      </w:r>
      <w:r w:rsidRPr="00CC4670">
        <w:rPr>
          <w:rFonts w:ascii="Calibri" w:hAnsi="Calibri" w:cs="Palatino"/>
          <w:sz w:val="22"/>
          <w:szCs w:val="22"/>
        </w:rPr>
        <w:t xml:space="preserve">weight equipment    </w:t>
      </w:r>
      <w:r w:rsidRPr="00CC4670">
        <w:rPr>
          <w:rFonts w:ascii="Calibri" w:hAnsi="Calibri" w:cs="Palatino"/>
          <w:sz w:val="22"/>
          <w:szCs w:val="22"/>
        </w:rPr>
        <w:tab/>
      </w:r>
      <w:r w:rsidRPr="00CC4670">
        <w:rPr>
          <w:rFonts w:ascii="Calibri" w:hAnsi="Calibri" w:cs="Palatino"/>
          <w:sz w:val="22"/>
          <w:szCs w:val="22"/>
        </w:rPr>
        <w:tab/>
      </w:r>
      <w:r w:rsidRPr="00CC4670">
        <w:rPr>
          <w:rFonts w:ascii="Calibri" w:hAnsi="Calibri" w:cs="Palatino"/>
          <w:sz w:val="22"/>
          <w:szCs w:val="22"/>
        </w:rPr>
        <w:tab/>
      </w:r>
    </w:p>
    <w:p w14:paraId="5DB3AE43" w14:textId="77777777" w:rsidR="00153A80" w:rsidRDefault="00153A80" w:rsidP="00153A80">
      <w:pPr>
        <w:pStyle w:val="ListParagraph"/>
        <w:numPr>
          <w:ilvl w:val="0"/>
          <w:numId w:val="24"/>
        </w:numPr>
        <w:rPr>
          <w:rFonts w:ascii="Calibri" w:hAnsi="Calibri" w:cs="Palatino"/>
          <w:sz w:val="22"/>
          <w:szCs w:val="22"/>
        </w:rPr>
      </w:pPr>
      <w:r w:rsidRPr="00D92F6D">
        <w:rPr>
          <w:rFonts w:ascii="Calibri" w:hAnsi="Calibri" w:cs="Palatino"/>
          <w:sz w:val="22"/>
          <w:szCs w:val="22"/>
        </w:rPr>
        <w:t>3</w:t>
      </w:r>
      <w:r>
        <w:rPr>
          <w:rFonts w:ascii="Calibri" w:hAnsi="Calibri" w:cs="Palatino"/>
          <w:sz w:val="22"/>
          <w:szCs w:val="22"/>
        </w:rPr>
        <w:t xml:space="preserve"> multi-purpose courts</w:t>
      </w:r>
    </w:p>
    <w:p w14:paraId="5131172F" w14:textId="77777777" w:rsidR="00153A80" w:rsidRPr="00D92F6D" w:rsidRDefault="00153A80" w:rsidP="00153A80">
      <w:pPr>
        <w:pStyle w:val="ListParagraph"/>
        <w:numPr>
          <w:ilvl w:val="0"/>
          <w:numId w:val="24"/>
        </w:numPr>
        <w:rPr>
          <w:rFonts w:ascii="Calibri" w:hAnsi="Calibri" w:cs="Palatino"/>
          <w:sz w:val="22"/>
          <w:szCs w:val="22"/>
        </w:rPr>
      </w:pPr>
      <w:r>
        <w:rPr>
          <w:rFonts w:ascii="Calibri" w:hAnsi="Calibri" w:cs="Palatino"/>
          <w:sz w:val="22"/>
          <w:szCs w:val="22"/>
        </w:rPr>
        <w:t>J</w:t>
      </w:r>
      <w:r w:rsidRPr="00D92F6D">
        <w:rPr>
          <w:rFonts w:ascii="Calibri" w:hAnsi="Calibri" w:cs="Palatino"/>
          <w:sz w:val="22"/>
          <w:szCs w:val="22"/>
        </w:rPr>
        <w:t>ogging track</w:t>
      </w:r>
    </w:p>
    <w:p w14:paraId="63533BF1" w14:textId="77777777" w:rsidR="00153A80" w:rsidRPr="00D92F6D" w:rsidRDefault="00153A80" w:rsidP="00153A80">
      <w:pPr>
        <w:pStyle w:val="ListParagraph"/>
        <w:numPr>
          <w:ilvl w:val="0"/>
          <w:numId w:val="24"/>
        </w:numPr>
        <w:rPr>
          <w:rFonts w:ascii="Calibri" w:hAnsi="Calibri" w:cs="Palatino"/>
          <w:sz w:val="22"/>
          <w:szCs w:val="22"/>
        </w:rPr>
      </w:pPr>
      <w:r>
        <w:rPr>
          <w:rFonts w:ascii="Calibri" w:hAnsi="Calibri" w:cs="Palatino"/>
          <w:sz w:val="22"/>
          <w:szCs w:val="22"/>
        </w:rPr>
        <w:t>51 ½ foot rock c</w:t>
      </w:r>
      <w:r w:rsidRPr="00D92F6D">
        <w:rPr>
          <w:rFonts w:ascii="Calibri" w:hAnsi="Calibri" w:cs="Palatino"/>
          <w:sz w:val="22"/>
          <w:szCs w:val="22"/>
        </w:rPr>
        <w:t>limbing wall</w:t>
      </w:r>
    </w:p>
    <w:p w14:paraId="0B2F6C8A" w14:textId="77777777" w:rsidR="00153A80" w:rsidRDefault="00153A80" w:rsidP="00153A80">
      <w:pPr>
        <w:pStyle w:val="ListParagraph"/>
        <w:numPr>
          <w:ilvl w:val="0"/>
          <w:numId w:val="24"/>
        </w:numPr>
        <w:rPr>
          <w:rFonts w:ascii="Calibri" w:hAnsi="Calibri" w:cs="Palatino"/>
          <w:sz w:val="22"/>
          <w:szCs w:val="22"/>
        </w:rPr>
      </w:pPr>
      <w:r w:rsidRPr="00D92F6D">
        <w:rPr>
          <w:rFonts w:ascii="Calibri" w:hAnsi="Calibri" w:cs="Palatino"/>
          <w:sz w:val="22"/>
          <w:szCs w:val="22"/>
        </w:rPr>
        <w:t xml:space="preserve">A 50-meter competitive swimming pool </w:t>
      </w:r>
    </w:p>
    <w:p w14:paraId="35639165" w14:textId="77777777" w:rsidR="00153A80" w:rsidRDefault="00153A80" w:rsidP="00153A80">
      <w:pPr>
        <w:pStyle w:val="ListParagraph"/>
        <w:numPr>
          <w:ilvl w:val="0"/>
          <w:numId w:val="24"/>
        </w:numPr>
        <w:rPr>
          <w:rFonts w:ascii="Calibri" w:hAnsi="Calibri" w:cs="Palatino"/>
          <w:sz w:val="22"/>
          <w:szCs w:val="22"/>
        </w:rPr>
      </w:pPr>
      <w:r>
        <w:rPr>
          <w:rFonts w:ascii="Calibri" w:hAnsi="Calibri" w:cs="Palatino"/>
          <w:sz w:val="22"/>
          <w:szCs w:val="22"/>
        </w:rPr>
        <w:t>25 person hot tub</w:t>
      </w:r>
    </w:p>
    <w:p w14:paraId="47CDB06C" w14:textId="77777777" w:rsidR="00153A80" w:rsidRPr="00D92F6D" w:rsidRDefault="00153A80" w:rsidP="00153A80">
      <w:pPr>
        <w:pStyle w:val="ListParagraph"/>
        <w:numPr>
          <w:ilvl w:val="0"/>
          <w:numId w:val="24"/>
        </w:numPr>
        <w:rPr>
          <w:rFonts w:ascii="Calibri" w:hAnsi="Calibri" w:cs="Palatino"/>
          <w:sz w:val="22"/>
          <w:szCs w:val="22"/>
        </w:rPr>
      </w:pPr>
      <w:r>
        <w:rPr>
          <w:rFonts w:ascii="Calibri" w:hAnsi="Calibri" w:cs="Palatino"/>
          <w:sz w:val="22"/>
          <w:szCs w:val="22"/>
        </w:rPr>
        <w:t>Lazy river</w:t>
      </w:r>
    </w:p>
    <w:p w14:paraId="48FAE93A" w14:textId="77777777" w:rsidR="00BA26C2" w:rsidRDefault="00BA26C2">
      <w:pPr>
        <w:rPr>
          <w:rFonts w:ascii="Calibri" w:hAnsi="Calibri"/>
          <w:b/>
          <w:bCs/>
          <w:kern w:val="32"/>
          <w:sz w:val="28"/>
          <w:szCs w:val="28"/>
          <w:lang w:val="x-none" w:eastAsia="x-none"/>
        </w:rPr>
      </w:pPr>
      <w:r>
        <w:rPr>
          <w:szCs w:val="28"/>
        </w:rPr>
        <w:br w:type="page"/>
      </w:r>
    </w:p>
    <w:p w14:paraId="5B678EDD" w14:textId="5A4F344D" w:rsidR="00E50057" w:rsidRDefault="00F250AC" w:rsidP="00E2497A">
      <w:pPr>
        <w:pBdr>
          <w:bottom w:val="single" w:sz="4" w:space="1" w:color="auto"/>
        </w:pBdr>
        <w:rPr>
          <w:rFonts w:ascii="Calibri" w:hAnsi="Calibri" w:cs="Palatino"/>
          <w:b/>
          <w:sz w:val="28"/>
          <w:szCs w:val="28"/>
        </w:rPr>
      </w:pPr>
      <w:bookmarkStart w:id="8" w:name="_GoBack"/>
      <w:bookmarkEnd w:id="8"/>
      <w:r>
        <w:rPr>
          <w:noProof/>
        </w:rPr>
        <w:lastRenderedPageBreak/>
        <w:drawing>
          <wp:anchor distT="0" distB="0" distL="114300" distR="114300" simplePos="0" relativeHeight="251692544" behindDoc="1" locked="0" layoutInCell="1" allowOverlap="1" wp14:anchorId="31502A2C" wp14:editId="2B389B67">
            <wp:simplePos x="0" y="0"/>
            <wp:positionH relativeFrom="margin">
              <wp:align>right</wp:align>
            </wp:positionH>
            <wp:positionV relativeFrom="paragraph">
              <wp:posOffset>607</wp:posOffset>
            </wp:positionV>
            <wp:extent cx="6779895" cy="8661400"/>
            <wp:effectExtent l="0" t="0" r="1905" b="6350"/>
            <wp:wrapTight wrapText="bothSides">
              <wp:wrapPolygon edited="0">
                <wp:start x="0" y="0"/>
                <wp:lineTo x="0" y="21568"/>
                <wp:lineTo x="21545" y="21568"/>
                <wp:lineTo x="215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79895" cy="8661400"/>
                    </a:xfrm>
                    <a:prstGeom prst="rect">
                      <a:avLst/>
                    </a:prstGeom>
                  </pic:spPr>
                </pic:pic>
              </a:graphicData>
            </a:graphic>
          </wp:anchor>
        </w:drawing>
      </w:r>
    </w:p>
    <w:p w14:paraId="78B25CB2" w14:textId="38F3EA6C" w:rsidR="00E50057" w:rsidRDefault="00F250AC" w:rsidP="00E2497A">
      <w:pPr>
        <w:pBdr>
          <w:bottom w:val="single" w:sz="4" w:space="1" w:color="auto"/>
        </w:pBdr>
        <w:rPr>
          <w:rFonts w:ascii="Calibri" w:hAnsi="Calibri" w:cs="Palatino"/>
          <w:b/>
          <w:sz w:val="28"/>
          <w:szCs w:val="28"/>
        </w:rPr>
      </w:pPr>
      <w:r>
        <w:rPr>
          <w:noProof/>
        </w:rPr>
        <w:lastRenderedPageBreak/>
        <w:drawing>
          <wp:anchor distT="0" distB="0" distL="114300" distR="114300" simplePos="0" relativeHeight="251693568" behindDoc="1" locked="0" layoutInCell="1" allowOverlap="1" wp14:anchorId="701B8E4D" wp14:editId="3D037353">
            <wp:simplePos x="0" y="0"/>
            <wp:positionH relativeFrom="page">
              <wp:align>center</wp:align>
            </wp:positionH>
            <wp:positionV relativeFrom="paragraph">
              <wp:posOffset>0</wp:posOffset>
            </wp:positionV>
            <wp:extent cx="7211060" cy="8682355"/>
            <wp:effectExtent l="0" t="0" r="8890" b="4445"/>
            <wp:wrapTight wrapText="bothSides">
              <wp:wrapPolygon edited="0">
                <wp:start x="0" y="0"/>
                <wp:lineTo x="0" y="21564"/>
                <wp:lineTo x="21570" y="21564"/>
                <wp:lineTo x="215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211060" cy="8682355"/>
                    </a:xfrm>
                    <a:prstGeom prst="rect">
                      <a:avLst/>
                    </a:prstGeom>
                  </pic:spPr>
                </pic:pic>
              </a:graphicData>
            </a:graphic>
            <wp14:sizeRelH relativeFrom="margin">
              <wp14:pctWidth>0</wp14:pctWidth>
            </wp14:sizeRelH>
            <wp14:sizeRelV relativeFrom="margin">
              <wp14:pctHeight>0</wp14:pctHeight>
            </wp14:sizeRelV>
          </wp:anchor>
        </w:drawing>
      </w:r>
    </w:p>
    <w:p w14:paraId="013CD9CB" w14:textId="77777777" w:rsidR="00E50057" w:rsidRDefault="00E50057" w:rsidP="00E50057">
      <w:pPr>
        <w:jc w:val="center"/>
        <w:rPr>
          <w:rFonts w:ascii="Calibri" w:hAnsi="Calibri"/>
          <w:b/>
          <w:bCs/>
          <w:kern w:val="32"/>
          <w:sz w:val="28"/>
          <w:szCs w:val="28"/>
          <w:lang w:val="x-none" w:eastAsia="x-none"/>
        </w:rPr>
      </w:pPr>
    </w:p>
    <w:p w14:paraId="1058B877" w14:textId="729ECF6B" w:rsidR="00E2497A" w:rsidRPr="00BF1195" w:rsidRDefault="00E2497A" w:rsidP="00E2497A">
      <w:pPr>
        <w:pBdr>
          <w:bottom w:val="single" w:sz="4" w:space="1" w:color="auto"/>
        </w:pBdr>
        <w:rPr>
          <w:rFonts w:ascii="Calibri" w:hAnsi="Calibri" w:cs="Palatino"/>
          <w:b/>
          <w:sz w:val="28"/>
          <w:szCs w:val="28"/>
        </w:rPr>
      </w:pPr>
      <w:r w:rsidRPr="00BF1195">
        <w:rPr>
          <w:rFonts w:ascii="Calibri" w:hAnsi="Calibri" w:cs="Palatino"/>
          <w:b/>
          <w:sz w:val="28"/>
          <w:szCs w:val="28"/>
        </w:rPr>
        <w:t>New Buildings</w:t>
      </w:r>
    </w:p>
    <w:p w14:paraId="36A970E4" w14:textId="77777777" w:rsidR="00E2497A" w:rsidRDefault="00E2497A" w:rsidP="00E2497A"/>
    <w:p w14:paraId="1D5CB57E" w14:textId="5FBD29E2" w:rsidR="00E2497A" w:rsidRDefault="00B25076" w:rsidP="00E2497A">
      <w:pPr>
        <w:rPr>
          <w:rFonts w:asciiTheme="minorHAnsi" w:hAnsiTheme="minorHAnsi"/>
          <w:sz w:val="22"/>
          <w:szCs w:val="22"/>
        </w:rPr>
      </w:pPr>
      <w:r>
        <w:rPr>
          <w:rFonts w:asciiTheme="minorHAnsi" w:hAnsiTheme="minorHAnsi"/>
          <w:sz w:val="22"/>
          <w:szCs w:val="22"/>
        </w:rPr>
        <w:t xml:space="preserve">Several </w:t>
      </w:r>
      <w:r w:rsidR="00E2497A">
        <w:rPr>
          <w:rFonts w:asciiTheme="minorHAnsi" w:hAnsiTheme="minorHAnsi"/>
          <w:sz w:val="22"/>
          <w:szCs w:val="22"/>
        </w:rPr>
        <w:t xml:space="preserve">new buildings </w:t>
      </w:r>
      <w:r>
        <w:rPr>
          <w:rFonts w:asciiTheme="minorHAnsi" w:hAnsiTheme="minorHAnsi"/>
          <w:sz w:val="22"/>
          <w:szCs w:val="22"/>
        </w:rPr>
        <w:t xml:space="preserve">have </w:t>
      </w:r>
      <w:r w:rsidR="00E2497A">
        <w:rPr>
          <w:rFonts w:asciiTheme="minorHAnsi" w:hAnsiTheme="minorHAnsi"/>
          <w:sz w:val="22"/>
          <w:szCs w:val="22"/>
        </w:rPr>
        <w:t xml:space="preserve">opened their doors </w:t>
      </w:r>
      <w:r>
        <w:rPr>
          <w:rFonts w:asciiTheme="minorHAnsi" w:hAnsiTheme="minorHAnsi"/>
          <w:sz w:val="22"/>
          <w:szCs w:val="22"/>
        </w:rPr>
        <w:t xml:space="preserve">or are in progress of being built </w:t>
      </w:r>
      <w:r w:rsidR="00B151B3">
        <w:rPr>
          <w:rFonts w:asciiTheme="minorHAnsi" w:hAnsiTheme="minorHAnsi"/>
          <w:sz w:val="22"/>
          <w:szCs w:val="22"/>
        </w:rPr>
        <w:t xml:space="preserve">on the UI campus </w:t>
      </w:r>
      <w:r w:rsidR="003C155C">
        <w:rPr>
          <w:rFonts w:asciiTheme="minorHAnsi" w:hAnsiTheme="minorHAnsi"/>
          <w:sz w:val="22"/>
          <w:szCs w:val="22"/>
        </w:rPr>
        <w:t xml:space="preserve">since 2016. </w:t>
      </w:r>
    </w:p>
    <w:p w14:paraId="08AB7460" w14:textId="130B49BB" w:rsidR="00E2497A" w:rsidRDefault="00E2497A" w:rsidP="00E2497A">
      <w:pPr>
        <w:rPr>
          <w:rFonts w:asciiTheme="minorHAnsi" w:hAnsiTheme="minorHAnsi"/>
          <w:sz w:val="22"/>
          <w:szCs w:val="22"/>
        </w:rPr>
      </w:pPr>
    </w:p>
    <w:p w14:paraId="349C32EF" w14:textId="3318350B" w:rsidR="00E2497A" w:rsidRPr="009A2030" w:rsidRDefault="0096127D" w:rsidP="00E2497A">
      <w:pPr>
        <w:rPr>
          <w:rFonts w:asciiTheme="minorHAnsi" w:hAnsiTheme="minorHAnsi"/>
          <w:b/>
          <w:sz w:val="22"/>
          <w:szCs w:val="22"/>
        </w:rPr>
      </w:pPr>
      <w:r>
        <w:rPr>
          <w:rFonts w:asciiTheme="minorHAnsi" w:hAnsiTheme="minorHAnsi"/>
          <w:noProof/>
          <w:sz w:val="22"/>
          <w:szCs w:val="22"/>
        </w:rPr>
        <w:drawing>
          <wp:anchor distT="0" distB="0" distL="114300" distR="114300" simplePos="0" relativeHeight="251675136" behindDoc="0" locked="0" layoutInCell="1" allowOverlap="1" wp14:anchorId="0300F750" wp14:editId="56FDA6C6">
            <wp:simplePos x="0" y="0"/>
            <wp:positionH relativeFrom="column">
              <wp:posOffset>4505325</wp:posOffset>
            </wp:positionH>
            <wp:positionV relativeFrom="paragraph">
              <wp:posOffset>11430</wp:posOffset>
            </wp:positionV>
            <wp:extent cx="2171065" cy="1447165"/>
            <wp:effectExtent l="0" t="0" r="635" b="635"/>
            <wp:wrapTight wrapText="bothSides">
              <wp:wrapPolygon edited="0">
                <wp:start x="0" y="0"/>
                <wp:lineTo x="0" y="21325"/>
                <wp:lineTo x="21417" y="21325"/>
                <wp:lineTo x="21417" y="0"/>
                <wp:lineTo x="0" y="0"/>
              </wp:wrapPolygon>
            </wp:wrapTight>
            <wp:docPr id="9" name="Picture 9" descr="/Users/amsh/Downloads/2016_07_08-New Hancher-jatorner-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Users/amsh/Downloads/2016_07_08-New Hancher-jatorner-0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06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97A" w:rsidRPr="009A2030">
        <w:rPr>
          <w:rFonts w:asciiTheme="minorHAnsi" w:hAnsiTheme="minorHAnsi"/>
          <w:b/>
          <w:sz w:val="22"/>
          <w:szCs w:val="22"/>
        </w:rPr>
        <w:t>Hancher</w:t>
      </w:r>
    </w:p>
    <w:p w14:paraId="675ACD2B" w14:textId="4E86D9B3" w:rsidR="00E2497A" w:rsidRDefault="00E2497A" w:rsidP="00E2497A">
      <w:pPr>
        <w:rPr>
          <w:rFonts w:asciiTheme="minorHAnsi" w:hAnsiTheme="minorHAnsi"/>
          <w:sz w:val="22"/>
          <w:szCs w:val="22"/>
        </w:rPr>
      </w:pPr>
      <w:r>
        <w:rPr>
          <w:rFonts w:asciiTheme="minorHAnsi" w:hAnsiTheme="minorHAnsi"/>
          <w:sz w:val="22"/>
          <w:szCs w:val="22"/>
        </w:rPr>
        <w:t>This performing arts center was originally built in 1972 but was destroyed beyond repair in the flood of 2008. The new building opened in September of 2016. Hancher welcomes renowned acts every year in dance, music, and theater. Notable performances have included Book of Mormon, Mama Mia, and Leslie Odom Jr. Students can get tickets to most shows for $10 and there are some free shows throughout the year. Located on the</w:t>
      </w:r>
      <w:r w:rsidR="00B754B5">
        <w:rPr>
          <w:rFonts w:asciiTheme="minorHAnsi" w:hAnsiTheme="minorHAnsi"/>
          <w:sz w:val="22"/>
          <w:szCs w:val="22"/>
        </w:rPr>
        <w:t xml:space="preserve"> north</w:t>
      </w:r>
      <w:r>
        <w:rPr>
          <w:rFonts w:asciiTheme="minorHAnsi" w:hAnsiTheme="minorHAnsi"/>
          <w:sz w:val="22"/>
          <w:szCs w:val="22"/>
        </w:rPr>
        <w:t xml:space="preserve"> side of campus.</w:t>
      </w:r>
    </w:p>
    <w:p w14:paraId="217DDC5D" w14:textId="77777777" w:rsidR="00E2497A" w:rsidRDefault="00E2497A" w:rsidP="00E2497A">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76160" behindDoc="0" locked="0" layoutInCell="1" allowOverlap="1" wp14:anchorId="79C36E61" wp14:editId="596E7D57">
            <wp:simplePos x="0" y="0"/>
            <wp:positionH relativeFrom="column">
              <wp:posOffset>51435</wp:posOffset>
            </wp:positionH>
            <wp:positionV relativeFrom="paragraph">
              <wp:posOffset>170180</wp:posOffset>
            </wp:positionV>
            <wp:extent cx="2286635" cy="1560830"/>
            <wp:effectExtent l="0" t="0" r="0" b="0"/>
            <wp:wrapTight wrapText="bothSides">
              <wp:wrapPolygon edited="0">
                <wp:start x="0" y="0"/>
                <wp:lineTo x="0" y="21090"/>
                <wp:lineTo x="21354" y="21090"/>
                <wp:lineTo x="21354" y="0"/>
                <wp:lineTo x="0" y="0"/>
              </wp:wrapPolygon>
            </wp:wrapTight>
            <wp:docPr id="10" name="Picture 10" descr="/Users/amsh/Desktop/Screen Shot 2017-09-08 at 2.3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sers/amsh/Desktop/Screen Shot 2017-09-08 at 2.36.47 P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635"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BAB48" w14:textId="77777777" w:rsidR="00E2497A" w:rsidRDefault="00E2497A" w:rsidP="00E2497A">
      <w:pPr>
        <w:rPr>
          <w:rFonts w:asciiTheme="minorHAnsi" w:hAnsiTheme="minorHAnsi"/>
          <w:sz w:val="22"/>
          <w:szCs w:val="22"/>
        </w:rPr>
      </w:pPr>
    </w:p>
    <w:p w14:paraId="4766DEA5" w14:textId="77777777" w:rsidR="00E2497A" w:rsidRPr="008B65FA" w:rsidRDefault="00E2497A" w:rsidP="00E2497A">
      <w:pPr>
        <w:rPr>
          <w:rFonts w:asciiTheme="minorHAnsi" w:hAnsiTheme="minorHAnsi"/>
          <w:b/>
          <w:sz w:val="22"/>
          <w:szCs w:val="22"/>
        </w:rPr>
      </w:pPr>
      <w:r w:rsidRPr="008B65FA">
        <w:rPr>
          <w:rFonts w:asciiTheme="minorHAnsi" w:hAnsiTheme="minorHAnsi"/>
          <w:b/>
          <w:sz w:val="22"/>
          <w:szCs w:val="22"/>
        </w:rPr>
        <w:t>Visual Arts Building</w:t>
      </w:r>
    </w:p>
    <w:p w14:paraId="50783296" w14:textId="44C545EA" w:rsidR="00E2497A" w:rsidRDefault="00E2497A" w:rsidP="00E2497A">
      <w:pPr>
        <w:rPr>
          <w:rFonts w:asciiTheme="minorHAnsi" w:hAnsiTheme="minorHAnsi"/>
          <w:sz w:val="22"/>
          <w:szCs w:val="22"/>
        </w:rPr>
      </w:pPr>
      <w:r>
        <w:rPr>
          <w:rFonts w:asciiTheme="minorHAnsi" w:hAnsiTheme="minorHAnsi"/>
          <w:sz w:val="22"/>
          <w:szCs w:val="22"/>
        </w:rPr>
        <w:t>This is a new home to the School of Art and Art History. The building opened in October 2016. It has won several accolades for its architecture including Interior Design Magazine Best of the Year in Education, and Architect’s Newspaper</w:t>
      </w:r>
      <w:r w:rsidR="00B754B5">
        <w:rPr>
          <w:rFonts w:asciiTheme="minorHAnsi" w:hAnsiTheme="minorHAnsi"/>
          <w:sz w:val="22"/>
          <w:szCs w:val="22"/>
        </w:rPr>
        <w:t xml:space="preserve"> Building of the Year, Midwest.</w:t>
      </w:r>
      <w:r>
        <w:rPr>
          <w:rFonts w:asciiTheme="minorHAnsi" w:hAnsiTheme="minorHAnsi"/>
          <w:sz w:val="22"/>
          <w:szCs w:val="22"/>
        </w:rPr>
        <w:t xml:space="preserve"> It’s located on the west side of campus.</w:t>
      </w:r>
    </w:p>
    <w:p w14:paraId="2E398BBF" w14:textId="22504B10" w:rsidR="00E2497A" w:rsidRDefault="00E2497A" w:rsidP="00E2497A">
      <w:pPr>
        <w:rPr>
          <w:rFonts w:asciiTheme="minorHAnsi" w:hAnsiTheme="minorHAnsi"/>
          <w:sz w:val="22"/>
          <w:szCs w:val="22"/>
        </w:rPr>
      </w:pPr>
    </w:p>
    <w:p w14:paraId="70B2DD66" w14:textId="24C6324B" w:rsidR="00E2497A" w:rsidRDefault="00E2497A" w:rsidP="00E2497A">
      <w:pPr>
        <w:rPr>
          <w:rFonts w:asciiTheme="minorHAnsi" w:hAnsiTheme="minorHAnsi"/>
          <w:sz w:val="22"/>
          <w:szCs w:val="22"/>
        </w:rPr>
      </w:pPr>
    </w:p>
    <w:p w14:paraId="18E4890B" w14:textId="62843997" w:rsidR="00E2497A" w:rsidRDefault="0096127D" w:rsidP="00E2497A">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77184" behindDoc="0" locked="0" layoutInCell="1" allowOverlap="1" wp14:anchorId="7ECB676A" wp14:editId="327426AD">
            <wp:simplePos x="0" y="0"/>
            <wp:positionH relativeFrom="column">
              <wp:posOffset>4619625</wp:posOffset>
            </wp:positionH>
            <wp:positionV relativeFrom="paragraph">
              <wp:posOffset>8890</wp:posOffset>
            </wp:positionV>
            <wp:extent cx="2021205" cy="1347470"/>
            <wp:effectExtent l="0" t="0" r="0" b="5080"/>
            <wp:wrapTight wrapText="bothSides">
              <wp:wrapPolygon edited="0">
                <wp:start x="0" y="0"/>
                <wp:lineTo x="0" y="21376"/>
                <wp:lineTo x="21376" y="21376"/>
                <wp:lineTo x="21376" y="0"/>
                <wp:lineTo x="0" y="0"/>
              </wp:wrapPolygon>
            </wp:wrapTight>
            <wp:docPr id="12" name="Picture 12" descr="/Users/amsh/Downloads/2016_07_19-Voxman exteriors-tschoo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Users/amsh/Downloads/2016_07_19-Voxman exteriors-tschoon-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1205"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A2F8F" w14:textId="77777777" w:rsidR="00E2497A" w:rsidRPr="008546B2" w:rsidRDefault="00E2497A" w:rsidP="00E2497A">
      <w:pPr>
        <w:rPr>
          <w:rFonts w:asciiTheme="minorHAnsi" w:hAnsiTheme="minorHAnsi"/>
          <w:b/>
          <w:sz w:val="22"/>
          <w:szCs w:val="22"/>
        </w:rPr>
      </w:pPr>
      <w:r w:rsidRPr="008546B2">
        <w:rPr>
          <w:rFonts w:asciiTheme="minorHAnsi" w:hAnsiTheme="minorHAnsi"/>
          <w:b/>
          <w:sz w:val="22"/>
          <w:szCs w:val="22"/>
        </w:rPr>
        <w:t xml:space="preserve"> Voxman Music Building</w:t>
      </w:r>
    </w:p>
    <w:p w14:paraId="0EAF3C25" w14:textId="72BE3DD9" w:rsidR="00E2497A" w:rsidRDefault="00E2497A" w:rsidP="00E2497A">
      <w:pPr>
        <w:rPr>
          <w:rFonts w:asciiTheme="minorHAnsi" w:hAnsiTheme="minorHAnsi"/>
          <w:sz w:val="22"/>
          <w:szCs w:val="22"/>
        </w:rPr>
      </w:pPr>
      <w:r>
        <w:rPr>
          <w:rFonts w:asciiTheme="minorHAnsi" w:hAnsiTheme="minorHAnsi"/>
          <w:sz w:val="22"/>
          <w:szCs w:val="22"/>
        </w:rPr>
        <w:t xml:space="preserve">The new music building opened in October 2016, putting the </w:t>
      </w:r>
      <w:r w:rsidR="006207E1">
        <w:rPr>
          <w:rFonts w:asciiTheme="minorHAnsi" w:hAnsiTheme="minorHAnsi"/>
          <w:sz w:val="22"/>
          <w:szCs w:val="22"/>
        </w:rPr>
        <w:t xml:space="preserve">entire </w:t>
      </w:r>
      <w:r>
        <w:rPr>
          <w:rFonts w:asciiTheme="minorHAnsi" w:hAnsiTheme="minorHAnsi"/>
          <w:sz w:val="22"/>
          <w:szCs w:val="22"/>
        </w:rPr>
        <w:t>School of Music under the same roof for the first time since the 2008 flood. The building boasts acoustically perfect private practice rooms, a 1,883 pipe organ, a rooftop study space, and two recital halls. The state-of-the-art building was designed with sound in mind. It’s located in the heart of downtown on Burlington and Clinton streets.</w:t>
      </w:r>
    </w:p>
    <w:p w14:paraId="73A31DF2" w14:textId="77777777" w:rsidR="00E2497A" w:rsidRDefault="00E2497A" w:rsidP="00E2497A">
      <w:pPr>
        <w:rPr>
          <w:rFonts w:asciiTheme="minorHAnsi" w:hAnsiTheme="minorHAnsi"/>
          <w:sz w:val="22"/>
          <w:szCs w:val="22"/>
        </w:rPr>
      </w:pPr>
    </w:p>
    <w:p w14:paraId="53C0CA31" w14:textId="77777777" w:rsidR="00E2497A" w:rsidRDefault="00E2497A" w:rsidP="00E2497A">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78208" behindDoc="0" locked="0" layoutInCell="1" allowOverlap="1" wp14:anchorId="50F6A52B" wp14:editId="212B5291">
            <wp:simplePos x="0" y="0"/>
            <wp:positionH relativeFrom="column">
              <wp:posOffset>52070</wp:posOffset>
            </wp:positionH>
            <wp:positionV relativeFrom="paragraph">
              <wp:posOffset>12700</wp:posOffset>
            </wp:positionV>
            <wp:extent cx="2286635" cy="1524000"/>
            <wp:effectExtent l="0" t="0" r="0" b="0"/>
            <wp:wrapTight wrapText="bothSides">
              <wp:wrapPolygon edited="0">
                <wp:start x="0" y="0"/>
                <wp:lineTo x="0" y="21240"/>
                <wp:lineTo x="21354" y="21240"/>
                <wp:lineTo x="21354" y="0"/>
                <wp:lineTo x="0" y="0"/>
              </wp:wrapPolygon>
            </wp:wrapTight>
            <wp:docPr id="14" name="Picture 14" descr="/Users/amsh/Downloads/2016_11_05-Childrens Hospital Open House-tschoon-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sers/amsh/Downloads/2016_11_05-Childrens Hospital Open House-tschoon-0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63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9AE9E" w14:textId="77777777" w:rsidR="00E2497A" w:rsidRPr="008546B2" w:rsidRDefault="00E2497A" w:rsidP="00E2497A">
      <w:pPr>
        <w:rPr>
          <w:rFonts w:asciiTheme="minorHAnsi" w:hAnsiTheme="minorHAnsi"/>
          <w:b/>
          <w:sz w:val="22"/>
          <w:szCs w:val="22"/>
        </w:rPr>
      </w:pPr>
      <w:r w:rsidRPr="008546B2">
        <w:rPr>
          <w:rFonts w:asciiTheme="minorHAnsi" w:hAnsiTheme="minorHAnsi"/>
          <w:b/>
          <w:sz w:val="22"/>
          <w:szCs w:val="22"/>
        </w:rPr>
        <w:t>Stead Family Children’s Hospital</w:t>
      </w:r>
    </w:p>
    <w:p w14:paraId="424C9DB1" w14:textId="07579503" w:rsidR="00E2497A" w:rsidRDefault="00E2497A" w:rsidP="00E2497A">
      <w:pPr>
        <w:rPr>
          <w:rFonts w:asciiTheme="minorHAnsi" w:hAnsiTheme="minorHAnsi"/>
          <w:sz w:val="22"/>
          <w:szCs w:val="22"/>
        </w:rPr>
      </w:pPr>
      <w:r>
        <w:rPr>
          <w:rFonts w:asciiTheme="minorHAnsi" w:hAnsiTheme="minorHAnsi"/>
          <w:sz w:val="22"/>
          <w:szCs w:val="22"/>
        </w:rPr>
        <w:t>Overlooking Kinnick Stadium, the new children’s hospital opened its doors in early 2017. One feature of the hospital is a viewing space for Hawkeye football on the top floor. At the first football game of the 2017 season, 75,000 fans turned to wave to the kids in the hospital after the first quarter, creating a brand new tradition.</w:t>
      </w:r>
    </w:p>
    <w:p w14:paraId="104A7548" w14:textId="77777777" w:rsidR="00E2497A" w:rsidRDefault="00E2497A" w:rsidP="00E2497A">
      <w:pPr>
        <w:rPr>
          <w:rFonts w:asciiTheme="minorHAnsi" w:hAnsiTheme="minorHAnsi"/>
          <w:sz w:val="22"/>
          <w:szCs w:val="22"/>
        </w:rPr>
      </w:pPr>
    </w:p>
    <w:p w14:paraId="38BC2A27" w14:textId="522BC3CA" w:rsidR="00E2497A" w:rsidRDefault="00E2497A" w:rsidP="00E2497A">
      <w:pPr>
        <w:rPr>
          <w:rFonts w:asciiTheme="minorHAnsi" w:hAnsiTheme="minorHAnsi"/>
          <w:sz w:val="22"/>
          <w:szCs w:val="22"/>
        </w:rPr>
      </w:pPr>
    </w:p>
    <w:p w14:paraId="1F073E86" w14:textId="740307D4" w:rsidR="005D64AF" w:rsidRDefault="0096127D" w:rsidP="00E2497A">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79232" behindDoc="0" locked="0" layoutInCell="1" allowOverlap="1" wp14:anchorId="160B4664" wp14:editId="6E578C6A">
            <wp:simplePos x="0" y="0"/>
            <wp:positionH relativeFrom="column">
              <wp:posOffset>4619625</wp:posOffset>
            </wp:positionH>
            <wp:positionV relativeFrom="paragraph">
              <wp:posOffset>129540</wp:posOffset>
            </wp:positionV>
            <wp:extent cx="1986280" cy="1323975"/>
            <wp:effectExtent l="0" t="0" r="0" b="9525"/>
            <wp:wrapTight wrapText="bothSides">
              <wp:wrapPolygon edited="0">
                <wp:start x="0" y="0"/>
                <wp:lineTo x="0" y="21445"/>
                <wp:lineTo x="21338" y="21445"/>
                <wp:lineTo x="21338" y="0"/>
                <wp:lineTo x="0" y="0"/>
              </wp:wrapPolygon>
            </wp:wrapTight>
            <wp:docPr id="18" name="Picture 18" descr="/Users/amsh/Downloads/2017_07_28-Catlett Hall Dedication-jatorner-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Users/amsh/Downloads/2017_07_28-Catlett Hall Dedication-jatorner-02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628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9EB04" w14:textId="77777777" w:rsidR="00E2497A" w:rsidRPr="008546B2" w:rsidRDefault="00E2497A" w:rsidP="00E2497A">
      <w:pPr>
        <w:rPr>
          <w:rFonts w:asciiTheme="minorHAnsi" w:hAnsiTheme="minorHAnsi"/>
          <w:b/>
          <w:sz w:val="22"/>
          <w:szCs w:val="22"/>
        </w:rPr>
      </w:pPr>
      <w:r w:rsidRPr="008546B2">
        <w:rPr>
          <w:rFonts w:asciiTheme="minorHAnsi" w:hAnsiTheme="minorHAnsi"/>
          <w:b/>
          <w:sz w:val="22"/>
          <w:szCs w:val="22"/>
        </w:rPr>
        <w:t>Catlett Hall</w:t>
      </w:r>
    </w:p>
    <w:p w14:paraId="435E4B96" w14:textId="77777777" w:rsidR="00B25076" w:rsidRDefault="00E2497A">
      <w:pPr>
        <w:rPr>
          <w:rFonts w:asciiTheme="minorHAnsi" w:hAnsiTheme="minorHAnsi"/>
          <w:sz w:val="22"/>
          <w:szCs w:val="22"/>
        </w:rPr>
      </w:pPr>
      <w:r>
        <w:rPr>
          <w:rFonts w:asciiTheme="minorHAnsi" w:hAnsiTheme="minorHAnsi"/>
          <w:sz w:val="22"/>
          <w:szCs w:val="22"/>
        </w:rPr>
        <w:t>The UI opened its newest and largest residence hall in July 2017. Named after Elizabeth Catlett, who was one of the first three MFA graduates from the UI and the first African American to receive the degree. The 12-story building houses 1,049 students, has a dining hall, a recreation room, a workout facility, many study spaces including small group rooms, and a late-night food window. Each tower represents a “house” that holds certain Living Learning Communities.</w:t>
      </w:r>
    </w:p>
    <w:p w14:paraId="59078962" w14:textId="7926F08E" w:rsidR="00BA26C2" w:rsidRPr="00E2497A" w:rsidRDefault="003C155C">
      <w:pPr>
        <w:rPr>
          <w:rFonts w:asciiTheme="minorHAnsi" w:hAnsiTheme="minorHAnsi"/>
          <w:sz w:val="22"/>
          <w:szCs w:val="22"/>
        </w:rPr>
      </w:pPr>
      <w:r>
        <w:rPr>
          <w:noProof/>
        </w:rPr>
        <w:lastRenderedPageBreak/>
        <mc:AlternateContent>
          <mc:Choice Requires="wps">
            <w:drawing>
              <wp:anchor distT="45720" distB="45720" distL="114300" distR="114300" simplePos="0" relativeHeight="251685376" behindDoc="0" locked="0" layoutInCell="1" allowOverlap="1" wp14:anchorId="00F1E120" wp14:editId="254A00A7">
                <wp:simplePos x="0" y="0"/>
                <wp:positionH relativeFrom="column">
                  <wp:posOffset>-219075</wp:posOffset>
                </wp:positionH>
                <wp:positionV relativeFrom="paragraph">
                  <wp:posOffset>161925</wp:posOffset>
                </wp:positionV>
                <wp:extent cx="4191000" cy="2038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038350"/>
                        </a:xfrm>
                        <a:prstGeom prst="rect">
                          <a:avLst/>
                        </a:prstGeom>
                        <a:solidFill>
                          <a:srgbClr val="FFFFFF"/>
                        </a:solidFill>
                        <a:ln w="9525">
                          <a:noFill/>
                          <a:miter lim="800000"/>
                          <a:headEnd/>
                          <a:tailEnd/>
                        </a:ln>
                      </wps:spPr>
                      <wps:txbx>
                        <w:txbxContent>
                          <w:p w14:paraId="65D86CCC" w14:textId="2D7A6E29" w:rsidR="00AB7F56" w:rsidRPr="0049275F" w:rsidRDefault="00AB7F56" w:rsidP="0049275F">
                            <w:pPr>
                              <w:rPr>
                                <w:rFonts w:asciiTheme="minorHAnsi" w:hAnsiTheme="minorHAnsi"/>
                                <w:b/>
                                <w:bCs/>
                                <w:sz w:val="22"/>
                                <w:szCs w:val="22"/>
                              </w:rPr>
                            </w:pPr>
                            <w:r w:rsidRPr="0049275F">
                              <w:rPr>
                                <w:rFonts w:asciiTheme="minorHAnsi" w:hAnsiTheme="minorHAnsi"/>
                                <w:b/>
                                <w:bCs/>
                                <w:sz w:val="22"/>
                                <w:szCs w:val="22"/>
                              </w:rPr>
                              <w:t>College of Pharmacy</w:t>
                            </w:r>
                            <w:r>
                              <w:rPr>
                                <w:rFonts w:asciiTheme="minorHAnsi" w:hAnsiTheme="minorHAnsi"/>
                                <w:b/>
                                <w:bCs/>
                                <w:sz w:val="22"/>
                                <w:szCs w:val="22"/>
                              </w:rPr>
                              <w:t xml:space="preserve"> – in construction, set to open early 2020</w:t>
                            </w:r>
                          </w:p>
                          <w:p w14:paraId="1C25F3EA" w14:textId="3771D639" w:rsidR="00AB7F56" w:rsidRPr="0049275F" w:rsidRDefault="00AB7F56" w:rsidP="0049275F">
                            <w:pPr>
                              <w:rPr>
                                <w:rFonts w:asciiTheme="minorHAnsi" w:hAnsiTheme="minorHAnsi"/>
                                <w:sz w:val="22"/>
                                <w:szCs w:val="22"/>
                              </w:rPr>
                            </w:pPr>
                            <w:r>
                              <w:rPr>
                                <w:rFonts w:asciiTheme="minorHAnsi" w:hAnsiTheme="minorHAnsi"/>
                                <w:sz w:val="22"/>
                                <w:szCs w:val="22"/>
                              </w:rPr>
                              <w:t>The UI College of Pharmacy’s 210,000-square-foot facility was designed to foster collaboration and community. The college is well known for its high-quality pharmacy education, advanced practice models, patient care, drug discovery, product development, and contract manufacturing. The new building brings 23 learning spaces, 10 mock consultation rooms, program/cohort pods that provide students with lounge spaces and lockers, a 128-seat, team-based learning center, an active learning center that can transform from two 60-seat classrooms to a 300-seat seminar space and 16 collaborative laboratory science research ‘hybrid’ spaces.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1E120" id="_x0000_s1030" type="#_x0000_t202" style="position:absolute;margin-left:-17.25pt;margin-top:12.75pt;width:330pt;height:160.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" stroked="f">
                <v:textbox>
                  <w:txbxContent>
                    <w:p w14:paraId="65D86CCC" w14:textId="2D7A6E29" w:rsidR="00AB7F56" w:rsidRPr="0049275F" w:rsidRDefault="00AB7F56" w:rsidP="0049275F">
                      <w:pPr>
                        <w:rPr>
                          <w:rFonts w:asciiTheme="minorHAnsi" w:hAnsiTheme="minorHAnsi"/>
                          <w:b/>
                          <w:bCs/>
                          <w:sz w:val="22"/>
                          <w:szCs w:val="22"/>
                        </w:rPr>
                      </w:pPr>
                      <w:r w:rsidRPr="0049275F">
                        <w:rPr>
                          <w:rFonts w:asciiTheme="minorHAnsi" w:hAnsiTheme="minorHAnsi"/>
                          <w:b/>
                          <w:bCs/>
                          <w:sz w:val="22"/>
                          <w:szCs w:val="22"/>
                        </w:rPr>
                        <w:t>College of Pharmacy</w:t>
                      </w:r>
                      <w:r>
                        <w:rPr>
                          <w:rFonts w:asciiTheme="minorHAnsi" w:hAnsiTheme="minorHAnsi"/>
                          <w:b/>
                          <w:bCs/>
                          <w:sz w:val="22"/>
                          <w:szCs w:val="22"/>
                        </w:rPr>
                        <w:t xml:space="preserve"> – in construction, set to open early 2020</w:t>
                      </w:r>
                    </w:p>
                    <w:p w14:paraId="1C25F3EA" w14:textId="3771D639" w:rsidR="00AB7F56" w:rsidRPr="0049275F" w:rsidRDefault="00AB7F56" w:rsidP="0049275F">
                      <w:pPr>
                        <w:rPr>
                          <w:rFonts w:asciiTheme="minorHAnsi" w:hAnsiTheme="minorHAnsi"/>
                          <w:sz w:val="22"/>
                          <w:szCs w:val="22"/>
                        </w:rPr>
                      </w:pPr>
                      <w:r>
                        <w:rPr>
                          <w:rFonts w:asciiTheme="minorHAnsi" w:hAnsiTheme="minorHAnsi"/>
                          <w:sz w:val="22"/>
                          <w:szCs w:val="22"/>
                        </w:rPr>
                        <w:t>The UI College of Pharmacy’s 210,000-square-foot facility was designed to foster collaboration and community. The college is well known for its high-quality pharmacy education, advanced practice models, patient care, drug discovery, product development, and contract manufacturing. The new building brings 23 learning spaces, 10 mock consultation rooms, program/cohort pods that provide students with lounge spaces and lockers, a 128-seat, team-based learning center, an active learning center that can transform from two 60-seat classrooms to a 300-seat seminar space and 16 collaborative laboratory science research ‘hybrid’ spaces.</w:t>
                      </w:r>
                    </w:p>
                  </w:txbxContent>
                </v:textbox>
                <w10:wrap type="square"/>
              </v:shape>
            </w:pict>
          </mc:Fallback>
        </mc:AlternateContent>
      </w:r>
      <w:r>
        <w:rPr>
          <w:noProof/>
        </w:rPr>
        <mc:AlternateContent>
          <mc:Choice Requires="wps">
            <w:drawing>
              <wp:anchor distT="45720" distB="45720" distL="114300" distR="114300" simplePos="0" relativeHeight="251691520" behindDoc="0" locked="0" layoutInCell="1" allowOverlap="1" wp14:anchorId="274C5571" wp14:editId="3EC14524">
                <wp:simplePos x="0" y="0"/>
                <wp:positionH relativeFrom="margin">
                  <wp:align>right</wp:align>
                </wp:positionH>
                <wp:positionV relativeFrom="paragraph">
                  <wp:posOffset>401955</wp:posOffset>
                </wp:positionV>
                <wp:extent cx="236093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2D3C87A" w14:textId="6A4A0012" w:rsidR="00AB7F56" w:rsidRDefault="00AB7F56">
                            <w:r>
                              <w:t xml:space="preserve">    </w:t>
                            </w:r>
                            <w:r>
                              <w:rPr>
                                <w:noProof/>
                              </w:rPr>
                              <w:drawing>
                                <wp:inline distT="0" distB="0" distL="0" distR="0" wp14:anchorId="0142E475" wp14:editId="1827B9FE">
                                  <wp:extent cx="2343889" cy="1199275"/>
                                  <wp:effectExtent l="0" t="0" r="0" b="1270"/>
                                  <wp:docPr id="35" name="Picture 35" descr="Front view of new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new build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3827" cy="12248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4C5571" id="_x0000_s1031" type="#_x0000_t202" style="position:absolute;margin-left:134.7pt;margin-top:31.65pt;width:185.9pt;height:110.6pt;z-index:25169152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lS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" stroked="f">
                <v:textbox style="mso-fit-shape-to-text:t">
                  <w:txbxContent>
                    <w:p w14:paraId="62D3C87A" w14:textId="6A4A0012" w:rsidR="00AB7F56" w:rsidRDefault="00AB7F56">
                      <w:r>
                        <w:t xml:space="preserve">    </w:t>
                      </w:r>
                      <w:r>
                        <w:rPr>
                          <w:noProof/>
                        </w:rPr>
                        <w:drawing>
                          <wp:inline distT="0" distB="0" distL="0" distR="0" wp14:anchorId="0142E475" wp14:editId="1827B9FE">
                            <wp:extent cx="2343889" cy="1199275"/>
                            <wp:effectExtent l="0" t="0" r="0" b="1270"/>
                            <wp:docPr id="35" name="Picture 35" descr="Front view of new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new build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3827" cy="122482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7424" behindDoc="0" locked="0" layoutInCell="1" allowOverlap="1" wp14:anchorId="169F2470" wp14:editId="0AE5616D">
                <wp:simplePos x="0" y="0"/>
                <wp:positionH relativeFrom="margin">
                  <wp:posOffset>2676525</wp:posOffset>
                </wp:positionH>
                <wp:positionV relativeFrom="paragraph">
                  <wp:posOffset>2266950</wp:posOffset>
                </wp:positionV>
                <wp:extent cx="4149090" cy="1404620"/>
                <wp:effectExtent l="0" t="0" r="3810" b="12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1404620"/>
                        </a:xfrm>
                        <a:prstGeom prst="rect">
                          <a:avLst/>
                        </a:prstGeom>
                        <a:solidFill>
                          <a:srgbClr val="FFFFFF"/>
                        </a:solidFill>
                        <a:ln w="9525">
                          <a:noFill/>
                          <a:miter lim="800000"/>
                          <a:headEnd/>
                          <a:tailEnd/>
                        </a:ln>
                      </wps:spPr>
                      <wps:txbx>
                        <w:txbxContent>
                          <w:p w14:paraId="7ED6B16C" w14:textId="74F5FEE3" w:rsidR="00AB7F56" w:rsidRDefault="00AB7F56">
                            <w:pPr>
                              <w:rPr>
                                <w:rFonts w:ascii="Calibri" w:hAnsi="Calibri" w:cs="Calibri"/>
                                <w:b/>
                                <w:bCs/>
                                <w:sz w:val="22"/>
                                <w:szCs w:val="22"/>
                              </w:rPr>
                            </w:pPr>
                            <w:r w:rsidRPr="003C155C">
                              <w:rPr>
                                <w:rFonts w:ascii="Calibri" w:hAnsi="Calibri" w:cs="Calibri"/>
                                <w:b/>
                                <w:bCs/>
                                <w:sz w:val="22"/>
                                <w:szCs w:val="22"/>
                              </w:rPr>
                              <w:t>Psychological &amp; Brain Sciences Building – in construction, set to open late 2019</w:t>
                            </w:r>
                          </w:p>
                          <w:p w14:paraId="1C403AB6" w14:textId="25228881" w:rsidR="00AB7F56" w:rsidRPr="003C155C" w:rsidRDefault="00AB7F56">
                            <w:pPr>
                              <w:rPr>
                                <w:rFonts w:ascii="Calibri" w:hAnsi="Calibri" w:cs="Calibri"/>
                                <w:sz w:val="22"/>
                                <w:szCs w:val="22"/>
                              </w:rPr>
                            </w:pPr>
                            <w:r>
                              <w:rPr>
                                <w:rFonts w:ascii="Calibri" w:hAnsi="Calibri" w:cs="Calibri"/>
                                <w:sz w:val="22"/>
                                <w:szCs w:val="22"/>
                              </w:rPr>
                              <w:t>The 64,000-square-foot building will be comprised of a mix of offices, dry laboratories, collaboration spaces, classrooms, and student work areas. The building will have a direct connection to Spence Labs, which is where the Psychological and Brain Sciences Department is currently housed.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F2470" id="_x0000_s1032" type="#_x0000_t202" style="position:absolute;margin-left:210.75pt;margin-top:178.5pt;width:326.7pt;height:110.6pt;z-index:251687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" stroked="f">
                <v:textbox style="mso-fit-shape-to-text:t">
                  <w:txbxContent>
                    <w:p w14:paraId="7ED6B16C" w14:textId="74F5FEE3" w:rsidR="00AB7F56" w:rsidRDefault="00AB7F56">
                      <w:pPr>
                        <w:rPr>
                          <w:rFonts w:ascii="Calibri" w:hAnsi="Calibri" w:cs="Calibri"/>
                          <w:b/>
                          <w:bCs/>
                          <w:sz w:val="22"/>
                          <w:szCs w:val="22"/>
                        </w:rPr>
                      </w:pPr>
                      <w:r w:rsidRPr="003C155C">
                        <w:rPr>
                          <w:rFonts w:ascii="Calibri" w:hAnsi="Calibri" w:cs="Calibri"/>
                          <w:b/>
                          <w:bCs/>
                          <w:sz w:val="22"/>
                          <w:szCs w:val="22"/>
                        </w:rPr>
                        <w:t>Psychological &amp; Brain Sciences Building – in construction, set to open late 2019</w:t>
                      </w:r>
                    </w:p>
                    <w:p w14:paraId="1C403AB6" w14:textId="25228881" w:rsidR="00AB7F56" w:rsidRPr="003C155C" w:rsidRDefault="00AB7F56">
                      <w:pPr>
                        <w:rPr>
                          <w:rFonts w:ascii="Calibri" w:hAnsi="Calibri" w:cs="Calibri"/>
                          <w:sz w:val="22"/>
                          <w:szCs w:val="22"/>
                        </w:rPr>
                      </w:pPr>
                      <w:r>
                        <w:rPr>
                          <w:rFonts w:ascii="Calibri" w:hAnsi="Calibri" w:cs="Calibri"/>
                          <w:sz w:val="22"/>
                          <w:szCs w:val="22"/>
                        </w:rPr>
                        <w:t>The 64,000-square-foot building will be comprised of a mix of offices, dry laboratories, collaboration spaces, classrooms, and student work areas. The building will have a direct connection to Spence Labs, which is where the Psychological and Brain Sciences Department is currently housed.</w:t>
                      </w:r>
                    </w:p>
                  </w:txbxContent>
                </v:textbox>
                <w10:wrap type="square" anchorx="margin"/>
              </v:shape>
            </w:pict>
          </mc:Fallback>
        </mc:AlternateContent>
      </w:r>
      <w:r>
        <w:rPr>
          <w:noProof/>
        </w:rPr>
        <mc:AlternateContent>
          <mc:Choice Requires="wps">
            <w:drawing>
              <wp:anchor distT="45720" distB="45720" distL="114300" distR="114300" simplePos="0" relativeHeight="251689472" behindDoc="0" locked="0" layoutInCell="1" allowOverlap="1" wp14:anchorId="6C298B5B" wp14:editId="6FDB8D30">
                <wp:simplePos x="0" y="0"/>
                <wp:positionH relativeFrom="column">
                  <wp:posOffset>1333500</wp:posOffset>
                </wp:positionH>
                <wp:positionV relativeFrom="paragraph">
                  <wp:posOffset>3830955</wp:posOffset>
                </wp:positionV>
                <wp:extent cx="236093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1F1821" w14:textId="04678B51" w:rsidR="00AB7F56" w:rsidRDefault="00AB7F5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298B5B" id="_x0000_s1033" type="#_x0000_t202" style="position:absolute;margin-left:105pt;margin-top:301.65pt;width:185.9pt;height:110.6pt;z-index:251689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" stroked="f">
                <v:textbox style="mso-fit-shape-to-text:t">
                  <w:txbxContent>
                    <w:p w14:paraId="581F1821" w14:textId="04678B51" w:rsidR="00AB7F56" w:rsidRDefault="00AB7F56"/>
                  </w:txbxContent>
                </v:textbox>
                <w10:wrap type="square"/>
              </v:shape>
            </w:pict>
          </mc:Fallback>
        </mc:AlternateContent>
      </w:r>
      <w:r w:rsidR="0049275F">
        <w:rPr>
          <w:noProof/>
        </w:rPr>
        <w:t xml:space="preserve">                                                                                                                    </w:t>
      </w:r>
      <w:r w:rsidRPr="003C155C">
        <w:rPr>
          <w:noProof/>
        </w:rPr>
        <w:drawing>
          <wp:inline distT="0" distB="0" distL="0" distR="0" wp14:anchorId="3DC4DD86" wp14:editId="2304201E">
            <wp:extent cx="2538095" cy="14033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8095" cy="1403350"/>
                    </a:xfrm>
                    <a:prstGeom prst="rect">
                      <a:avLst/>
                    </a:prstGeom>
                  </pic:spPr>
                </pic:pic>
              </a:graphicData>
            </a:graphic>
          </wp:inline>
        </w:drawing>
      </w:r>
      <w:r w:rsidR="00BA26C2">
        <w:br w:type="page"/>
      </w:r>
    </w:p>
    <w:p w14:paraId="112E47ED" w14:textId="20F4A0D1" w:rsidR="008D14E7" w:rsidRPr="00C63594" w:rsidRDefault="008D14E7" w:rsidP="00C63594">
      <w:pPr>
        <w:pStyle w:val="Heading1"/>
        <w:pBdr>
          <w:bottom w:val="single" w:sz="4" w:space="1" w:color="auto"/>
        </w:pBdr>
      </w:pPr>
      <w:bookmarkStart w:id="9" w:name="_Toc443028960"/>
      <w:r w:rsidRPr="00C63594">
        <w:lastRenderedPageBreak/>
        <w:t xml:space="preserve">University of Iowa </w:t>
      </w:r>
      <w:r w:rsidR="00D62F3E">
        <w:rPr>
          <w:lang w:val="en-US"/>
        </w:rPr>
        <w:t>Center for Advancement</w:t>
      </w:r>
      <w:r w:rsidR="0017152C">
        <w:t>—IOWA</w:t>
      </w:r>
      <w:r w:rsidRPr="00C63594">
        <w:t xml:space="preserve"> Clubs</w:t>
      </w:r>
      <w:bookmarkEnd w:id="9"/>
    </w:p>
    <w:p w14:paraId="378A01FA" w14:textId="77777777" w:rsidR="008D14E7" w:rsidRPr="00A91F6B" w:rsidRDefault="008D14E7" w:rsidP="008D14E7">
      <w:pPr>
        <w:rPr>
          <w:rFonts w:ascii="Calibri" w:hAnsi="Calibri" w:cs="Palatino"/>
          <w:sz w:val="22"/>
          <w:szCs w:val="22"/>
        </w:rPr>
      </w:pPr>
    </w:p>
    <w:p w14:paraId="447A941C" w14:textId="05F9A4DA" w:rsidR="008D14E7" w:rsidRPr="00C63594" w:rsidRDefault="00D62F3E" w:rsidP="008D14E7">
      <w:pPr>
        <w:pStyle w:val="BodyText"/>
        <w:spacing w:line="240" w:lineRule="auto"/>
        <w:rPr>
          <w:rFonts w:ascii="Calibri" w:hAnsi="Calibri" w:cs="Palatino"/>
          <w:sz w:val="22"/>
          <w:szCs w:val="22"/>
        </w:rPr>
      </w:pPr>
      <w:r>
        <w:rPr>
          <w:rFonts w:ascii="Calibri" w:hAnsi="Calibri" w:cs="Palatino"/>
          <w:sz w:val="22"/>
          <w:szCs w:val="22"/>
          <w:lang w:val="en-US"/>
        </w:rPr>
        <w:t>Recognized IOWA</w:t>
      </w:r>
      <w:r w:rsidR="008D14E7" w:rsidRPr="00C63594">
        <w:rPr>
          <w:rFonts w:ascii="Calibri" w:hAnsi="Calibri" w:cs="Palatino"/>
          <w:sz w:val="22"/>
          <w:szCs w:val="22"/>
        </w:rPr>
        <w:t xml:space="preserve"> Clubs are the perfect way to bring the UI to your neighborhood.  Since the </w:t>
      </w:r>
      <w:r>
        <w:rPr>
          <w:rFonts w:ascii="Calibri" w:hAnsi="Calibri" w:cs="Palatino"/>
          <w:sz w:val="22"/>
          <w:szCs w:val="22"/>
          <w:lang w:val="en-US"/>
        </w:rPr>
        <w:t xml:space="preserve">UI Center for Advancement </w:t>
      </w:r>
      <w:r w:rsidR="008D14E7" w:rsidRPr="00C63594">
        <w:rPr>
          <w:rFonts w:ascii="Calibri" w:hAnsi="Calibri" w:cs="Palatino"/>
          <w:sz w:val="22"/>
          <w:szCs w:val="22"/>
        </w:rPr>
        <w:t>reinstituted its I</w:t>
      </w:r>
      <w:r w:rsidR="0017152C">
        <w:rPr>
          <w:rFonts w:ascii="Calibri" w:hAnsi="Calibri" w:cs="Palatino"/>
          <w:sz w:val="22"/>
          <w:szCs w:val="22"/>
          <w:lang w:val="en-US"/>
        </w:rPr>
        <w:t>OWA</w:t>
      </w:r>
      <w:r w:rsidR="008D14E7" w:rsidRPr="00C63594">
        <w:rPr>
          <w:rFonts w:ascii="Calibri" w:hAnsi="Calibri" w:cs="Palatino"/>
          <w:sz w:val="22"/>
          <w:szCs w:val="22"/>
        </w:rPr>
        <w:t xml:space="preserve"> Clubs program in 1988, alumni and friends in Iowa and across the country have banded together to light the UI spirit in their own communities. </w:t>
      </w:r>
    </w:p>
    <w:p w14:paraId="2D90CA2B" w14:textId="77777777" w:rsidR="008D14E7" w:rsidRPr="00C63594" w:rsidRDefault="008D14E7" w:rsidP="008D14E7">
      <w:pPr>
        <w:pStyle w:val="BodyTextIndent"/>
        <w:rPr>
          <w:rFonts w:ascii="Calibri" w:hAnsi="Calibri" w:cs="Palatino"/>
          <w:sz w:val="22"/>
          <w:szCs w:val="22"/>
        </w:rPr>
      </w:pPr>
    </w:p>
    <w:p w14:paraId="26A89EDA" w14:textId="58BAB874" w:rsidR="008D14E7" w:rsidRPr="00C63594" w:rsidRDefault="0017152C" w:rsidP="008D14E7">
      <w:pPr>
        <w:pStyle w:val="BodyTextIndent"/>
        <w:ind w:left="0"/>
        <w:rPr>
          <w:rFonts w:ascii="Calibri" w:hAnsi="Calibri" w:cs="Palatino"/>
          <w:sz w:val="22"/>
          <w:szCs w:val="22"/>
        </w:rPr>
      </w:pPr>
      <w:r>
        <w:rPr>
          <w:rFonts w:ascii="Calibri" w:hAnsi="Calibri" w:cs="Palatino"/>
          <w:sz w:val="22"/>
          <w:szCs w:val="22"/>
        </w:rPr>
        <w:t>Each of our IOWA</w:t>
      </w:r>
      <w:r w:rsidR="008D14E7" w:rsidRPr="00C63594">
        <w:rPr>
          <w:rFonts w:ascii="Calibri" w:hAnsi="Calibri" w:cs="Palatino"/>
          <w:sz w:val="22"/>
          <w:szCs w:val="22"/>
        </w:rPr>
        <w:t xml:space="preserve"> Clubs has its own character, but they all work to maintain the bonds people have with the University of Iowa. Clubs host </w:t>
      </w:r>
      <w:r>
        <w:rPr>
          <w:rFonts w:ascii="Calibri" w:hAnsi="Calibri" w:cs="Palatino"/>
          <w:sz w:val="22"/>
          <w:szCs w:val="22"/>
          <w:lang w:val="en-US"/>
        </w:rPr>
        <w:t>networking events</w:t>
      </w:r>
      <w:r>
        <w:rPr>
          <w:rFonts w:ascii="Calibri" w:hAnsi="Calibri" w:cs="Palatino"/>
          <w:sz w:val="22"/>
          <w:szCs w:val="22"/>
        </w:rPr>
        <w:t>,</w:t>
      </w:r>
      <w:r w:rsidR="008D14E7" w:rsidRPr="00C63594">
        <w:rPr>
          <w:rFonts w:ascii="Calibri" w:hAnsi="Calibri" w:cs="Palatino"/>
          <w:sz w:val="22"/>
          <w:szCs w:val="22"/>
        </w:rPr>
        <w:t xml:space="preserve"> game-watch parties for Hawkeye fans, </w:t>
      </w:r>
      <w:r>
        <w:rPr>
          <w:rFonts w:ascii="Calibri" w:hAnsi="Calibri" w:cs="Palatino"/>
          <w:sz w:val="22"/>
          <w:szCs w:val="22"/>
          <w:lang w:val="en-US"/>
        </w:rPr>
        <w:t>raise</w:t>
      </w:r>
      <w:r>
        <w:rPr>
          <w:rFonts w:ascii="Calibri" w:hAnsi="Calibri" w:cs="Palatino"/>
          <w:sz w:val="22"/>
          <w:szCs w:val="22"/>
        </w:rPr>
        <w:t xml:space="preserve"> scholarship funds for</w:t>
      </w:r>
      <w:r w:rsidR="008D14E7" w:rsidRPr="00C63594">
        <w:rPr>
          <w:rFonts w:ascii="Calibri" w:hAnsi="Calibri" w:cs="Palatino"/>
          <w:sz w:val="22"/>
          <w:szCs w:val="22"/>
        </w:rPr>
        <w:t xml:space="preserve"> local students</w:t>
      </w:r>
      <w:r>
        <w:rPr>
          <w:rFonts w:ascii="Calibri" w:hAnsi="Calibri" w:cs="Palatino"/>
          <w:sz w:val="22"/>
          <w:szCs w:val="22"/>
          <w:lang w:val="en-US"/>
        </w:rPr>
        <w:t xml:space="preserve"> attending the UI</w:t>
      </w:r>
      <w:r w:rsidR="008D14E7" w:rsidRPr="00C63594">
        <w:rPr>
          <w:rFonts w:ascii="Calibri" w:hAnsi="Calibri" w:cs="Palatino"/>
          <w:sz w:val="22"/>
          <w:szCs w:val="22"/>
        </w:rPr>
        <w:t>, and provide a sense of fellowship and fun among their members.</w:t>
      </w:r>
    </w:p>
    <w:p w14:paraId="2DE2D2C2" w14:textId="77777777" w:rsidR="008D14E7" w:rsidRPr="00C63594" w:rsidRDefault="008D14E7" w:rsidP="008D14E7">
      <w:pPr>
        <w:pStyle w:val="BodyTextIndent"/>
        <w:ind w:left="0"/>
        <w:rPr>
          <w:rFonts w:ascii="Calibri" w:hAnsi="Calibri" w:cs="Palatino"/>
          <w:sz w:val="22"/>
          <w:szCs w:val="22"/>
        </w:rPr>
      </w:pPr>
    </w:p>
    <w:p w14:paraId="71BC33D7" w14:textId="585B3167" w:rsidR="008D14E7" w:rsidRPr="00C63594" w:rsidRDefault="008D14E7" w:rsidP="00EF4A9D">
      <w:pPr>
        <w:pStyle w:val="BodyTextIndent"/>
        <w:ind w:left="0"/>
        <w:rPr>
          <w:rFonts w:ascii="Calibri" w:hAnsi="Calibri" w:cs="Palatino"/>
          <w:sz w:val="22"/>
          <w:szCs w:val="22"/>
        </w:rPr>
      </w:pPr>
      <w:r w:rsidRPr="00C63594">
        <w:rPr>
          <w:rFonts w:ascii="Calibri" w:hAnsi="Calibri" w:cs="Palatino"/>
          <w:sz w:val="22"/>
          <w:szCs w:val="22"/>
        </w:rPr>
        <w:t>If you want to take an active role in planning or par</w:t>
      </w:r>
      <w:r w:rsidR="009969B2">
        <w:rPr>
          <w:rFonts w:ascii="Calibri" w:hAnsi="Calibri" w:cs="Palatino"/>
          <w:sz w:val="22"/>
          <w:szCs w:val="22"/>
        </w:rPr>
        <w:t>ticipating in local activities,</w:t>
      </w:r>
      <w:r w:rsidR="009969B2" w:rsidRPr="009969B2">
        <w:rPr>
          <w:rFonts w:ascii="Calibri" w:hAnsi="Calibri" w:cs="Palatino"/>
          <w:sz w:val="22"/>
          <w:szCs w:val="22"/>
        </w:rPr>
        <w:t xml:space="preserve"> visit foriowa.org/clubs to find the club nearest you. For more information or to start a new club, e-mail </w:t>
      </w:r>
      <w:hyperlink r:id="rId29" w:history="1">
        <w:r w:rsidR="009969B2" w:rsidRPr="009969B2">
          <w:rPr>
            <w:rFonts w:ascii="Calibri" w:hAnsi="Calibri" w:cs="Palatino"/>
            <w:sz w:val="22"/>
            <w:szCs w:val="22"/>
          </w:rPr>
          <w:t>Alumni.iowaclubs@foriowa.org</w:t>
        </w:r>
      </w:hyperlink>
      <w:r w:rsidR="009969B2" w:rsidRPr="009969B2">
        <w:rPr>
          <w:rFonts w:ascii="Calibri" w:hAnsi="Calibri" w:cs="Palatino"/>
          <w:sz w:val="22"/>
          <w:szCs w:val="22"/>
        </w:rPr>
        <w:t xml:space="preserve"> or call 800-648-6973.</w:t>
      </w:r>
    </w:p>
    <w:p w14:paraId="5C1DB75D" w14:textId="77777777" w:rsidR="000C1F6D" w:rsidRPr="00C63594" w:rsidRDefault="000C1F6D" w:rsidP="00EF4A9D">
      <w:pPr>
        <w:pStyle w:val="BodyTextIndent"/>
        <w:ind w:left="0"/>
        <w:rPr>
          <w:rFonts w:ascii="Calibri" w:hAnsi="Calibri" w:cs="Palatino"/>
          <w:sz w:val="22"/>
          <w:szCs w:val="22"/>
        </w:rPr>
      </w:pPr>
    </w:p>
    <w:p w14:paraId="7B105927" w14:textId="77777777" w:rsidR="000C1F6D" w:rsidRDefault="000C1F6D" w:rsidP="00EF4A9D">
      <w:pPr>
        <w:pStyle w:val="BodyTextIndent"/>
        <w:ind w:left="0"/>
        <w:rPr>
          <w:rFonts w:ascii="Calibri" w:hAnsi="Calibri" w:cs="Palatino"/>
          <w:sz w:val="21"/>
          <w:szCs w:val="21"/>
        </w:rPr>
      </w:pPr>
    </w:p>
    <w:p w14:paraId="3D391C5D" w14:textId="77777777" w:rsidR="000C1F6D" w:rsidRDefault="000C1F6D" w:rsidP="00EF4A9D">
      <w:pPr>
        <w:pStyle w:val="BodyTextIndent"/>
        <w:ind w:left="0"/>
        <w:rPr>
          <w:rFonts w:ascii="Calibri" w:hAnsi="Calibri" w:cs="Palatino"/>
          <w:sz w:val="21"/>
          <w:szCs w:val="21"/>
        </w:rPr>
      </w:pPr>
    </w:p>
    <w:p w14:paraId="5301E48A" w14:textId="77777777" w:rsidR="000C1F6D" w:rsidRPr="00A91F6B" w:rsidRDefault="00A35F69" w:rsidP="000C1F6D">
      <w:pPr>
        <w:pStyle w:val="BodyTextIndent"/>
        <w:ind w:left="0"/>
        <w:jc w:val="center"/>
        <w:rPr>
          <w:rFonts w:ascii="Calibri" w:hAnsi="Calibri" w:cs="Palatino"/>
          <w:sz w:val="21"/>
          <w:szCs w:val="21"/>
        </w:rPr>
      </w:pPr>
      <w:r>
        <w:rPr>
          <w:noProof/>
          <w:lang w:val="en-US" w:eastAsia="en-US"/>
        </w:rPr>
        <w:drawing>
          <wp:inline distT="0" distB="0" distL="0" distR="0" wp14:anchorId="432274BC" wp14:editId="1BE52D83">
            <wp:extent cx="1676400" cy="2533650"/>
            <wp:effectExtent l="19050" t="19050" r="19050" b="19050"/>
            <wp:docPr id="7" name="Picture 7" descr="OCd-08-06-4736-TJ-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d-08-06-4736-TJ-1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676400" cy="2533650"/>
                    </a:xfrm>
                    <a:prstGeom prst="rect">
                      <a:avLst/>
                    </a:prstGeom>
                    <a:noFill/>
                    <a:ln w="6350" cmpd="sng">
                      <a:solidFill>
                        <a:srgbClr val="000000"/>
                      </a:solidFill>
                      <a:miter lim="800000"/>
                      <a:headEnd/>
                      <a:tailEnd/>
                    </a:ln>
                    <a:effectLst/>
                  </pic:spPr>
                </pic:pic>
              </a:graphicData>
            </a:graphic>
          </wp:inline>
        </w:drawing>
      </w:r>
    </w:p>
    <w:p w14:paraId="0AA96A49" w14:textId="77777777" w:rsidR="008E3DB4" w:rsidRPr="00C63594" w:rsidRDefault="00EF4A9D" w:rsidP="00C63594">
      <w:pPr>
        <w:pStyle w:val="Heading1"/>
        <w:pBdr>
          <w:bottom w:val="single" w:sz="4" w:space="1" w:color="auto"/>
        </w:pBdr>
      </w:pPr>
      <w:r w:rsidRPr="00A91F6B">
        <w:br w:type="column"/>
      </w:r>
      <w:bookmarkStart w:id="10" w:name="_Toc443028961"/>
      <w:r w:rsidR="008E3DB4" w:rsidRPr="00C63594">
        <w:lastRenderedPageBreak/>
        <w:t>College Fairs</w:t>
      </w:r>
      <w:bookmarkEnd w:id="10"/>
    </w:p>
    <w:p w14:paraId="205F386E" w14:textId="77777777" w:rsidR="008E3DB4" w:rsidRPr="00C63594" w:rsidRDefault="008E3DB4" w:rsidP="008E03DE">
      <w:pPr>
        <w:numPr>
          <w:ilvl w:val="12"/>
          <w:numId w:val="0"/>
        </w:numPr>
        <w:rPr>
          <w:rFonts w:ascii="Calibri" w:hAnsi="Calibri" w:cs="Palatino"/>
          <w:sz w:val="22"/>
          <w:szCs w:val="22"/>
        </w:rPr>
      </w:pPr>
    </w:p>
    <w:p w14:paraId="00049980" w14:textId="77777777" w:rsidR="008E3DB4" w:rsidRDefault="008E3DB4" w:rsidP="008E03DE">
      <w:pPr>
        <w:numPr>
          <w:ilvl w:val="12"/>
          <w:numId w:val="0"/>
        </w:numPr>
        <w:rPr>
          <w:rFonts w:ascii="Calibri" w:hAnsi="Calibri" w:cs="Palatino"/>
          <w:b/>
          <w:bCs/>
        </w:rPr>
      </w:pPr>
      <w:r w:rsidRPr="00C63594">
        <w:rPr>
          <w:rFonts w:ascii="Calibri" w:hAnsi="Calibri" w:cs="Palatino"/>
          <w:b/>
          <w:bCs/>
        </w:rPr>
        <w:t>What is a College Fair?</w:t>
      </w:r>
    </w:p>
    <w:p w14:paraId="4B816631" w14:textId="77777777" w:rsidR="00C63594" w:rsidRPr="00C63594" w:rsidRDefault="00C63594" w:rsidP="008E03DE">
      <w:pPr>
        <w:numPr>
          <w:ilvl w:val="12"/>
          <w:numId w:val="0"/>
        </w:numPr>
        <w:rPr>
          <w:rFonts w:ascii="Calibri" w:hAnsi="Calibri" w:cs="Palatino"/>
          <w:sz w:val="22"/>
          <w:szCs w:val="22"/>
        </w:rPr>
      </w:pPr>
    </w:p>
    <w:p w14:paraId="3E3A4377" w14:textId="77777777" w:rsidR="008E3DB4" w:rsidRDefault="008E3DB4" w:rsidP="003E3362">
      <w:pPr>
        <w:rPr>
          <w:rFonts w:ascii="Calibri" w:hAnsi="Calibri" w:cs="Palatino"/>
          <w:sz w:val="22"/>
          <w:szCs w:val="22"/>
        </w:rPr>
      </w:pPr>
      <w:r w:rsidRPr="003E3362">
        <w:rPr>
          <w:rFonts w:ascii="Calibri" w:hAnsi="Calibri" w:cs="Palatino"/>
          <w:sz w:val="22"/>
          <w:szCs w:val="22"/>
        </w:rPr>
        <w:t>College Fairs (or College Day/Night Programs) present the University an opportunity to meet with many students, and often their parents, in the course of a day or evening.  Programs usually include representatives from many colleges and universities.  These programs may be held in gymnasiums, student commons, cafeterias, shopping malls, meeting halls, etc.  Several hundred to several thousand students and their families may attend.</w:t>
      </w:r>
    </w:p>
    <w:p w14:paraId="5C3AEF84" w14:textId="77777777" w:rsidR="003E3362" w:rsidRPr="003E3362" w:rsidRDefault="003E3362" w:rsidP="003E3362">
      <w:pPr>
        <w:rPr>
          <w:rFonts w:ascii="Calibri" w:hAnsi="Calibri" w:cs="Palatino"/>
          <w:sz w:val="22"/>
          <w:szCs w:val="22"/>
        </w:rPr>
      </w:pPr>
    </w:p>
    <w:p w14:paraId="5C037923" w14:textId="77777777" w:rsidR="008E3DB4" w:rsidRDefault="008E3DB4" w:rsidP="003E3362">
      <w:pPr>
        <w:rPr>
          <w:rFonts w:ascii="Calibri" w:hAnsi="Calibri" w:cs="Palatino"/>
          <w:sz w:val="22"/>
          <w:szCs w:val="22"/>
        </w:rPr>
      </w:pPr>
      <w:r w:rsidRPr="003E3362">
        <w:rPr>
          <w:rFonts w:ascii="Calibri" w:hAnsi="Calibri" w:cs="Palatino"/>
          <w:sz w:val="22"/>
          <w:szCs w:val="22"/>
        </w:rPr>
        <w:t>The purpose of these events is generally to provide “overview” information to students and their families.  Because these programs are often held in convenient locations and at convenient times they allow students to actually go “window shopping” for colleges.</w:t>
      </w:r>
    </w:p>
    <w:p w14:paraId="0C4B19EC" w14:textId="77777777" w:rsidR="003E3362" w:rsidRPr="003E3362" w:rsidRDefault="003E3362" w:rsidP="003E3362">
      <w:pPr>
        <w:rPr>
          <w:rFonts w:ascii="Calibri" w:hAnsi="Calibri" w:cs="Palatino"/>
          <w:sz w:val="22"/>
          <w:szCs w:val="22"/>
        </w:rPr>
      </w:pPr>
    </w:p>
    <w:p w14:paraId="382E1CEB" w14:textId="77777777" w:rsidR="008E3DB4" w:rsidRPr="003E3362" w:rsidRDefault="008E3DB4" w:rsidP="003E3362">
      <w:pPr>
        <w:rPr>
          <w:rFonts w:ascii="Calibri" w:hAnsi="Calibri" w:cs="Palatino"/>
          <w:sz w:val="22"/>
          <w:szCs w:val="22"/>
        </w:rPr>
      </w:pPr>
      <w:r w:rsidRPr="003E3362">
        <w:rPr>
          <w:rFonts w:ascii="Calibri" w:hAnsi="Calibri" w:cs="Palatino"/>
          <w:sz w:val="22"/>
          <w:szCs w:val="22"/>
        </w:rPr>
        <w:t>ASIST members may choose to attend college fairs in their area and represent the University to prospective students.  You may also attend</w:t>
      </w:r>
      <w:r w:rsidR="00CC4670">
        <w:rPr>
          <w:rFonts w:ascii="Calibri" w:hAnsi="Calibri" w:cs="Palatino"/>
          <w:sz w:val="22"/>
          <w:szCs w:val="22"/>
        </w:rPr>
        <w:t xml:space="preserve"> busier</w:t>
      </w:r>
      <w:r w:rsidRPr="003E3362">
        <w:rPr>
          <w:rFonts w:ascii="Calibri" w:hAnsi="Calibri" w:cs="Palatino"/>
          <w:sz w:val="22"/>
          <w:szCs w:val="22"/>
        </w:rPr>
        <w:t xml:space="preserve"> fairs to assist </w:t>
      </w:r>
      <w:r w:rsidR="00202FD0" w:rsidRPr="003E3362">
        <w:rPr>
          <w:rFonts w:ascii="Calibri" w:hAnsi="Calibri" w:cs="Palatino"/>
          <w:sz w:val="22"/>
          <w:szCs w:val="22"/>
        </w:rPr>
        <w:t xml:space="preserve">our </w:t>
      </w:r>
      <w:r w:rsidRPr="003E3362">
        <w:rPr>
          <w:rFonts w:ascii="Calibri" w:hAnsi="Calibri" w:cs="Palatino"/>
          <w:sz w:val="22"/>
          <w:szCs w:val="22"/>
        </w:rPr>
        <w:t xml:space="preserve">professional </w:t>
      </w:r>
      <w:r w:rsidR="00202FD0" w:rsidRPr="003E3362">
        <w:rPr>
          <w:rFonts w:ascii="Calibri" w:hAnsi="Calibri" w:cs="Palatino"/>
          <w:sz w:val="22"/>
          <w:szCs w:val="22"/>
        </w:rPr>
        <w:t xml:space="preserve">Admissions </w:t>
      </w:r>
      <w:r w:rsidRPr="003E3362">
        <w:rPr>
          <w:rFonts w:ascii="Calibri" w:hAnsi="Calibri" w:cs="Palatino"/>
          <w:sz w:val="22"/>
          <w:szCs w:val="22"/>
        </w:rPr>
        <w:t>staff.</w:t>
      </w:r>
    </w:p>
    <w:p w14:paraId="5C184753" w14:textId="77777777" w:rsidR="008E3DB4" w:rsidRPr="00C63594" w:rsidRDefault="008E3DB4" w:rsidP="008E03DE">
      <w:pPr>
        <w:numPr>
          <w:ilvl w:val="12"/>
          <w:numId w:val="0"/>
        </w:numPr>
        <w:rPr>
          <w:rFonts w:ascii="Calibri" w:hAnsi="Calibri" w:cs="Palatino"/>
          <w:sz w:val="22"/>
          <w:szCs w:val="22"/>
        </w:rPr>
      </w:pPr>
    </w:p>
    <w:p w14:paraId="2A7520D5" w14:textId="77777777" w:rsidR="008E3DB4" w:rsidRPr="00C63594" w:rsidRDefault="008E3DB4" w:rsidP="008E03DE">
      <w:pPr>
        <w:numPr>
          <w:ilvl w:val="12"/>
          <w:numId w:val="0"/>
        </w:numPr>
        <w:rPr>
          <w:rFonts w:ascii="Calibri" w:hAnsi="Calibri" w:cs="Palatino"/>
        </w:rPr>
      </w:pPr>
      <w:r w:rsidRPr="00C63594">
        <w:rPr>
          <w:rFonts w:ascii="Calibri" w:hAnsi="Calibri" w:cs="Palatino"/>
          <w:b/>
          <w:bCs/>
        </w:rPr>
        <w:t>College Fair Procedures</w:t>
      </w:r>
    </w:p>
    <w:p w14:paraId="6A795182" w14:textId="77777777" w:rsidR="008E3DB4" w:rsidRPr="00C63594" w:rsidRDefault="008E3DB4" w:rsidP="008E03DE">
      <w:pPr>
        <w:numPr>
          <w:ilvl w:val="12"/>
          <w:numId w:val="0"/>
        </w:numPr>
        <w:rPr>
          <w:rFonts w:ascii="Calibri" w:hAnsi="Calibri" w:cs="Palatino"/>
          <w:sz w:val="22"/>
          <w:szCs w:val="22"/>
        </w:rPr>
      </w:pPr>
    </w:p>
    <w:p w14:paraId="4B38E907" w14:textId="77777777" w:rsidR="008E3DB4" w:rsidRPr="00D92F6D" w:rsidRDefault="00C63594" w:rsidP="0096127D">
      <w:pPr>
        <w:pStyle w:val="ListParagraph"/>
        <w:numPr>
          <w:ilvl w:val="0"/>
          <w:numId w:val="14"/>
        </w:numPr>
        <w:ind w:left="360"/>
        <w:rPr>
          <w:rFonts w:ascii="Calibri" w:hAnsi="Calibri" w:cs="Palatino"/>
          <w:b/>
          <w:sz w:val="22"/>
          <w:szCs w:val="22"/>
        </w:rPr>
      </w:pPr>
      <w:r w:rsidRPr="00D92F6D">
        <w:rPr>
          <w:rFonts w:ascii="Calibri" w:hAnsi="Calibri" w:cs="Palatino"/>
          <w:b/>
          <w:sz w:val="22"/>
          <w:szCs w:val="22"/>
        </w:rPr>
        <w:t>Before the program:</w:t>
      </w:r>
    </w:p>
    <w:p w14:paraId="61509499" w14:textId="77777777" w:rsidR="00C63594" w:rsidRPr="00C63594" w:rsidRDefault="00C63594" w:rsidP="0096127D">
      <w:pPr>
        <w:numPr>
          <w:ilvl w:val="12"/>
          <w:numId w:val="0"/>
        </w:numPr>
        <w:rPr>
          <w:rFonts w:ascii="Calibri" w:hAnsi="Calibri" w:cs="Palatino"/>
          <w:b/>
          <w:sz w:val="22"/>
          <w:szCs w:val="22"/>
        </w:rPr>
      </w:pPr>
    </w:p>
    <w:p w14:paraId="6B61905D" w14:textId="77777777" w:rsidR="008E3DB4" w:rsidRPr="00C63594" w:rsidRDefault="008E3DB4" w:rsidP="0096127D">
      <w:pPr>
        <w:pStyle w:val="ListParagraph"/>
        <w:numPr>
          <w:ilvl w:val="0"/>
          <w:numId w:val="15"/>
        </w:numPr>
        <w:rPr>
          <w:rFonts w:asciiTheme="minorHAnsi" w:hAnsiTheme="minorHAnsi"/>
          <w:sz w:val="22"/>
          <w:szCs w:val="22"/>
        </w:rPr>
      </w:pPr>
      <w:r w:rsidRPr="003E3362">
        <w:rPr>
          <w:rFonts w:asciiTheme="minorHAnsi" w:hAnsiTheme="minorHAnsi"/>
          <w:b/>
          <w:sz w:val="22"/>
          <w:szCs w:val="22"/>
        </w:rPr>
        <w:t>Check materials</w:t>
      </w:r>
      <w:r w:rsidRPr="00C63594">
        <w:rPr>
          <w:rFonts w:asciiTheme="minorHAnsi" w:hAnsiTheme="minorHAnsi"/>
          <w:sz w:val="22"/>
          <w:szCs w:val="22"/>
        </w:rPr>
        <w:t xml:space="preserve">:  If you are the primary contact for a particular fair, you should receive a box of materials from the ASIST coordinator </w:t>
      </w:r>
      <w:r w:rsidR="00202FD0" w:rsidRPr="00C63594">
        <w:rPr>
          <w:rFonts w:asciiTheme="minorHAnsi" w:hAnsiTheme="minorHAnsi"/>
          <w:sz w:val="22"/>
          <w:szCs w:val="22"/>
        </w:rPr>
        <w:t xml:space="preserve">via FedEx </w:t>
      </w:r>
      <w:r w:rsidRPr="00C63594">
        <w:rPr>
          <w:rFonts w:asciiTheme="minorHAnsi" w:hAnsiTheme="minorHAnsi"/>
          <w:sz w:val="22"/>
          <w:szCs w:val="22"/>
        </w:rPr>
        <w:t>minimally one week prior to the event – if not, call the coordinator immediately.  Other volunteers for the fair will receive copies of directions and information the fair hosts provide the Office of Admissions.</w:t>
      </w:r>
    </w:p>
    <w:p w14:paraId="18EC3760" w14:textId="77777777" w:rsidR="008E3DB4" w:rsidRPr="00C63594" w:rsidRDefault="008E3DB4" w:rsidP="0096127D">
      <w:pPr>
        <w:pStyle w:val="ListParagraph"/>
        <w:numPr>
          <w:ilvl w:val="0"/>
          <w:numId w:val="15"/>
        </w:numPr>
        <w:rPr>
          <w:rFonts w:asciiTheme="minorHAnsi" w:hAnsiTheme="minorHAnsi"/>
          <w:sz w:val="22"/>
          <w:szCs w:val="22"/>
        </w:rPr>
      </w:pPr>
      <w:r w:rsidRPr="003E3362">
        <w:rPr>
          <w:rFonts w:asciiTheme="minorHAnsi" w:hAnsiTheme="minorHAnsi"/>
          <w:b/>
          <w:sz w:val="22"/>
          <w:szCs w:val="22"/>
        </w:rPr>
        <w:t>Contact others who are attending the fair</w:t>
      </w:r>
      <w:r w:rsidRPr="00C63594">
        <w:rPr>
          <w:rFonts w:asciiTheme="minorHAnsi" w:hAnsiTheme="minorHAnsi"/>
          <w:sz w:val="22"/>
          <w:szCs w:val="22"/>
        </w:rPr>
        <w:t>.  Review times of the event and if you are doing the fair in shifts, review your coverage times</w:t>
      </w:r>
      <w:r w:rsidR="00202FD0" w:rsidRPr="00C63594">
        <w:rPr>
          <w:rFonts w:asciiTheme="minorHAnsi" w:hAnsiTheme="minorHAnsi"/>
          <w:sz w:val="22"/>
          <w:szCs w:val="22"/>
        </w:rPr>
        <w:t xml:space="preserve"> with the other UI volunteer(s)</w:t>
      </w:r>
      <w:r w:rsidRPr="00C63594">
        <w:rPr>
          <w:rFonts w:asciiTheme="minorHAnsi" w:hAnsiTheme="minorHAnsi"/>
          <w:sz w:val="22"/>
          <w:szCs w:val="22"/>
        </w:rPr>
        <w:t>.</w:t>
      </w:r>
    </w:p>
    <w:p w14:paraId="39150D75" w14:textId="77777777" w:rsidR="008E3DB4" w:rsidRPr="00C63594" w:rsidRDefault="008E3DB4" w:rsidP="0096127D">
      <w:pPr>
        <w:pStyle w:val="ListParagraph"/>
        <w:numPr>
          <w:ilvl w:val="0"/>
          <w:numId w:val="15"/>
        </w:numPr>
        <w:rPr>
          <w:rFonts w:asciiTheme="minorHAnsi" w:hAnsiTheme="minorHAnsi"/>
          <w:sz w:val="22"/>
          <w:szCs w:val="22"/>
        </w:rPr>
      </w:pPr>
      <w:r w:rsidRPr="003E3362">
        <w:rPr>
          <w:rFonts w:asciiTheme="minorHAnsi" w:hAnsiTheme="minorHAnsi"/>
          <w:b/>
          <w:sz w:val="22"/>
          <w:szCs w:val="22"/>
        </w:rPr>
        <w:t xml:space="preserve">Review your ASIST </w:t>
      </w:r>
      <w:r w:rsidR="006513FB" w:rsidRPr="003E3362">
        <w:rPr>
          <w:rFonts w:asciiTheme="minorHAnsi" w:hAnsiTheme="minorHAnsi"/>
          <w:b/>
          <w:sz w:val="22"/>
          <w:szCs w:val="22"/>
        </w:rPr>
        <w:t>Member Guide</w:t>
      </w:r>
      <w:r w:rsidRPr="00C63594">
        <w:rPr>
          <w:rFonts w:asciiTheme="minorHAnsi" w:hAnsiTheme="minorHAnsi"/>
          <w:sz w:val="22"/>
          <w:szCs w:val="22"/>
        </w:rPr>
        <w:t xml:space="preserve"> and the information packet you receive.  Pay special attention to the </w:t>
      </w:r>
      <w:r w:rsidR="00D87F43" w:rsidRPr="00C63594">
        <w:rPr>
          <w:rFonts w:asciiTheme="minorHAnsi" w:hAnsiTheme="minorHAnsi"/>
          <w:sz w:val="22"/>
          <w:szCs w:val="22"/>
        </w:rPr>
        <w:t>Admission Information</w:t>
      </w:r>
      <w:r w:rsidRPr="00C63594">
        <w:rPr>
          <w:rFonts w:asciiTheme="minorHAnsi" w:hAnsiTheme="minorHAnsi"/>
          <w:sz w:val="22"/>
          <w:szCs w:val="22"/>
        </w:rPr>
        <w:t xml:space="preserve"> sheet</w:t>
      </w:r>
      <w:r w:rsidR="00D87F43" w:rsidRPr="00C63594">
        <w:rPr>
          <w:rFonts w:asciiTheme="minorHAnsi" w:hAnsiTheme="minorHAnsi"/>
          <w:sz w:val="22"/>
          <w:szCs w:val="22"/>
        </w:rPr>
        <w:t xml:space="preserve"> usually included in the folder within the box</w:t>
      </w:r>
      <w:r w:rsidRPr="00C63594">
        <w:rPr>
          <w:rFonts w:asciiTheme="minorHAnsi" w:hAnsiTheme="minorHAnsi"/>
          <w:sz w:val="22"/>
          <w:szCs w:val="22"/>
        </w:rPr>
        <w:t xml:space="preserve">.  Review the </w:t>
      </w:r>
      <w:r w:rsidR="006513FB" w:rsidRPr="00C63594">
        <w:rPr>
          <w:rFonts w:asciiTheme="minorHAnsi" w:hAnsiTheme="minorHAnsi"/>
          <w:sz w:val="22"/>
          <w:szCs w:val="22"/>
        </w:rPr>
        <w:t>Admissions</w:t>
      </w:r>
      <w:r w:rsidRPr="00C63594">
        <w:rPr>
          <w:rFonts w:asciiTheme="minorHAnsi" w:hAnsiTheme="minorHAnsi"/>
          <w:sz w:val="22"/>
          <w:szCs w:val="22"/>
        </w:rPr>
        <w:t xml:space="preserve"> booklet you will </w:t>
      </w:r>
      <w:r w:rsidR="009555AA" w:rsidRPr="00C63594">
        <w:rPr>
          <w:rFonts w:asciiTheme="minorHAnsi" w:hAnsiTheme="minorHAnsi"/>
          <w:sz w:val="22"/>
          <w:szCs w:val="22"/>
        </w:rPr>
        <w:t>hand out</w:t>
      </w:r>
      <w:r w:rsidRPr="00C63594">
        <w:rPr>
          <w:rFonts w:asciiTheme="minorHAnsi" w:hAnsiTheme="minorHAnsi"/>
          <w:sz w:val="22"/>
          <w:szCs w:val="22"/>
        </w:rPr>
        <w:t xml:space="preserve"> at the fair; it contains basic admission, cost, and campus visit information.</w:t>
      </w:r>
      <w:r w:rsidR="00691DF9" w:rsidRPr="00C63594">
        <w:rPr>
          <w:rFonts w:asciiTheme="minorHAnsi" w:hAnsiTheme="minorHAnsi"/>
          <w:sz w:val="22"/>
          <w:szCs w:val="22"/>
        </w:rPr>
        <w:t xml:space="preserve"> </w:t>
      </w:r>
    </w:p>
    <w:p w14:paraId="77B20217" w14:textId="77777777" w:rsidR="008E3DB4" w:rsidRPr="00C63594" w:rsidRDefault="008E3DB4" w:rsidP="008E03DE">
      <w:pPr>
        <w:numPr>
          <w:ilvl w:val="12"/>
          <w:numId w:val="0"/>
        </w:numPr>
        <w:rPr>
          <w:rFonts w:ascii="Calibri" w:hAnsi="Calibri" w:cs="Palatino"/>
          <w:sz w:val="22"/>
          <w:szCs w:val="22"/>
        </w:rPr>
      </w:pPr>
    </w:p>
    <w:p w14:paraId="03071C3A" w14:textId="77777777" w:rsidR="008E3DB4" w:rsidRPr="00D92F6D" w:rsidRDefault="008E3DB4" w:rsidP="0096127D">
      <w:pPr>
        <w:pStyle w:val="ListParagraph"/>
        <w:numPr>
          <w:ilvl w:val="0"/>
          <w:numId w:val="14"/>
        </w:numPr>
        <w:ind w:left="360"/>
        <w:rPr>
          <w:rFonts w:ascii="Calibri" w:hAnsi="Calibri" w:cs="Palatino"/>
          <w:b/>
          <w:sz w:val="22"/>
          <w:szCs w:val="22"/>
        </w:rPr>
      </w:pPr>
      <w:r w:rsidRPr="00D92F6D">
        <w:rPr>
          <w:rFonts w:ascii="Calibri" w:hAnsi="Calibri" w:cs="Palatino"/>
          <w:b/>
          <w:sz w:val="22"/>
          <w:szCs w:val="22"/>
        </w:rPr>
        <w:t>At the progr</w:t>
      </w:r>
      <w:r w:rsidR="00C63594" w:rsidRPr="00D92F6D">
        <w:rPr>
          <w:rFonts w:ascii="Calibri" w:hAnsi="Calibri" w:cs="Palatino"/>
          <w:b/>
          <w:sz w:val="22"/>
          <w:szCs w:val="22"/>
        </w:rPr>
        <w:t>am:</w:t>
      </w:r>
    </w:p>
    <w:p w14:paraId="42D297E4" w14:textId="77777777" w:rsidR="00C63594" w:rsidRPr="00C63594" w:rsidRDefault="00C63594" w:rsidP="0096127D">
      <w:pPr>
        <w:numPr>
          <w:ilvl w:val="12"/>
          <w:numId w:val="0"/>
        </w:numPr>
        <w:rPr>
          <w:rFonts w:ascii="Calibri" w:hAnsi="Calibri" w:cs="Palatino"/>
          <w:i/>
          <w:sz w:val="22"/>
          <w:szCs w:val="22"/>
        </w:rPr>
      </w:pPr>
    </w:p>
    <w:p w14:paraId="2419CFDD" w14:textId="77777777" w:rsidR="008E3DB4" w:rsidRPr="00C63594" w:rsidRDefault="008E3DB4" w:rsidP="0096127D">
      <w:pPr>
        <w:pStyle w:val="ListParagraph"/>
        <w:numPr>
          <w:ilvl w:val="0"/>
          <w:numId w:val="11"/>
        </w:numPr>
        <w:rPr>
          <w:rFonts w:ascii="Calibri" w:hAnsi="Calibri" w:cs="Palatino"/>
          <w:sz w:val="22"/>
          <w:szCs w:val="22"/>
        </w:rPr>
      </w:pPr>
      <w:r w:rsidRPr="00C63594">
        <w:rPr>
          <w:rFonts w:ascii="Calibri" w:hAnsi="Calibri" w:cs="Palatino"/>
          <w:b/>
          <w:bCs/>
          <w:sz w:val="22"/>
          <w:szCs w:val="22"/>
        </w:rPr>
        <w:t>Schedule</w:t>
      </w:r>
      <w:r w:rsidRPr="00C63594">
        <w:rPr>
          <w:rFonts w:ascii="Calibri" w:hAnsi="Calibri" w:cs="Palatino"/>
          <w:sz w:val="22"/>
          <w:szCs w:val="22"/>
        </w:rPr>
        <w:t xml:space="preserve">:  Plan to arrive </w:t>
      </w:r>
      <w:r w:rsidR="00FD0046" w:rsidRPr="00C63594">
        <w:rPr>
          <w:rFonts w:ascii="Calibri" w:hAnsi="Calibri" w:cs="Palatino"/>
          <w:sz w:val="22"/>
          <w:szCs w:val="22"/>
        </w:rPr>
        <w:t>at least</w:t>
      </w:r>
      <w:r w:rsidRPr="00C63594">
        <w:rPr>
          <w:rFonts w:ascii="Calibri" w:hAnsi="Calibri" w:cs="Palatino"/>
          <w:sz w:val="22"/>
          <w:szCs w:val="22"/>
        </w:rPr>
        <w:t xml:space="preserve"> 30 minutes prior to the program.  Find your table and arrange your materials before the program is scheduled to begin.  We provide a black table cover and a yellow cloth </w:t>
      </w:r>
      <w:r w:rsidR="00FD0046" w:rsidRPr="00C63594">
        <w:rPr>
          <w:rFonts w:ascii="Calibri" w:hAnsi="Calibri" w:cs="Palatino"/>
          <w:sz w:val="22"/>
          <w:szCs w:val="22"/>
        </w:rPr>
        <w:t>table runner</w:t>
      </w:r>
      <w:r w:rsidR="006513FB" w:rsidRPr="00C63594">
        <w:rPr>
          <w:rFonts w:ascii="Calibri" w:hAnsi="Calibri" w:cs="Palatino"/>
          <w:sz w:val="22"/>
          <w:szCs w:val="22"/>
        </w:rPr>
        <w:t xml:space="preserve"> with the UI logo,</w:t>
      </w:r>
      <w:r w:rsidRPr="00C63594">
        <w:rPr>
          <w:rFonts w:ascii="Calibri" w:hAnsi="Calibri" w:cs="Palatino"/>
          <w:sz w:val="22"/>
          <w:szCs w:val="22"/>
        </w:rPr>
        <w:t xml:space="preserve"> UI tabletop </w:t>
      </w:r>
      <w:r w:rsidR="006513FB" w:rsidRPr="00C63594">
        <w:rPr>
          <w:rFonts w:ascii="Calibri" w:hAnsi="Calibri" w:cs="Palatino"/>
          <w:sz w:val="22"/>
          <w:szCs w:val="22"/>
        </w:rPr>
        <w:t>photo display, and a</w:t>
      </w:r>
      <w:r w:rsidR="00D87F43" w:rsidRPr="00C63594">
        <w:rPr>
          <w:rFonts w:ascii="Calibri" w:hAnsi="Calibri" w:cs="Palatino"/>
          <w:sz w:val="22"/>
          <w:szCs w:val="22"/>
        </w:rPr>
        <w:t xml:space="preserve"> listing </w:t>
      </w:r>
      <w:r w:rsidR="006513FB" w:rsidRPr="00C63594">
        <w:rPr>
          <w:rFonts w:ascii="Calibri" w:hAnsi="Calibri" w:cs="Palatino"/>
          <w:sz w:val="22"/>
          <w:szCs w:val="22"/>
        </w:rPr>
        <w:t xml:space="preserve">of </w:t>
      </w:r>
      <w:r w:rsidR="00D87F43" w:rsidRPr="00C63594">
        <w:rPr>
          <w:rFonts w:ascii="Calibri" w:hAnsi="Calibri" w:cs="Palatino"/>
          <w:sz w:val="22"/>
          <w:szCs w:val="22"/>
        </w:rPr>
        <w:t>our academic programs</w:t>
      </w:r>
      <w:r w:rsidR="00FD0046" w:rsidRPr="00C63594">
        <w:rPr>
          <w:rFonts w:ascii="Calibri" w:hAnsi="Calibri" w:cs="Palatino"/>
          <w:sz w:val="22"/>
          <w:szCs w:val="22"/>
        </w:rPr>
        <w:t>.</w:t>
      </w:r>
    </w:p>
    <w:p w14:paraId="0D480716" w14:textId="4B389195" w:rsidR="008E3DB4" w:rsidRPr="00153A80" w:rsidRDefault="008E3DB4" w:rsidP="0096127D">
      <w:pPr>
        <w:pStyle w:val="ListParagraph"/>
        <w:numPr>
          <w:ilvl w:val="0"/>
          <w:numId w:val="11"/>
        </w:numPr>
        <w:rPr>
          <w:rFonts w:ascii="Calibri" w:hAnsi="Calibri" w:cs="Palatino"/>
          <w:sz w:val="22"/>
          <w:szCs w:val="22"/>
        </w:rPr>
      </w:pPr>
      <w:r w:rsidRPr="003E3362">
        <w:rPr>
          <w:rFonts w:ascii="Calibri" w:hAnsi="Calibri" w:cs="Palatino"/>
          <w:b/>
          <w:sz w:val="22"/>
          <w:szCs w:val="22"/>
        </w:rPr>
        <w:t xml:space="preserve">Student </w:t>
      </w:r>
      <w:r w:rsidRPr="003E3362">
        <w:rPr>
          <w:rFonts w:ascii="Calibri" w:hAnsi="Calibri" w:cs="Palatino"/>
          <w:b/>
          <w:bCs/>
          <w:sz w:val="22"/>
          <w:szCs w:val="22"/>
        </w:rPr>
        <w:t>contact cards</w:t>
      </w:r>
      <w:r w:rsidRPr="003E3362">
        <w:rPr>
          <w:rFonts w:ascii="Calibri" w:hAnsi="Calibri" w:cs="Palatino"/>
          <w:b/>
          <w:sz w:val="22"/>
          <w:szCs w:val="22"/>
        </w:rPr>
        <w:t>:</w:t>
      </w:r>
      <w:r w:rsidRPr="00C63594">
        <w:rPr>
          <w:rFonts w:ascii="Calibri" w:hAnsi="Calibri" w:cs="Palatino"/>
          <w:sz w:val="22"/>
          <w:szCs w:val="22"/>
        </w:rPr>
        <w:t xml:space="preserve">  You will receive</w:t>
      </w:r>
      <w:r w:rsidR="00373FF0" w:rsidRPr="00C63594">
        <w:rPr>
          <w:rFonts w:ascii="Calibri" w:hAnsi="Calibri" w:cs="Palatino"/>
          <w:sz w:val="22"/>
          <w:szCs w:val="22"/>
        </w:rPr>
        <w:t xml:space="preserve"> </w:t>
      </w:r>
      <w:r w:rsidRPr="00C63594">
        <w:rPr>
          <w:rFonts w:ascii="Calibri" w:hAnsi="Calibri" w:cs="Palatino"/>
          <w:sz w:val="22"/>
          <w:szCs w:val="22"/>
        </w:rPr>
        <w:t xml:space="preserve">student contact cards.  These cards are filled-out by students that express an interest in the University; </w:t>
      </w:r>
      <w:r w:rsidR="001F1208">
        <w:rPr>
          <w:rFonts w:ascii="Calibri" w:hAnsi="Calibri" w:cs="Palatino"/>
          <w:sz w:val="22"/>
          <w:szCs w:val="22"/>
          <w:u w:val="single"/>
        </w:rPr>
        <w:t>y</w:t>
      </w:r>
      <w:r w:rsidR="00373FF0" w:rsidRPr="00C63594">
        <w:rPr>
          <w:rFonts w:ascii="Calibri" w:hAnsi="Calibri" w:cs="Palatino"/>
          <w:sz w:val="22"/>
          <w:szCs w:val="22"/>
          <w:u w:val="single"/>
        </w:rPr>
        <w:t>ou will need to</w:t>
      </w:r>
      <w:r w:rsidRPr="00C63594">
        <w:rPr>
          <w:rFonts w:ascii="Calibri" w:hAnsi="Calibri" w:cs="Palatino"/>
          <w:sz w:val="22"/>
          <w:szCs w:val="22"/>
          <w:u w:val="single"/>
        </w:rPr>
        <w:t xml:space="preserve"> collect these cards and return them to the ASIST coordi</w:t>
      </w:r>
      <w:r w:rsidR="001F1208">
        <w:rPr>
          <w:rFonts w:ascii="Calibri" w:hAnsi="Calibri" w:cs="Palatino"/>
          <w:sz w:val="22"/>
          <w:szCs w:val="22"/>
          <w:u w:val="single"/>
        </w:rPr>
        <w:t>nator the same week as the fair.</w:t>
      </w:r>
      <w:r w:rsidR="001F1208">
        <w:rPr>
          <w:rFonts w:ascii="Calibri" w:hAnsi="Calibri" w:cs="Palatino"/>
          <w:sz w:val="22"/>
          <w:szCs w:val="22"/>
        </w:rPr>
        <w:t xml:space="preserve"> </w:t>
      </w:r>
      <w:r w:rsidR="00153A80" w:rsidRPr="00C63594">
        <w:rPr>
          <w:rFonts w:ascii="Calibri" w:hAnsi="Calibri" w:cs="Palatino"/>
          <w:sz w:val="22"/>
          <w:szCs w:val="22"/>
        </w:rPr>
        <w:t xml:space="preserve">Encourage students to give e-mail addresses if possible and </w:t>
      </w:r>
      <w:r w:rsidR="00153A80" w:rsidRPr="00C63594">
        <w:rPr>
          <w:rFonts w:ascii="Calibri" w:hAnsi="Calibri" w:cs="Palatino"/>
          <w:b/>
          <w:i/>
          <w:iCs/>
          <w:sz w:val="22"/>
          <w:szCs w:val="22"/>
        </w:rPr>
        <w:t>print clearly</w:t>
      </w:r>
      <w:r w:rsidR="00153A80" w:rsidRPr="00C63594">
        <w:rPr>
          <w:rFonts w:ascii="Calibri" w:hAnsi="Calibri" w:cs="Palatino"/>
          <w:sz w:val="22"/>
          <w:szCs w:val="22"/>
        </w:rPr>
        <w:t>.</w:t>
      </w:r>
      <w:r w:rsidRPr="00153A80">
        <w:rPr>
          <w:rFonts w:ascii="Calibri" w:hAnsi="Calibri" w:cs="Palatino"/>
          <w:sz w:val="22"/>
          <w:szCs w:val="22"/>
        </w:rPr>
        <w:t xml:space="preserve">  Since many students are “shopping,” they can read the </w:t>
      </w:r>
      <w:r w:rsidR="00373FF0" w:rsidRPr="00153A80">
        <w:rPr>
          <w:rFonts w:ascii="Calibri" w:hAnsi="Calibri" w:cs="Palatino"/>
          <w:iCs/>
          <w:sz w:val="22"/>
          <w:szCs w:val="22"/>
        </w:rPr>
        <w:t xml:space="preserve">Admissions </w:t>
      </w:r>
      <w:r w:rsidRPr="00153A80">
        <w:rPr>
          <w:rFonts w:ascii="Calibri" w:hAnsi="Calibri" w:cs="Palatino"/>
          <w:sz w:val="22"/>
          <w:szCs w:val="22"/>
        </w:rPr>
        <w:t xml:space="preserve">booklet and complete the online request form at </w:t>
      </w:r>
      <w:hyperlink r:id="rId31" w:history="1">
        <w:r w:rsidR="001F1208" w:rsidRPr="007244CA">
          <w:rPr>
            <w:rStyle w:val="Hyperlink"/>
            <w:rFonts w:ascii="Calibri" w:hAnsi="Calibri" w:cs="Palatino"/>
            <w:sz w:val="22"/>
            <w:szCs w:val="22"/>
          </w:rPr>
          <w:t>www.uiowa.edu/admissions/undergrad/ask-us</w:t>
        </w:r>
      </w:hyperlink>
      <w:r w:rsidR="001F1208">
        <w:rPr>
          <w:rFonts w:ascii="Calibri" w:hAnsi="Calibri" w:cs="Palatino"/>
          <w:sz w:val="22"/>
          <w:szCs w:val="22"/>
        </w:rPr>
        <w:t xml:space="preserve"> if they do not fill out a student contact card while at the table. </w:t>
      </w:r>
    </w:p>
    <w:p w14:paraId="1F449A81" w14:textId="77777777" w:rsidR="008E3DB4" w:rsidRPr="00C63594" w:rsidRDefault="008E3DB4" w:rsidP="0096127D">
      <w:pPr>
        <w:pStyle w:val="ListParagraph"/>
        <w:numPr>
          <w:ilvl w:val="0"/>
          <w:numId w:val="11"/>
        </w:numPr>
        <w:rPr>
          <w:rFonts w:ascii="Calibri" w:hAnsi="Calibri" w:cs="Palatino"/>
          <w:sz w:val="22"/>
          <w:szCs w:val="22"/>
        </w:rPr>
      </w:pPr>
      <w:r w:rsidRPr="003E3362">
        <w:rPr>
          <w:rFonts w:ascii="Calibri" w:hAnsi="Calibri" w:cs="Palatino"/>
          <w:b/>
          <w:bCs/>
          <w:sz w:val="22"/>
          <w:szCs w:val="22"/>
        </w:rPr>
        <w:t>If you run out</w:t>
      </w:r>
      <w:r w:rsidRPr="003E3362">
        <w:rPr>
          <w:rFonts w:ascii="Calibri" w:hAnsi="Calibri" w:cs="Palatino"/>
          <w:b/>
          <w:sz w:val="22"/>
          <w:szCs w:val="22"/>
        </w:rPr>
        <w:t xml:space="preserve"> of </w:t>
      </w:r>
      <w:r w:rsidR="001B024A" w:rsidRPr="003E3362">
        <w:rPr>
          <w:rFonts w:ascii="Calibri" w:hAnsi="Calibri" w:cs="Palatino"/>
          <w:b/>
          <w:sz w:val="22"/>
          <w:szCs w:val="22"/>
        </w:rPr>
        <w:t>contact</w:t>
      </w:r>
      <w:r w:rsidRPr="003E3362">
        <w:rPr>
          <w:rFonts w:ascii="Calibri" w:hAnsi="Calibri" w:cs="Palatino"/>
          <w:b/>
          <w:sz w:val="22"/>
          <w:szCs w:val="22"/>
        </w:rPr>
        <w:t xml:space="preserve"> cards</w:t>
      </w:r>
      <w:r w:rsidR="001D438A" w:rsidRPr="003E3362">
        <w:rPr>
          <w:rFonts w:ascii="Calibri" w:hAnsi="Calibri" w:cs="Palatino"/>
          <w:b/>
          <w:sz w:val="22"/>
          <w:szCs w:val="22"/>
        </w:rPr>
        <w:t xml:space="preserve"> and</w:t>
      </w:r>
      <w:r w:rsidRPr="003E3362">
        <w:rPr>
          <w:rFonts w:ascii="Calibri" w:hAnsi="Calibri" w:cs="Palatino"/>
          <w:b/>
          <w:sz w:val="22"/>
          <w:szCs w:val="22"/>
        </w:rPr>
        <w:t xml:space="preserve"> booklets,</w:t>
      </w:r>
      <w:r w:rsidRPr="00C63594">
        <w:rPr>
          <w:rFonts w:ascii="Calibri" w:hAnsi="Calibri" w:cs="Palatino"/>
          <w:sz w:val="22"/>
          <w:szCs w:val="22"/>
        </w:rPr>
        <w:t xml:space="preserve"> get the student’s name, address, city/state/zip, e-mail and year in school on a piece of paper so we can mail them </w:t>
      </w:r>
      <w:r w:rsidR="006513FB" w:rsidRPr="00C63594">
        <w:rPr>
          <w:rFonts w:ascii="Calibri" w:hAnsi="Calibri" w:cs="Palatino"/>
          <w:sz w:val="22"/>
          <w:szCs w:val="22"/>
        </w:rPr>
        <w:t>a copy</w:t>
      </w:r>
      <w:r w:rsidRPr="00C63594">
        <w:rPr>
          <w:rFonts w:ascii="Calibri" w:hAnsi="Calibri" w:cs="Palatino"/>
          <w:sz w:val="22"/>
          <w:szCs w:val="22"/>
        </w:rPr>
        <w:t xml:space="preserve"> later.</w:t>
      </w:r>
    </w:p>
    <w:p w14:paraId="25E81397" w14:textId="77777777" w:rsidR="008E3DB4" w:rsidRPr="00C63594" w:rsidRDefault="008E3DB4" w:rsidP="0096127D">
      <w:pPr>
        <w:pStyle w:val="ListParagraph"/>
        <w:numPr>
          <w:ilvl w:val="0"/>
          <w:numId w:val="11"/>
        </w:numPr>
        <w:rPr>
          <w:rFonts w:ascii="Calibri" w:hAnsi="Calibri" w:cs="Palatino"/>
          <w:sz w:val="22"/>
          <w:szCs w:val="22"/>
        </w:rPr>
      </w:pPr>
      <w:r w:rsidRPr="00C63594">
        <w:rPr>
          <w:rFonts w:ascii="Calibri" w:hAnsi="Calibri" w:cs="Palatino"/>
          <w:sz w:val="22"/>
          <w:szCs w:val="22"/>
        </w:rPr>
        <w:t xml:space="preserve">Some </w:t>
      </w:r>
      <w:r w:rsidRPr="00C63594">
        <w:rPr>
          <w:rFonts w:ascii="Calibri" w:hAnsi="Calibri" w:cs="Palatino"/>
          <w:b/>
          <w:bCs/>
          <w:sz w:val="22"/>
          <w:szCs w:val="22"/>
        </w:rPr>
        <w:t>publications</w:t>
      </w:r>
      <w:r w:rsidRPr="00C63594">
        <w:rPr>
          <w:rFonts w:ascii="Calibri" w:hAnsi="Calibri" w:cs="Palatino"/>
          <w:sz w:val="22"/>
          <w:szCs w:val="22"/>
        </w:rPr>
        <w:t xml:space="preserve"> sent to you </w:t>
      </w:r>
      <w:r w:rsidR="00691DF9" w:rsidRPr="00C63594">
        <w:rPr>
          <w:rFonts w:ascii="Calibri" w:hAnsi="Calibri" w:cs="Palatino"/>
          <w:sz w:val="22"/>
          <w:szCs w:val="22"/>
        </w:rPr>
        <w:t>(single copies)</w:t>
      </w:r>
      <w:r w:rsidRPr="00C63594">
        <w:rPr>
          <w:rFonts w:ascii="Calibri" w:hAnsi="Calibri" w:cs="Palatino"/>
          <w:sz w:val="22"/>
          <w:szCs w:val="22"/>
        </w:rPr>
        <w:t xml:space="preserve"> are samples for </w:t>
      </w:r>
      <w:r w:rsidR="00D87F43" w:rsidRPr="00C63594">
        <w:rPr>
          <w:rFonts w:ascii="Calibri" w:hAnsi="Calibri" w:cs="Palatino"/>
          <w:sz w:val="22"/>
          <w:szCs w:val="22"/>
        </w:rPr>
        <w:t xml:space="preserve">your </w:t>
      </w:r>
      <w:r w:rsidRPr="00C63594">
        <w:rPr>
          <w:rFonts w:ascii="Calibri" w:hAnsi="Calibri" w:cs="Palatino"/>
          <w:sz w:val="22"/>
          <w:szCs w:val="22"/>
        </w:rPr>
        <w:t xml:space="preserve">reference only (i.e. </w:t>
      </w:r>
      <w:r w:rsidR="00691DF9" w:rsidRPr="00C63594">
        <w:rPr>
          <w:rFonts w:ascii="Calibri" w:hAnsi="Calibri" w:cs="Palatino"/>
          <w:i/>
          <w:iCs/>
          <w:sz w:val="22"/>
          <w:szCs w:val="22"/>
        </w:rPr>
        <w:t>Engineering Viewbook</w:t>
      </w:r>
      <w:r w:rsidRPr="00C63594">
        <w:rPr>
          <w:rFonts w:ascii="Calibri" w:hAnsi="Calibri" w:cs="Palatino"/>
          <w:sz w:val="22"/>
          <w:szCs w:val="22"/>
        </w:rPr>
        <w:t xml:space="preserve">, </w:t>
      </w:r>
      <w:r w:rsidRPr="00C63594">
        <w:rPr>
          <w:rFonts w:ascii="Calibri" w:hAnsi="Calibri" w:cs="Palatino"/>
          <w:i/>
          <w:iCs/>
          <w:sz w:val="22"/>
          <w:szCs w:val="22"/>
        </w:rPr>
        <w:t>Areas of Study at Iowa</w:t>
      </w:r>
      <w:r w:rsidRPr="00C63594">
        <w:rPr>
          <w:rFonts w:ascii="Calibri" w:hAnsi="Calibri" w:cs="Palatino"/>
          <w:sz w:val="22"/>
          <w:szCs w:val="22"/>
        </w:rPr>
        <w:t xml:space="preserve">, </w:t>
      </w:r>
      <w:r w:rsidR="00691DF9" w:rsidRPr="00C63594">
        <w:rPr>
          <w:rFonts w:ascii="Calibri" w:hAnsi="Calibri" w:cs="Palatino"/>
          <w:i/>
          <w:sz w:val="22"/>
          <w:szCs w:val="22"/>
        </w:rPr>
        <w:t>Paying for Your Education at Iowa</w:t>
      </w:r>
      <w:r w:rsidR="00691DF9" w:rsidRPr="00C63594">
        <w:rPr>
          <w:rFonts w:ascii="Calibri" w:hAnsi="Calibri" w:cs="Palatino"/>
          <w:sz w:val="22"/>
          <w:szCs w:val="22"/>
        </w:rPr>
        <w:t>, etc.</w:t>
      </w:r>
      <w:r w:rsidRPr="00C63594">
        <w:rPr>
          <w:rFonts w:ascii="Calibri" w:hAnsi="Calibri" w:cs="Palatino"/>
          <w:sz w:val="22"/>
          <w:szCs w:val="22"/>
        </w:rPr>
        <w:t xml:space="preserve">).  The </w:t>
      </w:r>
      <w:r w:rsidRPr="00C63594">
        <w:rPr>
          <w:rFonts w:ascii="Calibri" w:hAnsi="Calibri" w:cs="Palatino"/>
          <w:sz w:val="22"/>
          <w:szCs w:val="22"/>
          <w:u w:val="single"/>
        </w:rPr>
        <w:t>only</w:t>
      </w:r>
      <w:r w:rsidRPr="00C63594">
        <w:rPr>
          <w:rFonts w:ascii="Calibri" w:hAnsi="Calibri" w:cs="Palatino"/>
          <w:sz w:val="22"/>
          <w:szCs w:val="22"/>
        </w:rPr>
        <w:t xml:space="preserve"> publication which is essential to give the student is the </w:t>
      </w:r>
      <w:r w:rsidR="006513FB" w:rsidRPr="00C63594">
        <w:rPr>
          <w:rFonts w:ascii="Calibri" w:hAnsi="Calibri" w:cs="Palatino"/>
          <w:iCs/>
          <w:sz w:val="22"/>
          <w:szCs w:val="22"/>
        </w:rPr>
        <w:t xml:space="preserve">Admissions </w:t>
      </w:r>
      <w:r w:rsidRPr="00C63594">
        <w:rPr>
          <w:rFonts w:ascii="Calibri" w:hAnsi="Calibri" w:cs="Palatino"/>
          <w:sz w:val="22"/>
          <w:szCs w:val="22"/>
        </w:rPr>
        <w:t xml:space="preserve">booklet.  Remember that the Office of Admissions will follow-up and send additional materials to the students who complete an information card.  If there is a special request from a student, have them fill out a </w:t>
      </w:r>
      <w:r w:rsidR="00373FF0" w:rsidRPr="00C63594">
        <w:rPr>
          <w:rFonts w:ascii="Calibri" w:hAnsi="Calibri" w:cs="Palatino"/>
          <w:sz w:val="22"/>
          <w:szCs w:val="22"/>
        </w:rPr>
        <w:t>white</w:t>
      </w:r>
      <w:r w:rsidRPr="00C63594">
        <w:rPr>
          <w:rFonts w:ascii="Calibri" w:hAnsi="Calibri" w:cs="Palatino"/>
          <w:sz w:val="22"/>
          <w:szCs w:val="22"/>
        </w:rPr>
        <w:t xml:space="preserve"> card and write the request right on it.</w:t>
      </w:r>
    </w:p>
    <w:p w14:paraId="534461B2" w14:textId="77777777" w:rsidR="001C1C80" w:rsidRPr="00C63594" w:rsidRDefault="001C1C80" w:rsidP="00340457">
      <w:pPr>
        <w:ind w:left="1080"/>
        <w:rPr>
          <w:rFonts w:ascii="Calibri" w:hAnsi="Calibri" w:cs="Palatino"/>
          <w:sz w:val="22"/>
          <w:szCs w:val="22"/>
        </w:rPr>
      </w:pPr>
    </w:p>
    <w:p w14:paraId="0164BB57" w14:textId="77777777" w:rsidR="008E3DB4" w:rsidRPr="00C63594" w:rsidRDefault="008E3DB4" w:rsidP="00340457">
      <w:pPr>
        <w:numPr>
          <w:ilvl w:val="12"/>
          <w:numId w:val="0"/>
        </w:numPr>
        <w:ind w:left="360"/>
        <w:rPr>
          <w:rFonts w:ascii="Calibri" w:hAnsi="Calibri" w:cs="Palatino"/>
          <w:sz w:val="22"/>
          <w:szCs w:val="22"/>
          <w:u w:val="single"/>
        </w:rPr>
      </w:pPr>
    </w:p>
    <w:p w14:paraId="1073ABA3" w14:textId="77777777" w:rsidR="001C1C80" w:rsidRDefault="00A35F69" w:rsidP="00057FD9">
      <w:pPr>
        <w:numPr>
          <w:ilvl w:val="12"/>
          <w:numId w:val="0"/>
        </w:numPr>
        <w:jc w:val="center"/>
        <w:rPr>
          <w:rFonts w:ascii="Calibri" w:hAnsi="Calibri" w:cs="Palatino"/>
          <w:sz w:val="22"/>
          <w:szCs w:val="22"/>
        </w:rPr>
      </w:pPr>
      <w:r w:rsidRPr="00057FD9">
        <w:rPr>
          <w:rFonts w:ascii="Calibri" w:hAnsi="Calibri" w:cs="Palatino"/>
          <w:noProof/>
          <w:sz w:val="22"/>
          <w:szCs w:val="22"/>
        </w:rPr>
        <w:lastRenderedPageBreak/>
        <w:drawing>
          <wp:inline distT="0" distB="0" distL="0" distR="0" wp14:anchorId="420FAC91" wp14:editId="6E5C166E">
            <wp:extent cx="6100235" cy="3660140"/>
            <wp:effectExtent l="76200" t="76200" r="110490" b="1117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102967" cy="366177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8C3414" w14:textId="77777777" w:rsidR="003E3362" w:rsidRPr="00C63594" w:rsidRDefault="003E3362" w:rsidP="0096127D">
      <w:pPr>
        <w:numPr>
          <w:ilvl w:val="12"/>
          <w:numId w:val="0"/>
        </w:numPr>
        <w:jc w:val="center"/>
        <w:rPr>
          <w:rFonts w:ascii="Calibri" w:hAnsi="Calibri" w:cs="Palatino"/>
          <w:sz w:val="22"/>
          <w:szCs w:val="22"/>
        </w:rPr>
      </w:pPr>
    </w:p>
    <w:p w14:paraId="5DB6BA85" w14:textId="77777777" w:rsidR="008E3DB4" w:rsidRPr="00D92F6D" w:rsidRDefault="003E3362" w:rsidP="0096127D">
      <w:pPr>
        <w:pStyle w:val="ListParagraph"/>
        <w:numPr>
          <w:ilvl w:val="0"/>
          <w:numId w:val="14"/>
        </w:numPr>
        <w:ind w:left="360"/>
        <w:rPr>
          <w:rFonts w:ascii="Calibri" w:hAnsi="Calibri" w:cs="Palatino"/>
          <w:b/>
          <w:sz w:val="22"/>
          <w:szCs w:val="22"/>
        </w:rPr>
      </w:pPr>
      <w:r w:rsidRPr="00D92F6D">
        <w:rPr>
          <w:rFonts w:ascii="Calibri" w:hAnsi="Calibri" w:cs="Palatino"/>
          <w:b/>
          <w:sz w:val="22"/>
          <w:szCs w:val="22"/>
        </w:rPr>
        <w:t>After the program:</w:t>
      </w:r>
    </w:p>
    <w:p w14:paraId="461E5AFB" w14:textId="77777777" w:rsidR="00C63594" w:rsidRPr="00C63594" w:rsidRDefault="00C63594" w:rsidP="0096127D">
      <w:pPr>
        <w:numPr>
          <w:ilvl w:val="12"/>
          <w:numId w:val="0"/>
        </w:numPr>
        <w:rPr>
          <w:rFonts w:ascii="Calibri" w:hAnsi="Calibri" w:cs="Palatino"/>
          <w:i/>
          <w:sz w:val="22"/>
          <w:szCs w:val="22"/>
        </w:rPr>
      </w:pPr>
    </w:p>
    <w:p w14:paraId="159520C9" w14:textId="77777777" w:rsidR="008E3DB4" w:rsidRPr="003E3362" w:rsidRDefault="008E3DB4" w:rsidP="0096127D">
      <w:pPr>
        <w:pStyle w:val="ListParagraph"/>
        <w:numPr>
          <w:ilvl w:val="0"/>
          <w:numId w:val="16"/>
        </w:numPr>
        <w:tabs>
          <w:tab w:val="num" w:pos="1080"/>
        </w:tabs>
        <w:rPr>
          <w:rFonts w:ascii="Calibri" w:hAnsi="Calibri" w:cs="Palatino"/>
          <w:sz w:val="22"/>
          <w:szCs w:val="22"/>
        </w:rPr>
      </w:pPr>
      <w:r w:rsidRPr="003E3362">
        <w:rPr>
          <w:rFonts w:ascii="Calibri" w:hAnsi="Calibri" w:cs="Palatino"/>
          <w:b/>
          <w:bCs/>
          <w:sz w:val="22"/>
          <w:szCs w:val="22"/>
        </w:rPr>
        <w:t>Collect all student contact cards.</w:t>
      </w:r>
      <w:r w:rsidRPr="003E3362">
        <w:rPr>
          <w:rFonts w:ascii="Calibri" w:hAnsi="Calibri" w:cs="Palatino"/>
          <w:sz w:val="22"/>
          <w:szCs w:val="22"/>
        </w:rPr>
        <w:t xml:space="preserve">  Return them to the Office of Admissions in the envelope provided (or mail to: ASIST, 100 Pomerantz Center, Room C110; Iowa City, IA 52242-7700.)</w:t>
      </w:r>
    </w:p>
    <w:p w14:paraId="15176B15" w14:textId="77777777" w:rsidR="008E3DB4" w:rsidRPr="003E3362" w:rsidRDefault="008E3DB4" w:rsidP="0096127D">
      <w:pPr>
        <w:pStyle w:val="ListParagraph"/>
        <w:numPr>
          <w:ilvl w:val="0"/>
          <w:numId w:val="16"/>
        </w:numPr>
        <w:tabs>
          <w:tab w:val="num" w:pos="1080"/>
        </w:tabs>
        <w:rPr>
          <w:rFonts w:ascii="Calibri" w:hAnsi="Calibri" w:cs="Palatino"/>
          <w:sz w:val="22"/>
          <w:szCs w:val="22"/>
        </w:rPr>
      </w:pPr>
      <w:r w:rsidRPr="003E3362">
        <w:rPr>
          <w:rFonts w:ascii="Calibri" w:hAnsi="Calibri" w:cs="Palatino"/>
          <w:b/>
          <w:bCs/>
          <w:sz w:val="22"/>
          <w:szCs w:val="22"/>
        </w:rPr>
        <w:t xml:space="preserve">If you received a yellow cloth table cover with UI logo, return it in the pre-paid envelope provided </w:t>
      </w:r>
      <w:r w:rsidRPr="003E3362">
        <w:rPr>
          <w:rFonts w:ascii="Calibri" w:hAnsi="Calibri" w:cs="Palatino"/>
          <w:sz w:val="22"/>
          <w:szCs w:val="22"/>
        </w:rPr>
        <w:t>(or mail to: ASIST, 100 Pomerantz Center, Room C110; Iowa City, IA 52242-7700.)</w:t>
      </w:r>
    </w:p>
    <w:p w14:paraId="3E73B09D" w14:textId="77777777" w:rsidR="008E3DB4" w:rsidRPr="003E3362" w:rsidRDefault="008E3DB4" w:rsidP="0096127D">
      <w:pPr>
        <w:pStyle w:val="ListParagraph"/>
        <w:numPr>
          <w:ilvl w:val="0"/>
          <w:numId w:val="16"/>
        </w:numPr>
        <w:rPr>
          <w:rFonts w:ascii="Calibri" w:hAnsi="Calibri" w:cs="Palatino"/>
          <w:sz w:val="22"/>
          <w:szCs w:val="22"/>
        </w:rPr>
      </w:pPr>
      <w:r w:rsidRPr="003E3362">
        <w:rPr>
          <w:rFonts w:ascii="Calibri" w:hAnsi="Calibri" w:cs="Palatino"/>
          <w:b/>
          <w:bCs/>
          <w:sz w:val="22"/>
          <w:szCs w:val="22"/>
        </w:rPr>
        <w:t>Count materials.</w:t>
      </w:r>
      <w:r w:rsidRPr="003E3362">
        <w:rPr>
          <w:rFonts w:ascii="Calibri" w:hAnsi="Calibri" w:cs="Palatino"/>
          <w:sz w:val="22"/>
          <w:szCs w:val="22"/>
        </w:rPr>
        <w:t xml:space="preserve">  You should count your remaining </w:t>
      </w:r>
      <w:r w:rsidR="009B5549" w:rsidRPr="003E3362">
        <w:rPr>
          <w:rFonts w:ascii="Calibri" w:hAnsi="Calibri" w:cs="Palatino"/>
          <w:iCs/>
          <w:sz w:val="22"/>
          <w:szCs w:val="22"/>
        </w:rPr>
        <w:t>Admission</w:t>
      </w:r>
      <w:r w:rsidRPr="003E3362">
        <w:rPr>
          <w:rFonts w:ascii="Calibri" w:hAnsi="Calibri" w:cs="Palatino"/>
          <w:sz w:val="22"/>
          <w:szCs w:val="22"/>
        </w:rPr>
        <w:t xml:space="preserve"> booklet supply and subtract from your original number to estimate the number of students seen at the fair.  </w:t>
      </w:r>
      <w:r w:rsidRPr="003E3362">
        <w:rPr>
          <w:rFonts w:ascii="Calibri" w:hAnsi="Calibri" w:cs="Palatino"/>
          <w:b/>
          <w:bCs/>
          <w:sz w:val="22"/>
          <w:szCs w:val="22"/>
        </w:rPr>
        <w:t>We must record the number of contacts you had at the fair</w:t>
      </w:r>
      <w:r w:rsidRPr="003E3362">
        <w:rPr>
          <w:rFonts w:ascii="Calibri" w:hAnsi="Calibri" w:cs="Palatino"/>
          <w:sz w:val="22"/>
          <w:szCs w:val="22"/>
        </w:rPr>
        <w:t>.  Estimate it if you have to. Do not return remaining booklets or other printed materials.  You may want to ask the sponsor of the program if they can use the information for their files or ask a local high school if they would like it for their counseling office.</w:t>
      </w:r>
    </w:p>
    <w:p w14:paraId="774B4269" w14:textId="60EE8A64" w:rsidR="008E3DB4" w:rsidRPr="003E3362" w:rsidRDefault="008E3DB4" w:rsidP="0096127D">
      <w:pPr>
        <w:pStyle w:val="ListParagraph"/>
        <w:numPr>
          <w:ilvl w:val="0"/>
          <w:numId w:val="16"/>
        </w:numPr>
        <w:rPr>
          <w:rFonts w:ascii="Calibri" w:hAnsi="Calibri" w:cs="Palatino"/>
          <w:sz w:val="22"/>
          <w:szCs w:val="22"/>
        </w:rPr>
      </w:pPr>
      <w:r w:rsidRPr="003E3362">
        <w:rPr>
          <w:rFonts w:ascii="Calibri" w:hAnsi="Calibri" w:cs="Palatino"/>
          <w:b/>
          <w:bCs/>
          <w:sz w:val="22"/>
          <w:szCs w:val="22"/>
        </w:rPr>
        <w:t>Evaluation form</w:t>
      </w:r>
      <w:r w:rsidRPr="003E3362">
        <w:rPr>
          <w:rFonts w:ascii="Calibri" w:hAnsi="Calibri" w:cs="Palatino"/>
          <w:sz w:val="22"/>
          <w:szCs w:val="22"/>
        </w:rPr>
        <w:t xml:space="preserve">:  </w:t>
      </w:r>
      <w:r w:rsidR="00D87F43" w:rsidRPr="003E3362">
        <w:rPr>
          <w:rFonts w:ascii="Calibri" w:hAnsi="Calibri" w:cs="Palatino"/>
          <w:sz w:val="22"/>
          <w:szCs w:val="22"/>
        </w:rPr>
        <w:t>It is important that you</w:t>
      </w:r>
      <w:r w:rsidRPr="003E3362">
        <w:rPr>
          <w:rFonts w:ascii="Calibri" w:hAnsi="Calibri" w:cs="Palatino"/>
          <w:sz w:val="22"/>
          <w:szCs w:val="22"/>
        </w:rPr>
        <w:t xml:space="preserve"> </w:t>
      </w:r>
      <w:r w:rsidRPr="003E3362">
        <w:rPr>
          <w:rFonts w:ascii="Calibri" w:hAnsi="Calibri" w:cs="Palatino"/>
          <w:i/>
          <w:sz w:val="22"/>
          <w:szCs w:val="22"/>
        </w:rPr>
        <w:t>complete the enclosed evaluation form</w:t>
      </w:r>
      <w:r w:rsidR="001F1208">
        <w:rPr>
          <w:rFonts w:ascii="Calibri" w:hAnsi="Calibri" w:cs="Palatino"/>
          <w:sz w:val="22"/>
          <w:szCs w:val="22"/>
        </w:rPr>
        <w:t>, which will be emailed to you by the ASIST coordinator shortly after the fair</w:t>
      </w:r>
      <w:r w:rsidRPr="003E3362">
        <w:rPr>
          <w:rFonts w:ascii="Calibri" w:hAnsi="Calibri" w:cs="Palatino"/>
          <w:sz w:val="22"/>
          <w:szCs w:val="22"/>
        </w:rPr>
        <w:t xml:space="preserve">.  Your comments are important.  We need to know if you had ample materials, how many students you contacted, your estimation of the quality and interest levels of the students you talked to, and your recommendation on whether or not the fair should be attended next year. If you don’t think we should attend again, please give as much specific information about your opinion as possible.  </w:t>
      </w:r>
      <w:r w:rsidRPr="003E3362">
        <w:rPr>
          <w:rFonts w:ascii="Calibri" w:hAnsi="Calibri" w:cs="Palatino"/>
          <w:b/>
          <w:bCs/>
          <w:sz w:val="22"/>
          <w:szCs w:val="22"/>
        </w:rPr>
        <w:t xml:space="preserve">Please return the evaluation </w:t>
      </w:r>
      <w:r w:rsidR="001F1208">
        <w:rPr>
          <w:rFonts w:ascii="Calibri" w:hAnsi="Calibri" w:cs="Palatino"/>
          <w:b/>
          <w:bCs/>
          <w:sz w:val="22"/>
          <w:szCs w:val="22"/>
          <w:u w:val="single"/>
        </w:rPr>
        <w:t>as soon as possible</w:t>
      </w:r>
      <w:r w:rsidRPr="003E3362">
        <w:rPr>
          <w:rFonts w:ascii="Calibri" w:hAnsi="Calibri" w:cs="Palatino"/>
          <w:b/>
          <w:bCs/>
          <w:sz w:val="22"/>
          <w:szCs w:val="22"/>
        </w:rPr>
        <w:t>.</w:t>
      </w:r>
    </w:p>
    <w:p w14:paraId="1D3FAC02" w14:textId="77777777" w:rsidR="008E3DB4" w:rsidRPr="00A91F6B" w:rsidRDefault="008E3DB4" w:rsidP="0096127D">
      <w:pPr>
        <w:numPr>
          <w:ilvl w:val="12"/>
          <w:numId w:val="0"/>
        </w:numPr>
        <w:ind w:left="360"/>
        <w:rPr>
          <w:rFonts w:ascii="Calibri" w:hAnsi="Calibri" w:cs="Palatino"/>
          <w:sz w:val="22"/>
          <w:szCs w:val="22"/>
        </w:rPr>
      </w:pPr>
    </w:p>
    <w:p w14:paraId="2EB697ED" w14:textId="77777777" w:rsidR="008E3DB4" w:rsidRPr="003E3362" w:rsidRDefault="00C63594" w:rsidP="00C63594">
      <w:pPr>
        <w:numPr>
          <w:ilvl w:val="12"/>
          <w:numId w:val="0"/>
        </w:numPr>
        <w:rPr>
          <w:rFonts w:ascii="Calibri" w:hAnsi="Calibri" w:cs="Palatino"/>
          <w:b/>
        </w:rPr>
      </w:pPr>
      <w:r w:rsidRPr="003E3362">
        <w:rPr>
          <w:rFonts w:ascii="Calibri" w:hAnsi="Calibri" w:cs="Palatino"/>
          <w:b/>
        </w:rPr>
        <w:t>Helpful hints</w:t>
      </w:r>
    </w:p>
    <w:p w14:paraId="2DEF38B7" w14:textId="77777777" w:rsidR="00C63594" w:rsidRPr="00C63594" w:rsidRDefault="00C63594" w:rsidP="00C63594">
      <w:pPr>
        <w:numPr>
          <w:ilvl w:val="12"/>
          <w:numId w:val="0"/>
        </w:numPr>
        <w:rPr>
          <w:rFonts w:ascii="Calibri" w:hAnsi="Calibri" w:cs="Palatino"/>
          <w:i/>
          <w:sz w:val="22"/>
          <w:szCs w:val="22"/>
        </w:rPr>
      </w:pPr>
    </w:p>
    <w:p w14:paraId="4D5F813F" w14:textId="7DECFEFC" w:rsidR="008E3DB4" w:rsidRPr="00C63594" w:rsidRDefault="008E3DB4" w:rsidP="00D358F8">
      <w:pPr>
        <w:pStyle w:val="ListParagraph"/>
        <w:numPr>
          <w:ilvl w:val="0"/>
          <w:numId w:val="12"/>
        </w:numPr>
        <w:rPr>
          <w:rFonts w:ascii="Calibri" w:hAnsi="Calibri" w:cs="Palatino"/>
          <w:sz w:val="22"/>
          <w:szCs w:val="22"/>
        </w:rPr>
      </w:pPr>
      <w:r w:rsidRPr="00C63594">
        <w:rPr>
          <w:rFonts w:ascii="Calibri" w:hAnsi="Calibri" w:cs="Palatino"/>
          <w:b/>
          <w:bCs/>
          <w:sz w:val="22"/>
          <w:szCs w:val="22"/>
        </w:rPr>
        <w:t>Stand behind your table and look approachable</w:t>
      </w:r>
      <w:r w:rsidRPr="00C63594">
        <w:rPr>
          <w:rFonts w:ascii="Calibri" w:hAnsi="Calibri" w:cs="Palatino"/>
          <w:sz w:val="22"/>
          <w:szCs w:val="22"/>
        </w:rPr>
        <w:t xml:space="preserve">.  Students may often be shy and will not bother you if you are sitting behind the table reading a book </w:t>
      </w:r>
      <w:r w:rsidR="00016278">
        <w:rPr>
          <w:rFonts w:ascii="Calibri" w:hAnsi="Calibri" w:cs="Palatino"/>
          <w:sz w:val="22"/>
          <w:szCs w:val="22"/>
        </w:rPr>
        <w:t xml:space="preserve">or checking your phone </w:t>
      </w:r>
      <w:r w:rsidRPr="00C63594">
        <w:rPr>
          <w:rFonts w:ascii="Calibri" w:hAnsi="Calibri" w:cs="Palatino"/>
          <w:sz w:val="22"/>
          <w:szCs w:val="22"/>
        </w:rPr>
        <w:t xml:space="preserve">or are talking to your neighbor.  Students will welcome questions from you about their interests.  Don’t call students over to your table, but do not hesitate to greet them and ask them if they are familiar with The University of Iowa.  At some fairs you may be extremely busy and will only have time to hand out brochures.  </w:t>
      </w:r>
    </w:p>
    <w:p w14:paraId="63EE33A3" w14:textId="130BFC9E" w:rsidR="008E3DB4" w:rsidRPr="00C63594" w:rsidRDefault="008E3DB4" w:rsidP="00D358F8">
      <w:pPr>
        <w:pStyle w:val="ListParagraph"/>
        <w:numPr>
          <w:ilvl w:val="0"/>
          <w:numId w:val="12"/>
        </w:numPr>
        <w:rPr>
          <w:rFonts w:ascii="Calibri" w:hAnsi="Calibri" w:cs="Palatino"/>
          <w:sz w:val="22"/>
          <w:szCs w:val="22"/>
        </w:rPr>
      </w:pPr>
      <w:r w:rsidRPr="00C63594">
        <w:rPr>
          <w:rFonts w:ascii="Calibri" w:hAnsi="Calibri" w:cs="Palatino"/>
          <w:b/>
          <w:bCs/>
          <w:sz w:val="22"/>
          <w:szCs w:val="22"/>
        </w:rPr>
        <w:t>Don’t hesitate to admit that you don’t know the answer to a question.</w:t>
      </w:r>
      <w:r w:rsidRPr="00C63594">
        <w:rPr>
          <w:rFonts w:ascii="Calibri" w:hAnsi="Calibri" w:cs="Palatino"/>
          <w:sz w:val="22"/>
          <w:szCs w:val="22"/>
        </w:rPr>
        <w:t xml:space="preserve">  However, many answers are in the information provided (a good reason to review them before the fair).  Refer to your personal experiences </w:t>
      </w:r>
      <w:r w:rsidRPr="00C63594">
        <w:rPr>
          <w:rFonts w:ascii="Calibri" w:hAnsi="Calibri" w:cs="Palatino"/>
          <w:sz w:val="22"/>
          <w:szCs w:val="22"/>
        </w:rPr>
        <w:lastRenderedPageBreak/>
        <w:t xml:space="preserve">and put them into context of the diversity of experiences a student might expect to find at IOWA.  If you are attending a fair with a staff person, always refer the question to the admission counselor if in doubt.  </w:t>
      </w:r>
      <w:r w:rsidRPr="00C63594">
        <w:rPr>
          <w:rFonts w:ascii="Calibri" w:hAnsi="Calibri" w:cs="Palatino"/>
          <w:b/>
          <w:bCs/>
          <w:sz w:val="22"/>
          <w:szCs w:val="22"/>
        </w:rPr>
        <w:t xml:space="preserve">MEMORIZE:  </w:t>
      </w:r>
      <w:r w:rsidR="00936619" w:rsidRPr="00C63594">
        <w:rPr>
          <w:rFonts w:ascii="Calibri" w:hAnsi="Calibri" w:cs="Palatino"/>
          <w:b/>
          <w:bCs/>
          <w:sz w:val="22"/>
          <w:szCs w:val="22"/>
        </w:rPr>
        <w:t>319-335-</w:t>
      </w:r>
      <w:r w:rsidR="001F1208">
        <w:rPr>
          <w:rFonts w:ascii="Calibri" w:hAnsi="Calibri" w:cs="Palatino"/>
          <w:b/>
          <w:bCs/>
          <w:sz w:val="22"/>
          <w:szCs w:val="22"/>
        </w:rPr>
        <w:t>1566</w:t>
      </w:r>
      <w:r w:rsidR="009555AA" w:rsidRPr="00C63594">
        <w:rPr>
          <w:rFonts w:ascii="Calibri" w:hAnsi="Calibri" w:cs="Palatino"/>
          <w:b/>
          <w:bCs/>
          <w:sz w:val="22"/>
          <w:szCs w:val="22"/>
        </w:rPr>
        <w:t xml:space="preserve"> </w:t>
      </w:r>
      <w:r w:rsidRPr="00C63594">
        <w:rPr>
          <w:rFonts w:ascii="Calibri" w:hAnsi="Calibri" w:cs="Palatino"/>
          <w:b/>
          <w:bCs/>
          <w:sz w:val="22"/>
          <w:szCs w:val="22"/>
          <w:u w:val="single"/>
        </w:rPr>
        <w:t>and</w:t>
      </w:r>
      <w:r w:rsidRPr="00C63594">
        <w:rPr>
          <w:rFonts w:ascii="Calibri" w:hAnsi="Calibri" w:cs="Palatino"/>
          <w:b/>
          <w:bCs/>
          <w:sz w:val="22"/>
          <w:szCs w:val="22"/>
        </w:rPr>
        <w:t xml:space="preserve"> www.uiowa.edu.</w:t>
      </w:r>
    </w:p>
    <w:p w14:paraId="443FE7AE" w14:textId="1B77EB45" w:rsidR="008E3DB4" w:rsidRPr="00C63594" w:rsidRDefault="008E3DB4" w:rsidP="00D358F8">
      <w:pPr>
        <w:pStyle w:val="ListParagraph"/>
        <w:numPr>
          <w:ilvl w:val="0"/>
          <w:numId w:val="12"/>
        </w:numPr>
        <w:rPr>
          <w:rFonts w:ascii="Calibri" w:hAnsi="Calibri" w:cs="Palatino"/>
          <w:sz w:val="22"/>
          <w:szCs w:val="22"/>
        </w:rPr>
      </w:pPr>
      <w:r w:rsidRPr="00C63594">
        <w:rPr>
          <w:rFonts w:ascii="Calibri" w:hAnsi="Calibri" w:cs="Palatino"/>
          <w:sz w:val="22"/>
          <w:szCs w:val="22"/>
        </w:rPr>
        <w:t xml:space="preserve">The Admissions website has </w:t>
      </w:r>
      <w:r w:rsidR="001B024A" w:rsidRPr="00C63594">
        <w:rPr>
          <w:rFonts w:ascii="Calibri" w:hAnsi="Calibri" w:cs="Palatino"/>
          <w:sz w:val="22"/>
          <w:szCs w:val="22"/>
        </w:rPr>
        <w:t>a</w:t>
      </w:r>
      <w:r w:rsidRPr="00C63594">
        <w:rPr>
          <w:rFonts w:ascii="Calibri" w:hAnsi="Calibri" w:cs="Palatino"/>
          <w:sz w:val="22"/>
          <w:szCs w:val="22"/>
        </w:rPr>
        <w:t xml:space="preserve"> “</w:t>
      </w:r>
      <w:r w:rsidR="00295C77" w:rsidRPr="00C63594">
        <w:rPr>
          <w:rFonts w:ascii="Calibri" w:hAnsi="Calibri" w:cs="Palatino"/>
          <w:sz w:val="22"/>
          <w:szCs w:val="22"/>
        </w:rPr>
        <w:t>Contact</w:t>
      </w:r>
      <w:r w:rsidRPr="00C63594">
        <w:rPr>
          <w:rFonts w:ascii="Calibri" w:hAnsi="Calibri" w:cs="Palatino"/>
          <w:sz w:val="22"/>
          <w:szCs w:val="22"/>
        </w:rPr>
        <w:t xml:space="preserve"> Us” link with all the different ways to get information</w:t>
      </w:r>
      <w:r w:rsidR="001F1208">
        <w:rPr>
          <w:rFonts w:ascii="Calibri" w:hAnsi="Calibri" w:cs="Palatino"/>
          <w:sz w:val="22"/>
          <w:szCs w:val="22"/>
        </w:rPr>
        <w:t xml:space="preserve">. </w:t>
      </w:r>
      <w:r w:rsidRPr="00C63594">
        <w:rPr>
          <w:rFonts w:ascii="Calibri" w:hAnsi="Calibri" w:cs="Palatino"/>
          <w:sz w:val="22"/>
          <w:szCs w:val="22"/>
        </w:rPr>
        <w:t xml:space="preserve">Students </w:t>
      </w:r>
      <w:r w:rsidR="00691DF9" w:rsidRPr="00C63594">
        <w:rPr>
          <w:rFonts w:ascii="Calibri" w:hAnsi="Calibri" w:cs="Palatino"/>
          <w:sz w:val="22"/>
          <w:szCs w:val="22"/>
        </w:rPr>
        <w:t>and</w:t>
      </w:r>
      <w:r w:rsidRPr="00C63594">
        <w:rPr>
          <w:rFonts w:ascii="Calibri" w:hAnsi="Calibri" w:cs="Palatino"/>
          <w:sz w:val="22"/>
          <w:szCs w:val="22"/>
        </w:rPr>
        <w:t xml:space="preserve"> parents can also e-mail the Office of Admissions at </w:t>
      </w:r>
      <w:r w:rsidRPr="00C63594">
        <w:rPr>
          <w:rFonts w:ascii="Calibri" w:hAnsi="Calibri" w:cs="Palatino"/>
          <w:b/>
          <w:bCs/>
          <w:sz w:val="22"/>
          <w:szCs w:val="22"/>
        </w:rPr>
        <w:t>admissions@uiowa.edu</w:t>
      </w:r>
      <w:r w:rsidRPr="00C63594">
        <w:rPr>
          <w:rFonts w:ascii="Calibri" w:hAnsi="Calibri" w:cs="Palatino"/>
          <w:sz w:val="22"/>
          <w:szCs w:val="22"/>
        </w:rPr>
        <w:t>.</w:t>
      </w:r>
    </w:p>
    <w:p w14:paraId="62A7D487" w14:textId="77777777" w:rsidR="008E3DB4" w:rsidRPr="00C63594" w:rsidRDefault="008E3DB4" w:rsidP="00D358F8">
      <w:pPr>
        <w:pStyle w:val="ListParagraph"/>
        <w:numPr>
          <w:ilvl w:val="0"/>
          <w:numId w:val="12"/>
        </w:numPr>
        <w:rPr>
          <w:rFonts w:ascii="Calibri" w:hAnsi="Calibri" w:cs="Palatino"/>
          <w:sz w:val="22"/>
          <w:szCs w:val="22"/>
        </w:rPr>
      </w:pPr>
      <w:r w:rsidRPr="00C63594">
        <w:rPr>
          <w:rFonts w:ascii="Calibri" w:hAnsi="Calibri" w:cs="Palatino"/>
          <w:b/>
          <w:bCs/>
          <w:sz w:val="22"/>
          <w:szCs w:val="22"/>
        </w:rPr>
        <w:t>Respond with courtesy and tact to all questions from students and parents.</w:t>
      </w:r>
      <w:r w:rsidRPr="00C63594">
        <w:rPr>
          <w:rFonts w:ascii="Calibri" w:hAnsi="Calibri" w:cs="Palatino"/>
          <w:sz w:val="22"/>
          <w:szCs w:val="22"/>
        </w:rPr>
        <w:t xml:space="preserve">  You may think a question is silly, but it is important to the prospective student or parent nonetheless.  If the question is about a sensitive issue (e.g. alcohol/drug usage, campus crime, language ability of teaching assistants, etc.) be mindful that these are concerns on many campuses and that the student or parents are genuinely concerned.  Don’t be defensive or alarmed by questions of this nature. Be cautious in using “off-beat” humor or making other comments that students or their parents could interpret differently than you intended.  Be sensitive to regional, cultural, gender, and orientation differences.</w:t>
      </w:r>
    </w:p>
    <w:p w14:paraId="5B912279" w14:textId="77777777" w:rsidR="008E3DB4" w:rsidRPr="00C63594" w:rsidRDefault="008E3DB4" w:rsidP="00D358F8">
      <w:pPr>
        <w:pStyle w:val="ListParagraph"/>
        <w:numPr>
          <w:ilvl w:val="0"/>
          <w:numId w:val="12"/>
        </w:numPr>
        <w:rPr>
          <w:rFonts w:ascii="Calibri" w:hAnsi="Calibri" w:cs="Palatino"/>
          <w:sz w:val="22"/>
          <w:szCs w:val="22"/>
        </w:rPr>
      </w:pPr>
      <w:r w:rsidRPr="00C63594">
        <w:rPr>
          <w:rFonts w:ascii="Calibri" w:hAnsi="Calibri" w:cs="Palatino"/>
          <w:b/>
          <w:bCs/>
          <w:sz w:val="22"/>
          <w:szCs w:val="22"/>
        </w:rPr>
        <w:t>Do not make admission guarantees to any student.</w:t>
      </w:r>
      <w:r w:rsidRPr="00C63594">
        <w:rPr>
          <w:rFonts w:ascii="Calibri" w:hAnsi="Calibri" w:cs="Palatino"/>
          <w:sz w:val="22"/>
          <w:szCs w:val="22"/>
        </w:rPr>
        <w:t xml:space="preserve">  Refer to admissions guidelines and encourage qualified students to apply for admission.  Encourage marginal students to contact the Office of Admissions directly with any questions or concerns.</w:t>
      </w:r>
    </w:p>
    <w:p w14:paraId="69E45738" w14:textId="77777777" w:rsidR="008E3DB4" w:rsidRPr="00C63594" w:rsidRDefault="008E3DB4" w:rsidP="00D358F8">
      <w:pPr>
        <w:pStyle w:val="ListParagraph"/>
        <w:numPr>
          <w:ilvl w:val="0"/>
          <w:numId w:val="12"/>
        </w:numPr>
        <w:rPr>
          <w:rFonts w:ascii="Calibri" w:hAnsi="Calibri" w:cs="Palatino"/>
          <w:sz w:val="22"/>
          <w:szCs w:val="22"/>
        </w:rPr>
      </w:pPr>
      <w:r w:rsidRPr="00C63594">
        <w:rPr>
          <w:rFonts w:ascii="Calibri" w:hAnsi="Calibri" w:cs="Palatino"/>
          <w:sz w:val="22"/>
          <w:szCs w:val="22"/>
        </w:rPr>
        <w:t xml:space="preserve">While you may be asked to compare IOWA to other universities, </w:t>
      </w:r>
      <w:r w:rsidRPr="00C63594">
        <w:rPr>
          <w:rFonts w:ascii="Calibri" w:hAnsi="Calibri" w:cs="Palatino"/>
          <w:b/>
          <w:bCs/>
          <w:sz w:val="22"/>
          <w:szCs w:val="22"/>
        </w:rPr>
        <w:t>do not speak negatively of other institutions</w:t>
      </w:r>
      <w:r w:rsidRPr="00C63594">
        <w:rPr>
          <w:rFonts w:ascii="Calibri" w:hAnsi="Calibri" w:cs="Palatino"/>
          <w:sz w:val="22"/>
          <w:szCs w:val="22"/>
        </w:rPr>
        <w:t xml:space="preserve">.  Speak only about what IOWA has to offer.  We do </w:t>
      </w:r>
      <w:r w:rsidRPr="00C63594">
        <w:rPr>
          <w:rFonts w:ascii="Calibri" w:hAnsi="Calibri" w:cs="Palatino"/>
          <w:sz w:val="22"/>
          <w:szCs w:val="22"/>
          <w:u w:val="single"/>
        </w:rPr>
        <w:t>not</w:t>
      </w:r>
      <w:r w:rsidRPr="00C63594">
        <w:rPr>
          <w:rFonts w:ascii="Calibri" w:hAnsi="Calibri" w:cs="Palatino"/>
          <w:sz w:val="22"/>
          <w:szCs w:val="22"/>
        </w:rPr>
        <w:t xml:space="preserve"> try to “hard sell” any student.</w:t>
      </w:r>
    </w:p>
    <w:p w14:paraId="77F2E252" w14:textId="77777777" w:rsidR="008E3DB4" w:rsidRPr="00C63594" w:rsidRDefault="008E3DB4" w:rsidP="00D358F8">
      <w:pPr>
        <w:pStyle w:val="ListParagraph"/>
        <w:numPr>
          <w:ilvl w:val="0"/>
          <w:numId w:val="12"/>
        </w:numPr>
        <w:rPr>
          <w:rFonts w:ascii="Calibri" w:hAnsi="Calibri" w:cs="Palatino"/>
          <w:sz w:val="22"/>
          <w:szCs w:val="22"/>
        </w:rPr>
      </w:pPr>
      <w:r w:rsidRPr="00C63594">
        <w:rPr>
          <w:rFonts w:ascii="Calibri" w:hAnsi="Calibri" w:cs="Palatino"/>
          <w:b/>
          <w:bCs/>
          <w:sz w:val="22"/>
          <w:szCs w:val="22"/>
        </w:rPr>
        <w:t>Dress accordingly</w:t>
      </w:r>
      <w:r w:rsidRPr="00C63594">
        <w:rPr>
          <w:rFonts w:ascii="Calibri" w:hAnsi="Calibri" w:cs="Palatino"/>
          <w:sz w:val="22"/>
          <w:szCs w:val="22"/>
        </w:rPr>
        <w:t xml:space="preserve">:  Admissions personnel will dress professionally; sometimes “business casual.” Anything too casual may not leave the best impression.  It’s usually better to overdress than under dress for these programs.  </w:t>
      </w:r>
      <w:r w:rsidRPr="00C63594">
        <w:rPr>
          <w:rFonts w:ascii="Calibri" w:hAnsi="Calibri" w:cs="Palatino"/>
          <w:i/>
          <w:sz w:val="22"/>
          <w:szCs w:val="22"/>
        </w:rPr>
        <w:t>Jeans, t-shirts, and sweatshirts are not acceptable</w:t>
      </w:r>
      <w:r w:rsidRPr="00C63594">
        <w:rPr>
          <w:rFonts w:ascii="Calibri" w:hAnsi="Calibri" w:cs="Palatino"/>
          <w:sz w:val="22"/>
          <w:szCs w:val="22"/>
        </w:rPr>
        <w:t>.</w:t>
      </w:r>
    </w:p>
    <w:p w14:paraId="3BE161F8" w14:textId="77777777" w:rsidR="008E3DB4" w:rsidRPr="00C63594" w:rsidRDefault="008E3DB4" w:rsidP="00D358F8">
      <w:pPr>
        <w:pStyle w:val="ListParagraph"/>
        <w:numPr>
          <w:ilvl w:val="0"/>
          <w:numId w:val="12"/>
        </w:numPr>
        <w:rPr>
          <w:rFonts w:ascii="Calibri" w:hAnsi="Calibri" w:cs="Palatino"/>
          <w:sz w:val="22"/>
          <w:szCs w:val="22"/>
        </w:rPr>
      </w:pPr>
      <w:r w:rsidRPr="00C63594">
        <w:rPr>
          <w:rFonts w:ascii="Calibri" w:hAnsi="Calibri" w:cs="Palatino"/>
          <w:b/>
          <w:bCs/>
          <w:sz w:val="22"/>
          <w:szCs w:val="22"/>
        </w:rPr>
        <w:t>Refer ALL athletic recruiting questions to the Athletic Department and/or specific coaches</w:t>
      </w:r>
      <w:r w:rsidRPr="00C63594">
        <w:rPr>
          <w:rFonts w:ascii="Calibri" w:hAnsi="Calibri" w:cs="Palatino"/>
          <w:sz w:val="22"/>
          <w:szCs w:val="22"/>
        </w:rPr>
        <w:t>.  A listing of our coaches and their contact information is included in the ASIST manual.</w:t>
      </w:r>
    </w:p>
    <w:p w14:paraId="50783C70" w14:textId="77777777" w:rsidR="001C1C80" w:rsidRPr="00A91F6B" w:rsidRDefault="001C1C80" w:rsidP="008333A2">
      <w:pPr>
        <w:numPr>
          <w:ilvl w:val="12"/>
          <w:numId w:val="0"/>
        </w:numPr>
        <w:ind w:left="720"/>
        <w:rPr>
          <w:rFonts w:ascii="Calibri" w:hAnsi="Calibri" w:cs="Palatino"/>
          <w:sz w:val="22"/>
          <w:szCs w:val="22"/>
          <w:u w:val="single"/>
        </w:rPr>
      </w:pPr>
    </w:p>
    <w:p w14:paraId="2FB36A42" w14:textId="77777777" w:rsidR="008E3DB4" w:rsidRPr="003E3362" w:rsidRDefault="008E3DB4" w:rsidP="00C63594">
      <w:pPr>
        <w:numPr>
          <w:ilvl w:val="12"/>
          <w:numId w:val="0"/>
        </w:numPr>
        <w:rPr>
          <w:rFonts w:ascii="Calibri" w:hAnsi="Calibri" w:cs="Palatino"/>
          <w:b/>
        </w:rPr>
      </w:pPr>
      <w:r w:rsidRPr="003E3362">
        <w:rPr>
          <w:rFonts w:ascii="Calibri" w:hAnsi="Calibri" w:cs="Palatino"/>
          <w:b/>
        </w:rPr>
        <w:t>If attending a national college fair sponsored by NACAC:</w:t>
      </w:r>
    </w:p>
    <w:p w14:paraId="11002A17" w14:textId="77777777" w:rsidR="00057FD9" w:rsidRPr="00057FD9" w:rsidRDefault="00057FD9" w:rsidP="003E3362">
      <w:pPr>
        <w:widowControl w:val="0"/>
        <w:rPr>
          <w:rFonts w:ascii="Calibri" w:hAnsi="Calibri" w:cs="Palatino"/>
          <w:i/>
          <w:sz w:val="22"/>
          <w:szCs w:val="22"/>
        </w:rPr>
      </w:pPr>
    </w:p>
    <w:p w14:paraId="4E5B6C1A" w14:textId="77777777" w:rsidR="008E3DB4" w:rsidRPr="003E3362" w:rsidRDefault="008E3DB4" w:rsidP="00D358F8">
      <w:pPr>
        <w:pStyle w:val="ListParagraph"/>
        <w:widowControl w:val="0"/>
        <w:numPr>
          <w:ilvl w:val="0"/>
          <w:numId w:val="17"/>
        </w:numPr>
        <w:rPr>
          <w:rFonts w:ascii="Calibri" w:hAnsi="Calibri" w:cs="Palatino"/>
          <w:sz w:val="22"/>
          <w:szCs w:val="22"/>
        </w:rPr>
      </w:pPr>
      <w:r w:rsidRPr="003E3362">
        <w:rPr>
          <w:rFonts w:ascii="Calibri" w:hAnsi="Calibri" w:cs="Palatino"/>
          <w:sz w:val="22"/>
          <w:szCs w:val="22"/>
        </w:rPr>
        <w:t>Only three representatives, including alumni, can staff an exhibit booth at one time.</w:t>
      </w:r>
    </w:p>
    <w:p w14:paraId="244F00AE" w14:textId="77777777" w:rsidR="008E3DB4" w:rsidRPr="003E3362" w:rsidRDefault="008E3DB4" w:rsidP="00D358F8">
      <w:pPr>
        <w:pStyle w:val="ListParagraph"/>
        <w:widowControl w:val="0"/>
        <w:numPr>
          <w:ilvl w:val="0"/>
          <w:numId w:val="17"/>
        </w:numPr>
        <w:rPr>
          <w:rFonts w:ascii="Calibri" w:hAnsi="Calibri" w:cs="Palatino"/>
          <w:sz w:val="22"/>
          <w:szCs w:val="22"/>
        </w:rPr>
      </w:pPr>
      <w:r w:rsidRPr="003E3362">
        <w:rPr>
          <w:rFonts w:ascii="Calibri" w:hAnsi="Calibri" w:cs="Palatino"/>
          <w:sz w:val="22"/>
          <w:szCs w:val="22"/>
        </w:rPr>
        <w:t>When speaking with students, you must remain behind the table at all times.  Talking to students and distributing materials in the aisles is not permitted.</w:t>
      </w:r>
    </w:p>
    <w:p w14:paraId="05D9E7E2" w14:textId="77777777" w:rsidR="008E3DB4" w:rsidRPr="003E3362" w:rsidRDefault="008E3DB4" w:rsidP="00D358F8">
      <w:pPr>
        <w:pStyle w:val="ListParagraph"/>
        <w:widowControl w:val="0"/>
        <w:numPr>
          <w:ilvl w:val="0"/>
          <w:numId w:val="17"/>
        </w:numPr>
        <w:rPr>
          <w:rFonts w:ascii="Calibri" w:hAnsi="Calibri" w:cs="Palatino"/>
          <w:sz w:val="22"/>
          <w:szCs w:val="22"/>
        </w:rPr>
      </w:pPr>
      <w:r w:rsidRPr="003E3362">
        <w:rPr>
          <w:rFonts w:ascii="Calibri" w:hAnsi="Calibri" w:cs="Palatino"/>
          <w:sz w:val="22"/>
          <w:szCs w:val="22"/>
        </w:rPr>
        <w:t>All exhibits must conform to the specified dimensions of the individual booth space and may not violate any building rules or ordinances.  Balloons, stickers, and elaborate displays are not permitted at the fairs.</w:t>
      </w:r>
    </w:p>
    <w:p w14:paraId="13A18652" w14:textId="77777777" w:rsidR="008E3DB4" w:rsidRPr="003E3362" w:rsidRDefault="008E3DB4" w:rsidP="00D358F8">
      <w:pPr>
        <w:pStyle w:val="ListParagraph"/>
        <w:widowControl w:val="0"/>
        <w:numPr>
          <w:ilvl w:val="0"/>
          <w:numId w:val="17"/>
        </w:numPr>
        <w:rPr>
          <w:rFonts w:ascii="Calibri" w:hAnsi="Calibri" w:cs="Palatino"/>
          <w:sz w:val="22"/>
          <w:szCs w:val="22"/>
        </w:rPr>
      </w:pPr>
      <w:r w:rsidRPr="003E3362">
        <w:rPr>
          <w:rFonts w:ascii="Calibri" w:hAnsi="Calibri" w:cs="Palatino"/>
          <w:sz w:val="22"/>
          <w:szCs w:val="22"/>
        </w:rPr>
        <w:t>Exhibitors are expected to arrive on time at the fair and staff the booth during the fair hours.</w:t>
      </w:r>
    </w:p>
    <w:p w14:paraId="36AABAA0" w14:textId="77777777" w:rsidR="008E3DB4" w:rsidRPr="003E3362" w:rsidRDefault="008E3DB4" w:rsidP="00D358F8">
      <w:pPr>
        <w:pStyle w:val="ListParagraph"/>
        <w:widowControl w:val="0"/>
        <w:numPr>
          <w:ilvl w:val="0"/>
          <w:numId w:val="17"/>
        </w:numPr>
        <w:rPr>
          <w:rFonts w:ascii="Calibri" w:hAnsi="Calibri" w:cs="Palatino"/>
          <w:sz w:val="22"/>
          <w:szCs w:val="22"/>
        </w:rPr>
      </w:pPr>
      <w:r w:rsidRPr="003E3362">
        <w:rPr>
          <w:rFonts w:ascii="Calibri" w:hAnsi="Calibri" w:cs="Palatino"/>
          <w:sz w:val="22"/>
          <w:szCs w:val="22"/>
        </w:rPr>
        <w:t>Plastic bags, bumper stickers, buttons, pennants, candy, pencils, pens and other advertising and/or promotional items may not be distributed.</w:t>
      </w:r>
    </w:p>
    <w:p w14:paraId="4EC666DD" w14:textId="77777777" w:rsidR="008E3DB4" w:rsidRPr="003E3362" w:rsidRDefault="008E3DB4" w:rsidP="00D358F8">
      <w:pPr>
        <w:pStyle w:val="ListParagraph"/>
        <w:widowControl w:val="0"/>
        <w:numPr>
          <w:ilvl w:val="0"/>
          <w:numId w:val="17"/>
        </w:numPr>
        <w:rPr>
          <w:rFonts w:ascii="Calibri" w:hAnsi="Calibri" w:cs="Palatino"/>
          <w:sz w:val="22"/>
          <w:szCs w:val="22"/>
        </w:rPr>
      </w:pPr>
      <w:r w:rsidRPr="003E3362">
        <w:rPr>
          <w:rFonts w:ascii="Calibri" w:hAnsi="Calibri" w:cs="Palatino"/>
          <w:sz w:val="22"/>
          <w:szCs w:val="22"/>
        </w:rPr>
        <w:t>The selling of products by exhibitors during the college fair is prohibited.</w:t>
      </w:r>
    </w:p>
    <w:p w14:paraId="2C6504DA" w14:textId="77777777" w:rsidR="008E3DB4" w:rsidRPr="003E3362" w:rsidRDefault="008E3DB4" w:rsidP="00D358F8">
      <w:pPr>
        <w:pStyle w:val="ListParagraph"/>
        <w:widowControl w:val="0"/>
        <w:numPr>
          <w:ilvl w:val="0"/>
          <w:numId w:val="17"/>
        </w:numPr>
        <w:rPr>
          <w:rFonts w:ascii="Calibri" w:hAnsi="Calibri" w:cs="Palatino"/>
          <w:sz w:val="22"/>
          <w:szCs w:val="22"/>
        </w:rPr>
      </w:pPr>
      <w:r w:rsidRPr="003E3362">
        <w:rPr>
          <w:rFonts w:ascii="Calibri" w:hAnsi="Calibri" w:cs="Palatino"/>
          <w:sz w:val="22"/>
          <w:szCs w:val="22"/>
        </w:rPr>
        <w:t>Disseminating information that has no relevance to the college fair and/or the institution is prohibited.</w:t>
      </w:r>
    </w:p>
    <w:p w14:paraId="3A77ED7F" w14:textId="77777777" w:rsidR="008E3DB4" w:rsidRDefault="008E3DB4" w:rsidP="00D358F8">
      <w:pPr>
        <w:pStyle w:val="ListParagraph"/>
        <w:widowControl w:val="0"/>
        <w:numPr>
          <w:ilvl w:val="0"/>
          <w:numId w:val="17"/>
        </w:numPr>
        <w:rPr>
          <w:rFonts w:ascii="Calibri" w:hAnsi="Calibri" w:cs="Palatino"/>
          <w:sz w:val="22"/>
          <w:szCs w:val="22"/>
        </w:rPr>
      </w:pPr>
      <w:r w:rsidRPr="003E3362">
        <w:rPr>
          <w:rFonts w:ascii="Calibri" w:hAnsi="Calibri" w:cs="Palatino"/>
          <w:sz w:val="22"/>
          <w:szCs w:val="22"/>
        </w:rPr>
        <w:t>Audio visual equipment is permitted but must be confined to the participant’s booth.  Volume levels must be kept to a minimum.</w:t>
      </w:r>
    </w:p>
    <w:p w14:paraId="25DEF3DC" w14:textId="77777777" w:rsidR="00340457" w:rsidRPr="00BA26C2" w:rsidRDefault="00340457" w:rsidP="00340457">
      <w:pPr>
        <w:widowControl w:val="0"/>
        <w:rPr>
          <w:rFonts w:ascii="Calibri" w:hAnsi="Calibri" w:cs="Palatino"/>
          <w:sz w:val="22"/>
          <w:szCs w:val="22"/>
        </w:rPr>
      </w:pPr>
    </w:p>
    <w:p w14:paraId="753E06C6" w14:textId="2298C735" w:rsidR="00340457" w:rsidRPr="00BA26C2" w:rsidRDefault="00340457" w:rsidP="00340457">
      <w:pPr>
        <w:pBdr>
          <w:top w:val="single" w:sz="4" w:space="1" w:color="auto"/>
          <w:left w:val="single" w:sz="4" w:space="4" w:color="auto"/>
          <w:bottom w:val="single" w:sz="4" w:space="1" w:color="auto"/>
          <w:right w:val="single" w:sz="4" w:space="4" w:color="auto"/>
        </w:pBdr>
        <w:rPr>
          <w:rFonts w:ascii="Calibri" w:hAnsi="Calibri" w:cs="Palatino"/>
          <w:bCs/>
          <w:sz w:val="22"/>
          <w:szCs w:val="22"/>
        </w:rPr>
      </w:pPr>
      <w:r w:rsidRPr="00BA26C2">
        <w:rPr>
          <w:rFonts w:ascii="Calibri" w:hAnsi="Calibri" w:cs="Palatino"/>
          <w:b/>
          <w:sz w:val="22"/>
          <w:szCs w:val="22"/>
        </w:rPr>
        <w:t xml:space="preserve">If for any reason you cannot attend the program you are scheduled for, </w:t>
      </w:r>
      <w:r w:rsidRPr="00BA26C2">
        <w:rPr>
          <w:rFonts w:ascii="Calibri" w:hAnsi="Calibri" w:cs="Palatino"/>
          <w:b/>
          <w:bCs/>
          <w:sz w:val="22"/>
          <w:szCs w:val="22"/>
        </w:rPr>
        <w:t>contact Annabelle V</w:t>
      </w:r>
      <w:r w:rsidR="001F1208">
        <w:rPr>
          <w:rFonts w:ascii="Calibri" w:hAnsi="Calibri" w:cs="Palatino"/>
          <w:b/>
          <w:bCs/>
          <w:sz w:val="22"/>
          <w:szCs w:val="22"/>
        </w:rPr>
        <w:t>inson, ASIST Coordinator at (319</w:t>
      </w:r>
      <w:r w:rsidRPr="00BA26C2">
        <w:rPr>
          <w:rFonts w:ascii="Calibri" w:hAnsi="Calibri" w:cs="Palatino"/>
          <w:b/>
          <w:bCs/>
          <w:sz w:val="22"/>
          <w:szCs w:val="22"/>
        </w:rPr>
        <w:t>)</w:t>
      </w:r>
      <w:r w:rsidR="001F1208">
        <w:rPr>
          <w:rFonts w:ascii="Calibri" w:hAnsi="Calibri" w:cs="Palatino"/>
          <w:b/>
          <w:bCs/>
          <w:sz w:val="22"/>
          <w:szCs w:val="22"/>
        </w:rPr>
        <w:t xml:space="preserve"> 467-0340</w:t>
      </w:r>
      <w:r w:rsidRPr="00BA26C2">
        <w:rPr>
          <w:rFonts w:ascii="Calibri" w:hAnsi="Calibri" w:cs="Palatino"/>
          <w:b/>
          <w:bCs/>
          <w:sz w:val="22"/>
          <w:szCs w:val="22"/>
        </w:rPr>
        <w:t xml:space="preserve"> ASAP</w:t>
      </w:r>
      <w:r w:rsidRPr="00BA26C2">
        <w:rPr>
          <w:rFonts w:ascii="Calibri" w:hAnsi="Calibri" w:cs="Palatino"/>
          <w:bCs/>
          <w:sz w:val="22"/>
          <w:szCs w:val="22"/>
        </w:rPr>
        <w:t>.</w:t>
      </w:r>
      <w:r w:rsidRPr="00BA26C2">
        <w:rPr>
          <w:rFonts w:ascii="Calibri" w:hAnsi="Calibri" w:cs="Palatino"/>
          <w:sz w:val="22"/>
          <w:szCs w:val="22"/>
        </w:rPr>
        <w:t xml:space="preserve"> Addit</w:t>
      </w:r>
      <w:r w:rsidR="007C777C">
        <w:rPr>
          <w:rFonts w:ascii="Calibri" w:hAnsi="Calibri" w:cs="Palatino"/>
          <w:sz w:val="22"/>
          <w:szCs w:val="22"/>
        </w:rPr>
        <w:t xml:space="preserve">ional contacts in case </w:t>
      </w:r>
      <w:r w:rsidR="003851FA">
        <w:rPr>
          <w:rFonts w:ascii="Calibri" w:hAnsi="Calibri" w:cs="Palatino"/>
          <w:sz w:val="22"/>
          <w:szCs w:val="22"/>
        </w:rPr>
        <w:t>Rachel</w:t>
      </w:r>
      <w:r w:rsidR="00BB5F6A">
        <w:rPr>
          <w:rFonts w:ascii="Calibri" w:hAnsi="Calibri" w:cs="Palatino"/>
          <w:sz w:val="22"/>
          <w:szCs w:val="22"/>
        </w:rPr>
        <w:t xml:space="preserve"> </w:t>
      </w:r>
      <w:r w:rsidR="007C777C">
        <w:rPr>
          <w:rFonts w:ascii="Calibri" w:hAnsi="Calibri" w:cs="Palatino"/>
          <w:sz w:val="22"/>
          <w:szCs w:val="22"/>
        </w:rPr>
        <w:t>is</w:t>
      </w:r>
      <w:r w:rsidRPr="00BA26C2">
        <w:rPr>
          <w:rFonts w:ascii="Calibri" w:hAnsi="Calibri" w:cs="Palatino"/>
          <w:sz w:val="22"/>
          <w:szCs w:val="22"/>
        </w:rPr>
        <w:t xml:space="preserve"> not available inclu</w:t>
      </w:r>
      <w:r w:rsidR="00CC4670">
        <w:rPr>
          <w:rFonts w:ascii="Calibri" w:hAnsi="Calibri" w:cs="Palatino"/>
          <w:sz w:val="22"/>
          <w:szCs w:val="22"/>
        </w:rPr>
        <w:t xml:space="preserve">de: Tina Merta at 319-335-1562 and </w:t>
      </w:r>
      <w:r w:rsidRPr="00BA26C2">
        <w:rPr>
          <w:rFonts w:ascii="Calibri" w:hAnsi="Calibri" w:cs="Palatino"/>
          <w:sz w:val="22"/>
          <w:szCs w:val="22"/>
        </w:rPr>
        <w:t>Shei</w:t>
      </w:r>
      <w:r w:rsidR="00CC4670">
        <w:rPr>
          <w:rFonts w:ascii="Calibri" w:hAnsi="Calibri" w:cs="Palatino"/>
          <w:sz w:val="22"/>
          <w:szCs w:val="22"/>
        </w:rPr>
        <w:t>la Schechinger at 319-335-1997.</w:t>
      </w:r>
    </w:p>
    <w:p w14:paraId="6796E18C" w14:textId="77777777" w:rsidR="00340457" w:rsidRPr="00340457" w:rsidRDefault="00340457" w:rsidP="00340457">
      <w:pPr>
        <w:pBdr>
          <w:top w:val="single" w:sz="4" w:space="1" w:color="auto"/>
          <w:left w:val="single" w:sz="4" w:space="4" w:color="auto"/>
          <w:bottom w:val="single" w:sz="4" w:space="1" w:color="auto"/>
          <w:right w:val="single" w:sz="4" w:space="4" w:color="auto"/>
        </w:pBdr>
        <w:rPr>
          <w:rFonts w:ascii="Calibri" w:hAnsi="Calibri" w:cs="Palatino"/>
          <w:b/>
          <w:bCs/>
          <w:sz w:val="22"/>
          <w:szCs w:val="22"/>
        </w:rPr>
      </w:pPr>
    </w:p>
    <w:p w14:paraId="2257AF5F" w14:textId="77777777" w:rsidR="00340457" w:rsidRPr="00340457" w:rsidRDefault="00340457" w:rsidP="00340457">
      <w:pPr>
        <w:pBdr>
          <w:top w:val="single" w:sz="4" w:space="1" w:color="auto"/>
          <w:left w:val="single" w:sz="4" w:space="4" w:color="auto"/>
          <w:bottom w:val="single" w:sz="4" w:space="1" w:color="auto"/>
          <w:right w:val="single" w:sz="4" w:space="4" w:color="auto"/>
        </w:pBdr>
        <w:rPr>
          <w:rFonts w:ascii="Calibri" w:hAnsi="Calibri" w:cs="Palatino"/>
          <w:sz w:val="22"/>
          <w:szCs w:val="22"/>
        </w:rPr>
      </w:pPr>
      <w:r w:rsidRPr="00340457">
        <w:rPr>
          <w:rFonts w:ascii="Calibri" w:hAnsi="Calibri" w:cs="Palatino"/>
          <w:b/>
          <w:bCs/>
          <w:sz w:val="22"/>
          <w:szCs w:val="22"/>
        </w:rPr>
        <w:t xml:space="preserve"> </w:t>
      </w:r>
      <w:r w:rsidRPr="00340457">
        <w:rPr>
          <w:rFonts w:ascii="Calibri" w:hAnsi="Calibri" w:cs="Palatino"/>
          <w:sz w:val="22"/>
          <w:szCs w:val="22"/>
          <w:u w:val="single"/>
        </w:rPr>
        <w:t>It is NOT acceptable to just not show up at a fair; they have paid to have a table with our name on it and other schools may have been turned away for us to be there</w:t>
      </w:r>
      <w:r w:rsidRPr="00340457">
        <w:rPr>
          <w:rFonts w:ascii="Calibri" w:hAnsi="Calibri" w:cs="Palatino"/>
          <w:sz w:val="22"/>
          <w:szCs w:val="22"/>
        </w:rPr>
        <w:t xml:space="preserve">. </w:t>
      </w:r>
    </w:p>
    <w:p w14:paraId="18EF9E7D" w14:textId="77777777" w:rsidR="008E3DB4" w:rsidRPr="00A91F6B" w:rsidRDefault="008E3DB4" w:rsidP="00340457">
      <w:pPr>
        <w:widowControl w:val="0"/>
        <w:rPr>
          <w:rFonts w:ascii="Calibri" w:hAnsi="Calibri" w:cs="Palatino"/>
          <w:sz w:val="22"/>
          <w:szCs w:val="22"/>
        </w:rPr>
      </w:pPr>
    </w:p>
    <w:p w14:paraId="3B9FE61F" w14:textId="12DA489F" w:rsidR="008E3DB4" w:rsidRDefault="008E3DB4" w:rsidP="003E3362">
      <w:pPr>
        <w:widowControl w:val="0"/>
        <w:jc w:val="center"/>
        <w:rPr>
          <w:rFonts w:ascii="Calibri" w:hAnsi="Calibri" w:cs="Palatino"/>
          <w:b/>
          <w:bCs/>
          <w:sz w:val="28"/>
          <w:szCs w:val="28"/>
        </w:rPr>
      </w:pPr>
    </w:p>
    <w:p w14:paraId="5B20C1E5" w14:textId="17DB77C3" w:rsidR="009E0DAC" w:rsidRDefault="009E0DAC" w:rsidP="003E3362">
      <w:pPr>
        <w:widowControl w:val="0"/>
        <w:jc w:val="center"/>
        <w:rPr>
          <w:rFonts w:ascii="Calibri" w:hAnsi="Calibri" w:cs="Palatino"/>
          <w:b/>
          <w:bCs/>
          <w:sz w:val="28"/>
          <w:szCs w:val="28"/>
        </w:rPr>
      </w:pPr>
    </w:p>
    <w:p w14:paraId="5ED87040" w14:textId="12897339" w:rsidR="009E0DAC" w:rsidRPr="00A91F6B" w:rsidRDefault="009E0DAC" w:rsidP="003E3362">
      <w:pPr>
        <w:widowControl w:val="0"/>
        <w:jc w:val="center"/>
        <w:rPr>
          <w:rFonts w:ascii="Calibri" w:hAnsi="Calibri" w:cs="Palatino"/>
          <w:b/>
          <w:bCs/>
          <w:sz w:val="28"/>
          <w:szCs w:val="28"/>
        </w:rPr>
      </w:pPr>
    </w:p>
    <w:p w14:paraId="004BFC65" w14:textId="77777777" w:rsidR="008E3DB4" w:rsidRPr="00057FD9" w:rsidRDefault="002221AE" w:rsidP="003E3362">
      <w:pPr>
        <w:numPr>
          <w:ilvl w:val="12"/>
          <w:numId w:val="0"/>
        </w:numPr>
        <w:pBdr>
          <w:bottom w:val="single" w:sz="4" w:space="1" w:color="auto"/>
        </w:pBdr>
        <w:rPr>
          <w:rFonts w:ascii="Calibri" w:hAnsi="Calibri" w:cs="Palatino"/>
        </w:rPr>
      </w:pPr>
      <w:r w:rsidRPr="00057FD9">
        <w:rPr>
          <w:rFonts w:ascii="Calibri" w:hAnsi="Calibri" w:cs="Palatino"/>
          <w:b/>
          <w:bCs/>
        </w:rPr>
        <w:lastRenderedPageBreak/>
        <w:t>N</w:t>
      </w:r>
      <w:r w:rsidR="008E3DB4" w:rsidRPr="00057FD9">
        <w:rPr>
          <w:rFonts w:ascii="Calibri" w:hAnsi="Calibri" w:cs="Palatino"/>
          <w:b/>
          <w:bCs/>
        </w:rPr>
        <w:t>ext Step, Iowa</w:t>
      </w:r>
      <w:r w:rsidR="008E3DB4" w:rsidRPr="00057FD9">
        <w:rPr>
          <w:rFonts w:ascii="Calibri" w:hAnsi="Calibri" w:cs="Palatino"/>
          <w:b/>
          <w:bCs/>
          <w:i/>
          <w:iCs/>
        </w:rPr>
        <w:t xml:space="preserve"> </w:t>
      </w:r>
      <w:r w:rsidR="008E3DB4" w:rsidRPr="00057FD9">
        <w:rPr>
          <w:rFonts w:ascii="Calibri" w:hAnsi="Calibri" w:cs="Palatino"/>
          <w:b/>
          <w:bCs/>
        </w:rPr>
        <w:t>Receptions</w:t>
      </w:r>
    </w:p>
    <w:p w14:paraId="7E1E6CF4" w14:textId="77777777" w:rsidR="008E3DB4" w:rsidRPr="00A91F6B" w:rsidRDefault="008E3DB4" w:rsidP="008E03DE">
      <w:pPr>
        <w:numPr>
          <w:ilvl w:val="12"/>
          <w:numId w:val="0"/>
        </w:numPr>
        <w:rPr>
          <w:rFonts w:ascii="Calibri" w:hAnsi="Calibri" w:cs="Palatino"/>
          <w:sz w:val="22"/>
          <w:szCs w:val="22"/>
        </w:rPr>
      </w:pPr>
    </w:p>
    <w:p w14:paraId="7046CAAB" w14:textId="77777777" w:rsidR="008E3DB4" w:rsidRDefault="008E3DB4" w:rsidP="00057FD9">
      <w:pPr>
        <w:rPr>
          <w:rFonts w:ascii="Calibri" w:hAnsi="Calibri" w:cs="Palatino"/>
          <w:sz w:val="22"/>
          <w:szCs w:val="22"/>
        </w:rPr>
      </w:pPr>
      <w:r w:rsidRPr="00057FD9">
        <w:rPr>
          <w:rFonts w:ascii="Calibri" w:hAnsi="Calibri" w:cs="Palatino"/>
          <w:sz w:val="22"/>
          <w:szCs w:val="22"/>
        </w:rPr>
        <w:t xml:space="preserve">The purpose of “Next Step, Iowa” receptions is to provide admitted students with important information they may need before they begin their </w:t>
      </w:r>
      <w:r w:rsidR="006F5763" w:rsidRPr="00057FD9">
        <w:rPr>
          <w:rFonts w:ascii="Calibri" w:hAnsi="Calibri" w:cs="Palatino"/>
          <w:sz w:val="22"/>
          <w:szCs w:val="22"/>
        </w:rPr>
        <w:t>first</w:t>
      </w:r>
      <w:r w:rsidRPr="00057FD9">
        <w:rPr>
          <w:rFonts w:ascii="Calibri" w:hAnsi="Calibri" w:cs="Palatino"/>
          <w:sz w:val="22"/>
          <w:szCs w:val="22"/>
        </w:rPr>
        <w:t xml:space="preserve"> year.  This is frequently the last contact we have with the student before summer Orientation &amp; Registration and the first contact we have with many parents.</w:t>
      </w:r>
    </w:p>
    <w:p w14:paraId="66D9FE46" w14:textId="77777777" w:rsidR="00057FD9" w:rsidRPr="00057FD9" w:rsidRDefault="00057FD9" w:rsidP="00057FD9">
      <w:pPr>
        <w:rPr>
          <w:rFonts w:ascii="Calibri" w:hAnsi="Calibri" w:cs="Palatino"/>
          <w:sz w:val="22"/>
          <w:szCs w:val="22"/>
        </w:rPr>
      </w:pPr>
    </w:p>
    <w:p w14:paraId="53FCC2E2" w14:textId="77777777" w:rsidR="008E3DB4" w:rsidRPr="00057FD9" w:rsidRDefault="008E3DB4" w:rsidP="00057FD9">
      <w:pPr>
        <w:rPr>
          <w:rFonts w:ascii="Calibri" w:hAnsi="Calibri" w:cs="Palatino"/>
          <w:sz w:val="22"/>
          <w:szCs w:val="22"/>
        </w:rPr>
      </w:pPr>
      <w:r w:rsidRPr="00057FD9">
        <w:rPr>
          <w:rFonts w:ascii="Calibri" w:hAnsi="Calibri" w:cs="Palatino"/>
          <w:sz w:val="22"/>
          <w:szCs w:val="22"/>
        </w:rPr>
        <w:t>The greatest contribution by ASIST members is a show of support, not only for the University, but most importantly for the students who can come to know you as their local source of information and guidance.</w:t>
      </w:r>
    </w:p>
    <w:p w14:paraId="22CD30D2" w14:textId="77777777" w:rsidR="00057FD9" w:rsidRDefault="00057FD9" w:rsidP="00057FD9">
      <w:pPr>
        <w:rPr>
          <w:rFonts w:ascii="Calibri" w:hAnsi="Calibri" w:cs="Palatino"/>
          <w:sz w:val="22"/>
          <w:szCs w:val="22"/>
        </w:rPr>
      </w:pPr>
    </w:p>
    <w:p w14:paraId="34D69E2A" w14:textId="77777777" w:rsidR="008E3DB4" w:rsidRPr="00057FD9" w:rsidRDefault="008E3DB4" w:rsidP="00057FD9">
      <w:pPr>
        <w:rPr>
          <w:rFonts w:ascii="Calibri" w:hAnsi="Calibri" w:cs="Palatino"/>
          <w:sz w:val="22"/>
          <w:szCs w:val="22"/>
        </w:rPr>
      </w:pPr>
      <w:r w:rsidRPr="00057FD9">
        <w:rPr>
          <w:rFonts w:ascii="Calibri" w:hAnsi="Calibri" w:cs="Palatino"/>
          <w:sz w:val="22"/>
          <w:szCs w:val="22"/>
        </w:rPr>
        <w:t xml:space="preserve">Newly admitted students and their parents from selected areas are invited to attend a reception near them.  Programs are </w:t>
      </w:r>
      <w:r w:rsidR="006F5763" w:rsidRPr="00057FD9">
        <w:rPr>
          <w:rFonts w:ascii="Calibri" w:hAnsi="Calibri" w:cs="Palatino"/>
          <w:sz w:val="22"/>
          <w:szCs w:val="22"/>
        </w:rPr>
        <w:t>usually</w:t>
      </w:r>
      <w:r w:rsidRPr="00057FD9">
        <w:rPr>
          <w:rFonts w:ascii="Calibri" w:hAnsi="Calibri" w:cs="Palatino"/>
          <w:sz w:val="22"/>
          <w:szCs w:val="22"/>
        </w:rPr>
        <w:t xml:space="preserve"> held</w:t>
      </w:r>
      <w:r w:rsidR="006F5763" w:rsidRPr="00057FD9">
        <w:rPr>
          <w:rFonts w:ascii="Calibri" w:hAnsi="Calibri" w:cs="Palatino"/>
          <w:sz w:val="22"/>
          <w:szCs w:val="22"/>
        </w:rPr>
        <w:t xml:space="preserve"> annually in our primary market areas of Chicago and Minneapolis/St. Paul. In some years, depending on enrollment trends, we may also host events in Iowa and other metro areas in surrounding states. These</w:t>
      </w:r>
      <w:r w:rsidRPr="00057FD9">
        <w:rPr>
          <w:rFonts w:ascii="Calibri" w:hAnsi="Calibri" w:cs="Palatino"/>
          <w:sz w:val="22"/>
          <w:szCs w:val="22"/>
        </w:rPr>
        <w:t xml:space="preserve"> programs are not necessarily held in the same locations every year.</w:t>
      </w:r>
    </w:p>
    <w:p w14:paraId="287E7BBD" w14:textId="77777777" w:rsidR="00057FD9" w:rsidRDefault="00057FD9" w:rsidP="00057FD9">
      <w:pPr>
        <w:rPr>
          <w:rFonts w:ascii="Calibri" w:hAnsi="Calibri" w:cs="Palatino"/>
          <w:sz w:val="22"/>
          <w:szCs w:val="22"/>
        </w:rPr>
      </w:pPr>
    </w:p>
    <w:p w14:paraId="175DCA45" w14:textId="77777777" w:rsidR="008E3DB4" w:rsidRPr="00057FD9" w:rsidRDefault="008E3DB4" w:rsidP="00057FD9">
      <w:pPr>
        <w:rPr>
          <w:rFonts w:ascii="Calibri" w:hAnsi="Calibri" w:cs="Palatino"/>
          <w:sz w:val="22"/>
          <w:szCs w:val="22"/>
        </w:rPr>
      </w:pPr>
      <w:r w:rsidRPr="00057FD9">
        <w:rPr>
          <w:rFonts w:ascii="Calibri" w:hAnsi="Calibri" w:cs="Palatino"/>
          <w:sz w:val="22"/>
          <w:szCs w:val="22"/>
        </w:rPr>
        <w:t xml:space="preserve">Invitations go out approximately one month prior to the reception.  Traditionally, receptions have been held from </w:t>
      </w:r>
      <w:r w:rsidR="006F5763" w:rsidRPr="00057FD9">
        <w:rPr>
          <w:rFonts w:ascii="Calibri" w:hAnsi="Calibri" w:cs="Palatino"/>
          <w:sz w:val="22"/>
          <w:szCs w:val="22"/>
        </w:rPr>
        <w:t>mid-February</w:t>
      </w:r>
      <w:r w:rsidRPr="00057FD9">
        <w:rPr>
          <w:rFonts w:ascii="Calibri" w:hAnsi="Calibri" w:cs="Palatino"/>
          <w:sz w:val="22"/>
          <w:szCs w:val="22"/>
        </w:rPr>
        <w:t xml:space="preserve"> through mid-March.</w:t>
      </w:r>
    </w:p>
    <w:p w14:paraId="04256CEC" w14:textId="77777777" w:rsidR="00057FD9" w:rsidRDefault="00057FD9" w:rsidP="00057FD9">
      <w:pPr>
        <w:rPr>
          <w:rFonts w:ascii="Calibri" w:hAnsi="Calibri" w:cs="Palatino"/>
          <w:sz w:val="22"/>
          <w:szCs w:val="22"/>
        </w:rPr>
      </w:pPr>
    </w:p>
    <w:p w14:paraId="2AD04186" w14:textId="5F78DDB3" w:rsidR="008E3DB4" w:rsidRPr="00057FD9" w:rsidRDefault="008E3DB4" w:rsidP="00057FD9">
      <w:pPr>
        <w:rPr>
          <w:rFonts w:ascii="Calibri" w:hAnsi="Calibri" w:cs="Palatino"/>
          <w:sz w:val="22"/>
          <w:szCs w:val="22"/>
        </w:rPr>
      </w:pPr>
      <w:r w:rsidRPr="00057FD9">
        <w:rPr>
          <w:rFonts w:ascii="Calibri" w:hAnsi="Calibri" w:cs="Palatino"/>
          <w:sz w:val="22"/>
          <w:szCs w:val="22"/>
        </w:rPr>
        <w:t xml:space="preserve">Each program lasts </w:t>
      </w:r>
      <w:r w:rsidR="006F5763" w:rsidRPr="00057FD9">
        <w:rPr>
          <w:rFonts w:ascii="Calibri" w:hAnsi="Calibri" w:cs="Palatino"/>
          <w:sz w:val="22"/>
          <w:szCs w:val="22"/>
        </w:rPr>
        <w:t>about</w:t>
      </w:r>
      <w:r w:rsidRPr="00057FD9">
        <w:rPr>
          <w:rFonts w:ascii="Calibri" w:hAnsi="Calibri" w:cs="Palatino"/>
          <w:sz w:val="22"/>
          <w:szCs w:val="22"/>
        </w:rPr>
        <w:t xml:space="preserve"> 2 hours and is usually held on a weekday evening.  Receptions are held in hotels or meeting rooms, and we host from 75 - </w:t>
      </w:r>
      <w:r w:rsidR="00FB3113" w:rsidRPr="00057FD9">
        <w:rPr>
          <w:rFonts w:ascii="Calibri" w:hAnsi="Calibri" w:cs="Palatino"/>
          <w:sz w:val="22"/>
          <w:szCs w:val="22"/>
        </w:rPr>
        <w:t>6</w:t>
      </w:r>
      <w:r w:rsidRPr="00057FD9">
        <w:rPr>
          <w:rFonts w:ascii="Calibri" w:hAnsi="Calibri" w:cs="Palatino"/>
          <w:sz w:val="22"/>
          <w:szCs w:val="22"/>
        </w:rPr>
        <w:t>00 people at each event.</w:t>
      </w:r>
      <w:r w:rsidR="00057FD9">
        <w:rPr>
          <w:rFonts w:ascii="Calibri" w:hAnsi="Calibri" w:cs="Palatino"/>
          <w:sz w:val="22"/>
          <w:szCs w:val="22"/>
        </w:rPr>
        <w:t xml:space="preserve"> </w:t>
      </w:r>
      <w:r w:rsidR="00FC0256">
        <w:rPr>
          <w:rFonts w:ascii="Calibri" w:hAnsi="Calibri" w:cs="Palatino"/>
          <w:sz w:val="22"/>
          <w:szCs w:val="22"/>
        </w:rPr>
        <w:t>Historically, about 67</w:t>
      </w:r>
      <w:r w:rsidRPr="00057FD9">
        <w:rPr>
          <w:rFonts w:ascii="Calibri" w:hAnsi="Calibri" w:cs="Palatino"/>
          <w:sz w:val="22"/>
          <w:szCs w:val="22"/>
        </w:rPr>
        <w:t>% of students who attend receptions enroll at IOWA.</w:t>
      </w:r>
    </w:p>
    <w:p w14:paraId="126E7678" w14:textId="77777777" w:rsidR="00057FD9" w:rsidRPr="003E3362" w:rsidRDefault="00057FD9" w:rsidP="00057FD9">
      <w:pPr>
        <w:rPr>
          <w:rFonts w:ascii="Calibri" w:hAnsi="Calibri" w:cs="Palatino"/>
        </w:rPr>
      </w:pPr>
    </w:p>
    <w:p w14:paraId="32C38354" w14:textId="77777777" w:rsidR="008E3DB4" w:rsidRPr="003E3362" w:rsidRDefault="008E3DB4" w:rsidP="00057FD9">
      <w:pPr>
        <w:rPr>
          <w:rFonts w:ascii="Calibri" w:hAnsi="Calibri" w:cs="Palatino"/>
          <w:b/>
        </w:rPr>
      </w:pPr>
      <w:r w:rsidRPr="003E3362">
        <w:rPr>
          <w:rFonts w:ascii="Calibri" w:hAnsi="Calibri" w:cs="Palatino"/>
          <w:b/>
        </w:rPr>
        <w:t>ASIST member duties could include helping Admissions staff with any of the following:</w:t>
      </w:r>
    </w:p>
    <w:p w14:paraId="11920E07" w14:textId="77777777" w:rsidR="008E3DB4" w:rsidRPr="00057FD9" w:rsidRDefault="008E3DB4" w:rsidP="00D358F8">
      <w:pPr>
        <w:pStyle w:val="ListParagraph"/>
        <w:numPr>
          <w:ilvl w:val="0"/>
          <w:numId w:val="13"/>
        </w:numPr>
        <w:spacing w:before="120"/>
        <w:rPr>
          <w:rFonts w:ascii="Calibri" w:hAnsi="Calibri" w:cs="Palatino"/>
          <w:sz w:val="22"/>
          <w:szCs w:val="22"/>
        </w:rPr>
      </w:pPr>
      <w:r w:rsidRPr="00057FD9">
        <w:rPr>
          <w:rFonts w:ascii="Calibri" w:hAnsi="Calibri" w:cs="Palatino"/>
          <w:sz w:val="22"/>
          <w:szCs w:val="22"/>
        </w:rPr>
        <w:t>One-on-one conversations with students and their parents</w:t>
      </w:r>
    </w:p>
    <w:p w14:paraId="2B30D439" w14:textId="77777777" w:rsidR="008E3DB4" w:rsidRPr="00057FD9" w:rsidRDefault="008E3DB4" w:rsidP="00D358F8">
      <w:pPr>
        <w:pStyle w:val="ListParagraph"/>
        <w:numPr>
          <w:ilvl w:val="0"/>
          <w:numId w:val="13"/>
        </w:numPr>
        <w:spacing w:before="120"/>
        <w:rPr>
          <w:rFonts w:ascii="Calibri" w:hAnsi="Calibri" w:cs="Palatino"/>
          <w:sz w:val="22"/>
          <w:szCs w:val="22"/>
        </w:rPr>
      </w:pPr>
      <w:r w:rsidRPr="00057FD9">
        <w:rPr>
          <w:rFonts w:ascii="Calibri" w:hAnsi="Calibri" w:cs="Palatino"/>
          <w:sz w:val="22"/>
          <w:szCs w:val="22"/>
        </w:rPr>
        <w:t>Registration</w:t>
      </w:r>
    </w:p>
    <w:p w14:paraId="0B4A5298" w14:textId="77777777" w:rsidR="008E3DB4" w:rsidRPr="00057FD9" w:rsidRDefault="008E3DB4" w:rsidP="00D358F8">
      <w:pPr>
        <w:pStyle w:val="ListParagraph"/>
        <w:numPr>
          <w:ilvl w:val="0"/>
          <w:numId w:val="13"/>
        </w:numPr>
        <w:spacing w:before="120"/>
        <w:rPr>
          <w:rFonts w:ascii="Calibri" w:hAnsi="Calibri" w:cs="Palatino"/>
          <w:sz w:val="22"/>
          <w:szCs w:val="22"/>
        </w:rPr>
      </w:pPr>
      <w:r w:rsidRPr="00057FD9">
        <w:rPr>
          <w:rFonts w:ascii="Calibri" w:hAnsi="Calibri" w:cs="Palatino"/>
          <w:sz w:val="22"/>
          <w:szCs w:val="22"/>
        </w:rPr>
        <w:t>Hosting refreshment table</w:t>
      </w:r>
    </w:p>
    <w:p w14:paraId="3D4F5A6D" w14:textId="77777777" w:rsidR="008E3DB4" w:rsidRPr="00057FD9" w:rsidRDefault="008E3DB4" w:rsidP="00D358F8">
      <w:pPr>
        <w:pStyle w:val="ListParagraph"/>
        <w:numPr>
          <w:ilvl w:val="0"/>
          <w:numId w:val="13"/>
        </w:numPr>
        <w:spacing w:before="120"/>
        <w:rPr>
          <w:rFonts w:ascii="Calibri" w:hAnsi="Calibri" w:cs="Palatino"/>
          <w:sz w:val="22"/>
          <w:szCs w:val="22"/>
        </w:rPr>
      </w:pPr>
      <w:r w:rsidRPr="00057FD9">
        <w:rPr>
          <w:rFonts w:ascii="Calibri" w:hAnsi="Calibri" w:cs="Palatino"/>
          <w:sz w:val="22"/>
          <w:szCs w:val="22"/>
        </w:rPr>
        <w:t>Greeting guests as they arrive</w:t>
      </w:r>
    </w:p>
    <w:p w14:paraId="284CCCD5" w14:textId="77777777" w:rsidR="008E3DB4" w:rsidRPr="00057FD9" w:rsidRDefault="006F5763" w:rsidP="00D358F8">
      <w:pPr>
        <w:pStyle w:val="ListParagraph"/>
        <w:numPr>
          <w:ilvl w:val="0"/>
          <w:numId w:val="13"/>
        </w:numPr>
        <w:spacing w:before="120"/>
        <w:rPr>
          <w:rFonts w:ascii="Calibri" w:hAnsi="Calibri" w:cs="Palatino"/>
          <w:sz w:val="22"/>
          <w:szCs w:val="22"/>
        </w:rPr>
      </w:pPr>
      <w:r w:rsidRPr="00057FD9">
        <w:rPr>
          <w:rFonts w:ascii="Calibri" w:hAnsi="Calibri" w:cs="Palatino"/>
          <w:sz w:val="22"/>
          <w:szCs w:val="22"/>
        </w:rPr>
        <w:t>Helping staff from the college or academic department they graduated from at Iowa</w:t>
      </w:r>
    </w:p>
    <w:p w14:paraId="255ADAED" w14:textId="77777777" w:rsidR="008E3DB4" w:rsidRPr="00057FD9" w:rsidRDefault="008E3DB4" w:rsidP="00D358F8">
      <w:pPr>
        <w:pStyle w:val="ListParagraph"/>
        <w:numPr>
          <w:ilvl w:val="0"/>
          <w:numId w:val="13"/>
        </w:numPr>
        <w:spacing w:before="120"/>
        <w:rPr>
          <w:rFonts w:ascii="Calibri" w:hAnsi="Calibri" w:cs="Palatino"/>
          <w:sz w:val="22"/>
          <w:szCs w:val="22"/>
        </w:rPr>
      </w:pPr>
      <w:r w:rsidRPr="00057FD9">
        <w:rPr>
          <w:rFonts w:ascii="Calibri" w:hAnsi="Calibri" w:cs="Palatino"/>
          <w:sz w:val="22"/>
          <w:szCs w:val="22"/>
        </w:rPr>
        <w:t>Ushering and seating guests</w:t>
      </w:r>
    </w:p>
    <w:p w14:paraId="298D7DE1" w14:textId="77777777" w:rsidR="008E3DB4" w:rsidRPr="00057FD9" w:rsidRDefault="008E3DB4" w:rsidP="00D358F8">
      <w:pPr>
        <w:pStyle w:val="ListParagraph"/>
        <w:numPr>
          <w:ilvl w:val="0"/>
          <w:numId w:val="13"/>
        </w:numPr>
        <w:spacing w:before="120"/>
        <w:rPr>
          <w:rFonts w:ascii="Calibri" w:hAnsi="Calibri" w:cs="Palatino"/>
          <w:sz w:val="22"/>
          <w:szCs w:val="22"/>
        </w:rPr>
      </w:pPr>
      <w:r w:rsidRPr="00057FD9">
        <w:rPr>
          <w:rFonts w:ascii="Calibri" w:hAnsi="Calibri" w:cs="Palatino"/>
          <w:sz w:val="22"/>
          <w:szCs w:val="22"/>
        </w:rPr>
        <w:t>Collecting questions from the audience</w:t>
      </w:r>
    </w:p>
    <w:p w14:paraId="3422FB07" w14:textId="77777777" w:rsidR="008E3DB4" w:rsidRPr="00057FD9" w:rsidRDefault="008E3DB4" w:rsidP="00D358F8">
      <w:pPr>
        <w:pStyle w:val="ListParagraph"/>
        <w:numPr>
          <w:ilvl w:val="0"/>
          <w:numId w:val="13"/>
        </w:numPr>
        <w:spacing w:before="120"/>
        <w:rPr>
          <w:rFonts w:ascii="Calibri" w:hAnsi="Calibri" w:cs="Palatino"/>
          <w:sz w:val="22"/>
          <w:szCs w:val="22"/>
        </w:rPr>
      </w:pPr>
      <w:r w:rsidRPr="00057FD9">
        <w:rPr>
          <w:rFonts w:ascii="Calibri" w:hAnsi="Calibri" w:cs="Palatino"/>
          <w:sz w:val="22"/>
          <w:szCs w:val="22"/>
        </w:rPr>
        <w:t>Mixing &amp; mingling</w:t>
      </w:r>
    </w:p>
    <w:p w14:paraId="3D0510A9" w14:textId="77777777" w:rsidR="008E3DB4" w:rsidRPr="00057FD9" w:rsidRDefault="008E3DB4" w:rsidP="00D358F8">
      <w:pPr>
        <w:pStyle w:val="ListParagraph"/>
        <w:numPr>
          <w:ilvl w:val="0"/>
          <w:numId w:val="13"/>
        </w:numPr>
        <w:spacing w:before="120"/>
        <w:rPr>
          <w:rFonts w:ascii="Calibri" w:hAnsi="Calibri" w:cs="Palatino"/>
          <w:sz w:val="22"/>
          <w:szCs w:val="22"/>
        </w:rPr>
      </w:pPr>
      <w:r w:rsidRPr="00057FD9">
        <w:rPr>
          <w:rFonts w:ascii="Calibri" w:hAnsi="Calibri" w:cs="Palatino"/>
          <w:sz w:val="22"/>
          <w:szCs w:val="22"/>
        </w:rPr>
        <w:t>Evaluation &amp; feedback</w:t>
      </w:r>
    </w:p>
    <w:p w14:paraId="065D0A6D" w14:textId="77777777" w:rsidR="00893FFE" w:rsidRPr="00A91F6B" w:rsidRDefault="00893FFE" w:rsidP="008E03DE">
      <w:pPr>
        <w:numPr>
          <w:ilvl w:val="12"/>
          <w:numId w:val="0"/>
        </w:numPr>
        <w:rPr>
          <w:rFonts w:ascii="Calibri" w:hAnsi="Calibri" w:cs="Palatino"/>
          <w:b/>
          <w:bCs/>
          <w:sz w:val="28"/>
          <w:szCs w:val="28"/>
        </w:rPr>
      </w:pPr>
    </w:p>
    <w:p w14:paraId="3A65A1B5" w14:textId="77777777" w:rsidR="00295C77" w:rsidRDefault="00057FD9" w:rsidP="008E03DE">
      <w:pPr>
        <w:numPr>
          <w:ilvl w:val="12"/>
          <w:numId w:val="0"/>
        </w:numPr>
        <w:rPr>
          <w:rFonts w:ascii="Calibri" w:hAnsi="Calibri" w:cs="Palatino"/>
          <w:b/>
          <w:bCs/>
          <w:sz w:val="28"/>
          <w:szCs w:val="28"/>
        </w:rPr>
      </w:pPr>
      <w:r w:rsidRPr="00A91F6B">
        <w:rPr>
          <w:rFonts w:ascii="Calibri" w:hAnsi="Calibri"/>
          <w:noProof/>
        </w:rPr>
        <w:drawing>
          <wp:anchor distT="28575" distB="28575" distL="28575" distR="28575" simplePos="0" relativeHeight="251656704" behindDoc="0" locked="0" layoutInCell="1" allowOverlap="0" wp14:anchorId="5DD57F68" wp14:editId="6285A5F3">
            <wp:simplePos x="0" y="0"/>
            <wp:positionH relativeFrom="column">
              <wp:posOffset>3701415</wp:posOffset>
            </wp:positionH>
            <wp:positionV relativeFrom="line">
              <wp:posOffset>54610</wp:posOffset>
            </wp:positionV>
            <wp:extent cx="1714500" cy="1217295"/>
            <wp:effectExtent l="19050" t="19050" r="19050" b="20955"/>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714500" cy="1217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7F979BD" w14:textId="77777777" w:rsidR="00295C77" w:rsidRDefault="00057FD9" w:rsidP="008E03DE">
      <w:pPr>
        <w:numPr>
          <w:ilvl w:val="12"/>
          <w:numId w:val="0"/>
        </w:numPr>
        <w:rPr>
          <w:rFonts w:ascii="Calibri" w:hAnsi="Calibri" w:cs="Palatino"/>
          <w:b/>
          <w:bCs/>
          <w:sz w:val="28"/>
          <w:szCs w:val="28"/>
        </w:rPr>
      </w:pPr>
      <w:r w:rsidRPr="00A91F6B">
        <w:rPr>
          <w:rFonts w:ascii="Calibri" w:hAnsi="Calibri"/>
          <w:noProof/>
        </w:rPr>
        <w:drawing>
          <wp:anchor distT="28575" distB="28575" distL="28575" distR="28575" simplePos="0" relativeHeight="251655680" behindDoc="0" locked="0" layoutInCell="1" allowOverlap="0" wp14:anchorId="3C3C4E11" wp14:editId="708BC681">
            <wp:simplePos x="0" y="0"/>
            <wp:positionH relativeFrom="column">
              <wp:posOffset>283845</wp:posOffset>
            </wp:positionH>
            <wp:positionV relativeFrom="line">
              <wp:posOffset>-220345</wp:posOffset>
            </wp:positionV>
            <wp:extent cx="2057400" cy="1245235"/>
            <wp:effectExtent l="19050" t="19050" r="19050" b="12065"/>
            <wp:wrapSquare wrapText="bothSides"/>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057400" cy="12452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C03175" w14:textId="77777777" w:rsidR="00295C77" w:rsidRDefault="00295C77" w:rsidP="008E03DE">
      <w:pPr>
        <w:numPr>
          <w:ilvl w:val="12"/>
          <w:numId w:val="0"/>
        </w:numPr>
        <w:rPr>
          <w:rFonts w:ascii="Calibri" w:hAnsi="Calibri" w:cs="Palatino"/>
          <w:b/>
          <w:bCs/>
          <w:sz w:val="28"/>
          <w:szCs w:val="28"/>
        </w:rPr>
      </w:pPr>
    </w:p>
    <w:p w14:paraId="303641A0" w14:textId="77777777" w:rsidR="00295C77" w:rsidRDefault="00295C77" w:rsidP="008E03DE">
      <w:pPr>
        <w:numPr>
          <w:ilvl w:val="12"/>
          <w:numId w:val="0"/>
        </w:numPr>
        <w:rPr>
          <w:rFonts w:ascii="Calibri" w:hAnsi="Calibri" w:cs="Palatino"/>
          <w:b/>
          <w:bCs/>
          <w:sz w:val="28"/>
          <w:szCs w:val="28"/>
        </w:rPr>
      </w:pPr>
    </w:p>
    <w:p w14:paraId="2C807516" w14:textId="77777777" w:rsidR="00893FFE" w:rsidRPr="00A91F6B" w:rsidRDefault="00893FFE" w:rsidP="00265043">
      <w:pPr>
        <w:rPr>
          <w:rFonts w:ascii="Calibri" w:hAnsi="Calibri"/>
          <w:b/>
          <w:bCs/>
          <w:sz w:val="27"/>
          <w:szCs w:val="27"/>
        </w:rPr>
      </w:pPr>
    </w:p>
    <w:p w14:paraId="57189E4A" w14:textId="77777777" w:rsidR="00566CD3" w:rsidRPr="00863DC2" w:rsidRDefault="00EF4A9D" w:rsidP="00635EF9">
      <w:pPr>
        <w:pStyle w:val="Heading1"/>
        <w:pBdr>
          <w:bottom w:val="single" w:sz="4" w:space="1" w:color="auto"/>
        </w:pBdr>
        <w:rPr>
          <w:szCs w:val="28"/>
          <w:lang w:val="en-US"/>
        </w:rPr>
      </w:pPr>
      <w:r w:rsidRPr="009F6AA2">
        <w:rPr>
          <w:szCs w:val="27"/>
        </w:rPr>
        <w:br w:type="column"/>
      </w:r>
      <w:bookmarkStart w:id="11" w:name="_Toc443028962"/>
      <w:r w:rsidR="00566CD3" w:rsidRPr="00863DC2">
        <w:rPr>
          <w:szCs w:val="28"/>
        </w:rPr>
        <w:lastRenderedPageBreak/>
        <w:t>Engineering ASIST</w:t>
      </w:r>
      <w:bookmarkEnd w:id="11"/>
      <w:r w:rsidR="00BE7190" w:rsidRPr="00863DC2">
        <w:rPr>
          <w:szCs w:val="28"/>
          <w:lang w:val="en-US"/>
        </w:rPr>
        <w:t xml:space="preserve"> (Alumni Seeking Iowa Students)</w:t>
      </w:r>
    </w:p>
    <w:p w14:paraId="667D59CB" w14:textId="77777777" w:rsidR="009F6AA2" w:rsidRPr="00863DC2" w:rsidRDefault="009F6AA2" w:rsidP="009F6AA2">
      <w:pPr>
        <w:rPr>
          <w:lang w:val="x-none" w:eastAsia="x-none"/>
        </w:rPr>
      </w:pPr>
    </w:p>
    <w:p w14:paraId="71EAA393" w14:textId="0B63EA09" w:rsidR="00EB2E90" w:rsidRDefault="00635EF9" w:rsidP="00EB2E90">
      <w:pPr>
        <w:pStyle w:val="PlainText"/>
      </w:pPr>
      <w:r>
        <w:t>Engineering ASIST</w:t>
      </w:r>
      <w:r w:rsidR="00EB2E90">
        <w:t xml:space="preserve"> is a collaborative effort between the College of Engineering, Office of Admissions, and UI </w:t>
      </w:r>
      <w:r w:rsidR="001539E0">
        <w:rPr>
          <w:lang w:val="en-US"/>
        </w:rPr>
        <w:t>Center for Advancement</w:t>
      </w:r>
      <w:r w:rsidR="00EB2E90">
        <w:t>.  Volunteers in this program have joint membership in the broader ASIST program, but will be able to share their specific experiences related to engineering with prospective students interested in that field of study.</w:t>
      </w:r>
    </w:p>
    <w:p w14:paraId="51922EA5" w14:textId="77777777" w:rsidR="00EB2E90" w:rsidRDefault="00566CD3" w:rsidP="00EB2E90">
      <w:pPr>
        <w:pStyle w:val="PlainText"/>
      </w:pPr>
      <w:r w:rsidRPr="007461A9">
        <w:rPr>
          <w:szCs w:val="22"/>
        </w:rPr>
        <w:t> </w:t>
      </w:r>
      <w:r w:rsidRPr="007461A9">
        <w:rPr>
          <w:szCs w:val="22"/>
        </w:rPr>
        <w:br/>
        <w:t xml:space="preserve">Website: </w:t>
      </w:r>
      <w:r w:rsidRPr="00F919D0">
        <w:rPr>
          <w:bCs/>
          <w:szCs w:val="22"/>
          <w:u w:val="single"/>
        </w:rPr>
        <w:t>www.engineering.uiowa.edu/future-students</w:t>
      </w:r>
      <w:r w:rsidRPr="007461A9">
        <w:rPr>
          <w:szCs w:val="22"/>
        </w:rPr>
        <w:t xml:space="preserve"> (includes Engineering viewbook, scholarships, etc.) </w:t>
      </w:r>
      <w:r w:rsidRPr="007461A9">
        <w:rPr>
          <w:szCs w:val="22"/>
        </w:rPr>
        <w:br/>
      </w:r>
    </w:p>
    <w:p w14:paraId="70144DAD" w14:textId="77777777" w:rsidR="003E3362" w:rsidRPr="003E3362" w:rsidRDefault="003E3362" w:rsidP="00EB2E90">
      <w:pPr>
        <w:pStyle w:val="PlainText"/>
        <w:rPr>
          <w:sz w:val="24"/>
          <w:szCs w:val="24"/>
          <w:lang w:val="en-US"/>
        </w:rPr>
      </w:pPr>
      <w:r>
        <w:rPr>
          <w:b/>
          <w:sz w:val="24"/>
          <w:szCs w:val="24"/>
          <w:lang w:val="en-US"/>
        </w:rPr>
        <w:t>Summary</w:t>
      </w:r>
    </w:p>
    <w:p w14:paraId="2AC0A55F" w14:textId="75700578" w:rsidR="00EB2E90" w:rsidRDefault="00EB2E90" w:rsidP="00EB2E90">
      <w:pPr>
        <w:pStyle w:val="PlainText"/>
      </w:pPr>
      <w:r>
        <w:t xml:space="preserve">Engineering at Iowa offers a tremendous </w:t>
      </w:r>
      <w:r w:rsidR="00645492">
        <w:rPr>
          <w:lang w:val="en-US"/>
        </w:rPr>
        <w:t>education combining the advantages of learning in a small, team-oriented college and the opportunities (and fun) of being in a Big Ten Tier-1 Research Institution</w:t>
      </w:r>
      <w:r>
        <w:t xml:space="preserve">. </w:t>
      </w:r>
    </w:p>
    <w:p w14:paraId="3B94F6CB" w14:textId="77777777" w:rsidR="00EB2E90" w:rsidRDefault="00566CD3" w:rsidP="00EB2E90">
      <w:pPr>
        <w:pStyle w:val="PlainText"/>
        <w:rPr>
          <w:b/>
          <w:sz w:val="24"/>
          <w:szCs w:val="24"/>
          <w:lang w:val="en-US"/>
        </w:rPr>
      </w:pPr>
      <w:r w:rsidRPr="007461A9">
        <w:rPr>
          <w:szCs w:val="22"/>
        </w:rPr>
        <w:br/>
      </w:r>
      <w:r w:rsidR="003E3362" w:rsidRPr="00CE7A9F">
        <w:rPr>
          <w:b/>
          <w:sz w:val="24"/>
          <w:szCs w:val="24"/>
          <w:lang w:val="en-US"/>
        </w:rPr>
        <w:t>Engineering Majors</w:t>
      </w:r>
    </w:p>
    <w:p w14:paraId="5CCC95F2" w14:textId="2F9DF20D" w:rsidR="003E3362" w:rsidRDefault="00713819" w:rsidP="00EB2E90">
      <w:pPr>
        <w:pStyle w:val="PlainText"/>
        <w:rPr>
          <w:sz w:val="24"/>
          <w:szCs w:val="24"/>
          <w:lang w:val="en-US"/>
        </w:rPr>
      </w:pPr>
      <w:r>
        <w:rPr>
          <w:sz w:val="24"/>
          <w:szCs w:val="24"/>
          <w:lang w:val="en-US"/>
        </w:rPr>
        <w:t>Bachelor of Science in Engineering (BSE) degrees are available in:</w:t>
      </w:r>
    </w:p>
    <w:p w14:paraId="775CD3B1" w14:textId="24051253" w:rsidR="005D05EB" w:rsidRDefault="00D147A3" w:rsidP="005D05EB">
      <w:pPr>
        <w:pStyle w:val="PlainText"/>
        <w:numPr>
          <w:ilvl w:val="0"/>
          <w:numId w:val="18"/>
        </w:numPr>
      </w:pPr>
      <w:r>
        <w:t>Biomedical E</w:t>
      </w:r>
      <w:r w:rsidR="00713819">
        <w:t>ngineering</w:t>
      </w:r>
    </w:p>
    <w:p w14:paraId="7874FE8F" w14:textId="0CBD74A6" w:rsidR="005D05EB" w:rsidRDefault="00EB2E90" w:rsidP="005D05EB">
      <w:pPr>
        <w:pStyle w:val="PlainText"/>
        <w:numPr>
          <w:ilvl w:val="0"/>
          <w:numId w:val="18"/>
        </w:numPr>
      </w:pPr>
      <w:r>
        <w:t>Chemical</w:t>
      </w:r>
      <w:r w:rsidR="00D147A3">
        <w:rPr>
          <w:lang w:val="en-US"/>
        </w:rPr>
        <w:t xml:space="preserve"> </w:t>
      </w:r>
      <w:r w:rsidR="005D05EB">
        <w:rPr>
          <w:lang w:val="en-US"/>
        </w:rPr>
        <w:t xml:space="preserve">&amp; Biochemical </w:t>
      </w:r>
      <w:r w:rsidR="00D147A3">
        <w:rPr>
          <w:lang w:val="en-US"/>
        </w:rPr>
        <w:t>E</w:t>
      </w:r>
      <w:r w:rsidR="00713819">
        <w:rPr>
          <w:lang w:val="en-US"/>
        </w:rPr>
        <w:t xml:space="preserve">ngineering </w:t>
      </w:r>
    </w:p>
    <w:p w14:paraId="0A5A98A1" w14:textId="0B183E84" w:rsidR="00EB2E90" w:rsidRDefault="00DB543E" w:rsidP="00D358F8">
      <w:pPr>
        <w:pStyle w:val="PlainText"/>
        <w:numPr>
          <w:ilvl w:val="0"/>
          <w:numId w:val="18"/>
        </w:numPr>
      </w:pPr>
      <w:r>
        <w:t>Civil</w:t>
      </w:r>
      <w:r w:rsidR="005D05EB">
        <w:rPr>
          <w:lang w:val="en-US"/>
        </w:rPr>
        <w:t xml:space="preserve"> &amp; Environmental</w:t>
      </w:r>
      <w:r>
        <w:t xml:space="preserve"> Engineering </w:t>
      </w:r>
    </w:p>
    <w:p w14:paraId="509E1900" w14:textId="52571A2A" w:rsidR="00EB2E90" w:rsidRDefault="00D147A3" w:rsidP="00D358F8">
      <w:pPr>
        <w:pStyle w:val="PlainText"/>
        <w:numPr>
          <w:ilvl w:val="0"/>
          <w:numId w:val="18"/>
        </w:numPr>
      </w:pPr>
      <w:r>
        <w:t>Electrical</w:t>
      </w:r>
      <w:r w:rsidR="005D05EB">
        <w:rPr>
          <w:lang w:val="en-US"/>
        </w:rPr>
        <w:t xml:space="preserve"> &amp; Computer</w:t>
      </w:r>
      <w:r>
        <w:t xml:space="preserve"> E</w:t>
      </w:r>
      <w:r w:rsidR="00713819">
        <w:t>ngineering</w:t>
      </w:r>
    </w:p>
    <w:p w14:paraId="5C31FDE6" w14:textId="3FA0FB07" w:rsidR="00EB2E90" w:rsidRDefault="00EB2E90" w:rsidP="00D358F8">
      <w:pPr>
        <w:pStyle w:val="PlainText"/>
        <w:numPr>
          <w:ilvl w:val="0"/>
          <w:numId w:val="18"/>
        </w:numPr>
      </w:pPr>
      <w:r>
        <w:t>Industrial</w:t>
      </w:r>
      <w:r w:rsidR="003851FA">
        <w:rPr>
          <w:lang w:val="en-US"/>
        </w:rPr>
        <w:t xml:space="preserve"> &amp; Systems</w:t>
      </w:r>
      <w:r w:rsidR="00D147A3">
        <w:rPr>
          <w:lang w:val="en-US"/>
        </w:rPr>
        <w:t xml:space="preserve"> E</w:t>
      </w:r>
      <w:r w:rsidR="00713819">
        <w:rPr>
          <w:lang w:val="en-US"/>
        </w:rPr>
        <w:t>ngineering</w:t>
      </w:r>
    </w:p>
    <w:p w14:paraId="04E645C9" w14:textId="77777777" w:rsidR="00EB2E90" w:rsidRPr="00D147A3" w:rsidRDefault="00EB2E90" w:rsidP="00D358F8">
      <w:pPr>
        <w:pStyle w:val="PlainText"/>
        <w:numPr>
          <w:ilvl w:val="0"/>
          <w:numId w:val="18"/>
        </w:numPr>
      </w:pPr>
      <w:r>
        <w:t>Mechanical</w:t>
      </w:r>
      <w:r w:rsidR="00D147A3">
        <w:rPr>
          <w:lang w:val="en-US"/>
        </w:rPr>
        <w:t xml:space="preserve"> E</w:t>
      </w:r>
      <w:r w:rsidR="00713819">
        <w:rPr>
          <w:lang w:val="en-US"/>
        </w:rPr>
        <w:t xml:space="preserve">ngineering </w:t>
      </w:r>
    </w:p>
    <w:p w14:paraId="110FF2B5" w14:textId="10BF5BF6" w:rsidR="00D147A3" w:rsidRDefault="00D147A3" w:rsidP="00D358F8">
      <w:pPr>
        <w:pStyle w:val="PlainText"/>
        <w:numPr>
          <w:ilvl w:val="0"/>
          <w:numId w:val="18"/>
        </w:numPr>
      </w:pPr>
      <w:r>
        <w:rPr>
          <w:lang w:val="en-US"/>
        </w:rPr>
        <w:t xml:space="preserve">Computer Science </w:t>
      </w:r>
      <w:r w:rsidR="003851FA">
        <w:rPr>
          <w:lang w:val="en-US"/>
        </w:rPr>
        <w:t xml:space="preserve">&amp; </w:t>
      </w:r>
      <w:r>
        <w:rPr>
          <w:lang w:val="en-US"/>
        </w:rPr>
        <w:t>Engineering</w:t>
      </w:r>
    </w:p>
    <w:p w14:paraId="2BDED68F" w14:textId="77777777" w:rsidR="00645492" w:rsidRPr="00645492" w:rsidRDefault="00EB2E90" w:rsidP="00D358F8">
      <w:pPr>
        <w:pStyle w:val="PlainText"/>
        <w:numPr>
          <w:ilvl w:val="0"/>
          <w:numId w:val="18"/>
        </w:numPr>
      </w:pPr>
      <w:r>
        <w:t>U</w:t>
      </w:r>
      <w:r w:rsidR="00CE7A9F">
        <w:t>ndeclared</w:t>
      </w:r>
      <w:r w:rsidR="00D147A3">
        <w:rPr>
          <w:lang w:val="en-US"/>
        </w:rPr>
        <w:t xml:space="preserve"> E</w:t>
      </w:r>
      <w:r w:rsidR="00713819">
        <w:rPr>
          <w:lang w:val="en-US"/>
        </w:rPr>
        <w:t>ngineering</w:t>
      </w:r>
      <w:r w:rsidR="00CE7A9F">
        <w:rPr>
          <w:lang w:val="en-US"/>
        </w:rPr>
        <w:t xml:space="preserve">: </w:t>
      </w:r>
      <w:r w:rsidR="00CE7A9F" w:rsidRPr="00CE7A9F">
        <w:rPr>
          <w:i/>
        </w:rPr>
        <w:t>most</w:t>
      </w:r>
      <w:r w:rsidRPr="00CE7A9F">
        <w:rPr>
          <w:i/>
        </w:rPr>
        <w:t xml:space="preserve"> popular major for incoming students </w:t>
      </w:r>
    </w:p>
    <w:p w14:paraId="1ED9E665" w14:textId="77777777" w:rsidR="00F345A2" w:rsidRDefault="00645492" w:rsidP="00F345A2">
      <w:pPr>
        <w:pStyle w:val="PlainText"/>
        <w:numPr>
          <w:ilvl w:val="1"/>
          <w:numId w:val="18"/>
        </w:numPr>
      </w:pPr>
      <w:r>
        <w:rPr>
          <w:lang w:val="en-US"/>
        </w:rPr>
        <w:t>A</w:t>
      </w:r>
      <w:r w:rsidR="00EB2E90" w:rsidRPr="00645492">
        <w:t>ll students in engineering take first three semesters in common, so no disadva</w:t>
      </w:r>
      <w:r>
        <w:t>ntage in starting “undeclared”</w:t>
      </w:r>
    </w:p>
    <w:p w14:paraId="28687E3E" w14:textId="77777777" w:rsidR="00645492" w:rsidRPr="00645492" w:rsidRDefault="00F345A2" w:rsidP="00F345A2">
      <w:pPr>
        <w:pStyle w:val="PlainText"/>
        <w:numPr>
          <w:ilvl w:val="1"/>
          <w:numId w:val="18"/>
        </w:numPr>
      </w:pPr>
      <w:r>
        <w:t>C</w:t>
      </w:r>
      <w:r w:rsidR="00EB2E90" w:rsidRPr="00645492">
        <w:t>an still complete degree in eight semesters (four years)</w:t>
      </w:r>
      <w:r w:rsidR="00944D57" w:rsidRPr="00F345A2">
        <w:rPr>
          <w:lang w:val="en-US"/>
        </w:rPr>
        <w:t xml:space="preserve"> </w:t>
      </w:r>
    </w:p>
    <w:p w14:paraId="4BBFEA4A" w14:textId="77777777" w:rsidR="00EB2E90" w:rsidRPr="00645492" w:rsidRDefault="00EB2E90" w:rsidP="00645492">
      <w:pPr>
        <w:pStyle w:val="PlainText"/>
        <w:numPr>
          <w:ilvl w:val="1"/>
          <w:numId w:val="18"/>
        </w:numPr>
      </w:pPr>
      <w:r w:rsidRPr="00645492">
        <w:t xml:space="preserve">Students unsure whether </w:t>
      </w:r>
      <w:r w:rsidR="00645492">
        <w:t xml:space="preserve">to start in engineering or in a Liberal Arts &amp; Sciences </w:t>
      </w:r>
      <w:r w:rsidR="002D4EBF" w:rsidRPr="00645492">
        <w:rPr>
          <w:lang w:val="en-US"/>
        </w:rPr>
        <w:t xml:space="preserve">or Business </w:t>
      </w:r>
      <w:r w:rsidRPr="00645492">
        <w:t xml:space="preserve">major AND who are admissible to engineering -- MUCH better to start with engineering, as these courses </w:t>
      </w:r>
      <w:r w:rsidR="00645492">
        <w:rPr>
          <w:lang w:val="en-US"/>
        </w:rPr>
        <w:t>will</w:t>
      </w:r>
      <w:r w:rsidRPr="00645492">
        <w:t xml:space="preserve"> count </w:t>
      </w:r>
      <w:r w:rsidR="00645492">
        <w:rPr>
          <w:lang w:val="en-US"/>
        </w:rPr>
        <w:t>in other</w:t>
      </w:r>
      <w:r w:rsidRPr="00645492">
        <w:t xml:space="preserve"> major</w:t>
      </w:r>
      <w:r w:rsidR="00645492">
        <w:rPr>
          <w:lang w:val="en-US"/>
        </w:rPr>
        <w:t>s</w:t>
      </w:r>
      <w:r w:rsidRPr="00645492">
        <w:t>, but the reverse is not necessarily true</w:t>
      </w:r>
    </w:p>
    <w:p w14:paraId="1C8BE397" w14:textId="77777777" w:rsidR="00EB2E90" w:rsidRDefault="00EB2E90" w:rsidP="00CE7A9F">
      <w:pPr>
        <w:rPr>
          <w:rFonts w:ascii="Calibri" w:hAnsi="Calibri"/>
          <w:sz w:val="22"/>
          <w:szCs w:val="22"/>
        </w:rPr>
      </w:pPr>
    </w:p>
    <w:p w14:paraId="3DA6CF01" w14:textId="77777777" w:rsidR="00CE7A9F" w:rsidRPr="00133B45" w:rsidRDefault="00CE7A9F" w:rsidP="00CE7A9F">
      <w:pPr>
        <w:pStyle w:val="PlainText"/>
        <w:rPr>
          <w:b/>
          <w:szCs w:val="22"/>
          <w:lang w:val="en-US"/>
        </w:rPr>
      </w:pPr>
      <w:r w:rsidRPr="00CE7A9F">
        <w:rPr>
          <w:b/>
          <w:sz w:val="24"/>
          <w:szCs w:val="24"/>
          <w:lang w:val="en-US"/>
        </w:rPr>
        <w:t>Admission</w:t>
      </w:r>
      <w:r w:rsidR="00133B45">
        <w:rPr>
          <w:b/>
          <w:szCs w:val="22"/>
          <w:lang w:val="en-US"/>
        </w:rPr>
        <w:t xml:space="preserve"> – </w:t>
      </w:r>
      <w:r w:rsidRPr="00133B45">
        <w:rPr>
          <w:i/>
        </w:rPr>
        <w:t>Apply early for admission (summer before senior year)</w:t>
      </w:r>
      <w:r w:rsidRPr="00133B45">
        <w:rPr>
          <w:i/>
          <w:lang w:val="en-US"/>
        </w:rPr>
        <w:t xml:space="preserve"> </w:t>
      </w:r>
      <w:r w:rsidRPr="00133B45">
        <w:rPr>
          <w:i/>
        </w:rPr>
        <w:t>and for housing immediately after being admitted</w:t>
      </w:r>
    </w:p>
    <w:p w14:paraId="43602737" w14:textId="77777777" w:rsidR="00CE7A9F" w:rsidRDefault="00CE7A9F" w:rsidP="00340457">
      <w:pPr>
        <w:pStyle w:val="PlainText"/>
        <w:ind w:left="720"/>
      </w:pPr>
    </w:p>
    <w:p w14:paraId="5ACD3841" w14:textId="77777777" w:rsidR="00F02D1C" w:rsidRPr="00133B45" w:rsidRDefault="00CE7A9F" w:rsidP="00F02D1C">
      <w:pPr>
        <w:pStyle w:val="PlainText"/>
        <w:rPr>
          <w:lang w:val="en-US"/>
        </w:rPr>
      </w:pPr>
      <w:r w:rsidRPr="009E286A">
        <w:rPr>
          <w:b/>
        </w:rPr>
        <w:t>FIRST-YEAR STUDENTS</w:t>
      </w:r>
      <w:r w:rsidR="00133B45" w:rsidRPr="009E286A">
        <w:rPr>
          <w:lang w:val="en-US"/>
        </w:rPr>
        <w:t>:</w:t>
      </w:r>
    </w:p>
    <w:p w14:paraId="0DF3F633" w14:textId="77777777" w:rsidR="00F02D1C" w:rsidRDefault="00AB7F56" w:rsidP="00F02D1C">
      <w:pPr>
        <w:pStyle w:val="PlainText"/>
      </w:pPr>
      <w:r>
        <w:rPr>
          <w:b/>
          <w:sz w:val="16"/>
          <w:szCs w:val="16"/>
        </w:rPr>
        <w:pict w14:anchorId="3D4B2505">
          <v:rect id="_x0000_i1028" style="width:0;height:1.5pt" o:hralign="center" o:hrstd="t" o:hr="t" fillcolor="#aca899" stroked="f"/>
        </w:pict>
      </w:r>
    </w:p>
    <w:p w14:paraId="6338BB2C" w14:textId="0C418849" w:rsidR="00F02D1C" w:rsidRPr="00F02D1C" w:rsidRDefault="00F02D1C" w:rsidP="00F02D1C">
      <w:pPr>
        <w:pStyle w:val="PlainText"/>
        <w:numPr>
          <w:ilvl w:val="0"/>
          <w:numId w:val="29"/>
        </w:numPr>
      </w:pPr>
      <w:r>
        <w:rPr>
          <w:lang w:val="en-US"/>
        </w:rPr>
        <w:t>Meet the Regent Ad</w:t>
      </w:r>
      <w:r w:rsidR="005D05EB">
        <w:rPr>
          <w:lang w:val="en-US"/>
        </w:rPr>
        <w:t>mission Index (RAI) equivalent of 265 or higher</w:t>
      </w:r>
    </w:p>
    <w:p w14:paraId="12716D1D" w14:textId="588885E0" w:rsidR="00F02D1C" w:rsidRPr="00F02D1C" w:rsidRDefault="00F02D1C" w:rsidP="00F02D1C">
      <w:pPr>
        <w:pStyle w:val="PlainText"/>
        <w:numPr>
          <w:ilvl w:val="0"/>
          <w:numId w:val="29"/>
        </w:numPr>
      </w:pPr>
      <w:r>
        <w:rPr>
          <w:lang w:val="en-US"/>
        </w:rPr>
        <w:t xml:space="preserve">And meet the </w:t>
      </w:r>
      <w:r w:rsidRPr="00F02D1C">
        <w:rPr>
          <w:b/>
          <w:lang w:val="en-US"/>
        </w:rPr>
        <w:t>Minimum High School Course Requirements</w:t>
      </w:r>
      <w:r>
        <w:rPr>
          <w:lang w:val="en-US"/>
        </w:rPr>
        <w:t xml:space="preserve"> (which includes 4 years of math and 3 years of science, </w:t>
      </w:r>
      <w:r w:rsidR="00F753C4">
        <w:rPr>
          <w:lang w:val="en-US"/>
        </w:rPr>
        <w:t xml:space="preserve">highly recommended to have one year of </w:t>
      </w:r>
      <w:r>
        <w:rPr>
          <w:lang w:val="en-US"/>
        </w:rPr>
        <w:t xml:space="preserve">chemistry and </w:t>
      </w:r>
      <w:r w:rsidR="00F753C4">
        <w:rPr>
          <w:lang w:val="en-US"/>
        </w:rPr>
        <w:t xml:space="preserve">one year of </w:t>
      </w:r>
      <w:r>
        <w:rPr>
          <w:lang w:val="en-US"/>
        </w:rPr>
        <w:t>physics, ideally with all grades of A or B)</w:t>
      </w:r>
    </w:p>
    <w:p w14:paraId="06DE2F9D" w14:textId="6A3D03B6" w:rsidR="00D147A3" w:rsidRPr="00D147A3" w:rsidRDefault="00F753C4" w:rsidP="00F02D1C">
      <w:pPr>
        <w:pStyle w:val="PlainText"/>
        <w:numPr>
          <w:ilvl w:val="0"/>
          <w:numId w:val="29"/>
        </w:numPr>
        <w:rPr>
          <w:b/>
        </w:rPr>
      </w:pPr>
      <w:r>
        <w:rPr>
          <w:b/>
          <w:lang w:val="en-US"/>
        </w:rPr>
        <w:t>Present a cumulative high school GPA of 3.33 or higher</w:t>
      </w:r>
    </w:p>
    <w:p w14:paraId="14D558FA" w14:textId="77777777" w:rsidR="00CE7A9F" w:rsidRPr="002D4EBF" w:rsidRDefault="00CE7A9F" w:rsidP="00340457">
      <w:pPr>
        <w:pStyle w:val="PlainText"/>
        <w:ind w:left="1440"/>
        <w:rPr>
          <w:strike/>
        </w:rPr>
      </w:pPr>
    </w:p>
    <w:p w14:paraId="57C33879" w14:textId="77777777" w:rsidR="00F02D1C" w:rsidRPr="00133B45" w:rsidRDefault="00EB2E90" w:rsidP="00F02D1C">
      <w:pPr>
        <w:pStyle w:val="PlainText"/>
        <w:rPr>
          <w:b/>
          <w:lang w:val="en-US"/>
        </w:rPr>
      </w:pPr>
      <w:r w:rsidRPr="00CE7A9F">
        <w:rPr>
          <w:b/>
        </w:rPr>
        <w:t>TRANSFER STUDENTS</w:t>
      </w:r>
      <w:r w:rsidR="00133B45">
        <w:rPr>
          <w:b/>
          <w:lang w:val="en-US"/>
        </w:rPr>
        <w:t>:</w:t>
      </w:r>
    </w:p>
    <w:p w14:paraId="775A68FF" w14:textId="77777777" w:rsidR="00F02D1C" w:rsidRDefault="00AB7F56" w:rsidP="00F02D1C">
      <w:pPr>
        <w:pStyle w:val="PlainText"/>
        <w:rPr>
          <w:b/>
        </w:rPr>
      </w:pPr>
      <w:r>
        <w:rPr>
          <w:b/>
          <w:sz w:val="16"/>
          <w:szCs w:val="16"/>
        </w:rPr>
        <w:pict w14:anchorId="06D808DC">
          <v:rect id="_x0000_i1029" style="width:0;height:1.5pt" o:hralign="center" o:hrstd="t" o:hr="t" fillcolor="#aca899" stroked="f"/>
        </w:pict>
      </w:r>
    </w:p>
    <w:p w14:paraId="627B062E" w14:textId="7E978044" w:rsidR="00F345A2" w:rsidRPr="00F753C4" w:rsidRDefault="00EB2E90" w:rsidP="00F345A2">
      <w:pPr>
        <w:pStyle w:val="PlainText"/>
        <w:numPr>
          <w:ilvl w:val="0"/>
          <w:numId w:val="30"/>
        </w:numPr>
      </w:pPr>
      <w:r>
        <w:t>Students can transfer into engineering after</w:t>
      </w:r>
      <w:r w:rsidR="00F753C4">
        <w:rPr>
          <w:lang w:val="en-US"/>
        </w:rPr>
        <w:t xml:space="preserve"> completion of two courses:</w:t>
      </w:r>
      <w:r>
        <w:t xml:space="preserve"> Calculus </w:t>
      </w:r>
      <w:r w:rsidR="00F345A2">
        <w:rPr>
          <w:lang w:val="en-US"/>
        </w:rPr>
        <w:t xml:space="preserve">I </w:t>
      </w:r>
      <w:r>
        <w:t>and either the equivalent to Iowa’s Pr</w:t>
      </w:r>
      <w:r w:rsidR="00F345A2">
        <w:t>inciples of Chemistry I (Chem:1110</w:t>
      </w:r>
      <w:r>
        <w:t>) or Introdu</w:t>
      </w:r>
      <w:r w:rsidR="00F345A2">
        <w:t>ctory calculus-based Physics (</w:t>
      </w:r>
      <w:r w:rsidR="00F345A2">
        <w:rPr>
          <w:lang w:val="en-US"/>
        </w:rPr>
        <w:t>PHYS:1611</w:t>
      </w:r>
      <w:r>
        <w:t xml:space="preserve">) </w:t>
      </w:r>
      <w:r w:rsidR="00F753C4">
        <w:rPr>
          <w:lang w:val="en-US"/>
        </w:rPr>
        <w:t>with grades of A or B.</w:t>
      </w:r>
    </w:p>
    <w:p w14:paraId="1520A1C6" w14:textId="2D9304D4" w:rsidR="00F753C4" w:rsidRDefault="00F753C4" w:rsidP="00F345A2">
      <w:pPr>
        <w:pStyle w:val="PlainText"/>
        <w:numPr>
          <w:ilvl w:val="0"/>
          <w:numId w:val="30"/>
        </w:numPr>
      </w:pPr>
      <w:r>
        <w:rPr>
          <w:lang w:val="en-US"/>
        </w:rPr>
        <w:t>As and Bs in any subsequent math, science, and engineering courses taken.</w:t>
      </w:r>
    </w:p>
    <w:p w14:paraId="24A9032E" w14:textId="4848938F" w:rsidR="002D4EBF" w:rsidRPr="00F753C4" w:rsidRDefault="00F753C4" w:rsidP="00F345A2">
      <w:pPr>
        <w:pStyle w:val="PlainText"/>
        <w:numPr>
          <w:ilvl w:val="0"/>
          <w:numId w:val="30"/>
        </w:numPr>
      </w:pPr>
      <w:r>
        <w:rPr>
          <w:lang w:val="en-US"/>
        </w:rPr>
        <w:t xml:space="preserve">Completion of high school unit requirements. </w:t>
      </w:r>
    </w:p>
    <w:p w14:paraId="37D6B031" w14:textId="5C13A4ED" w:rsidR="00F753C4" w:rsidRDefault="00F753C4" w:rsidP="00F753C4">
      <w:pPr>
        <w:pStyle w:val="PlainText"/>
        <w:numPr>
          <w:ilvl w:val="0"/>
          <w:numId w:val="30"/>
        </w:numPr>
      </w:pPr>
      <w:r>
        <w:rPr>
          <w:lang w:val="en-US"/>
        </w:rPr>
        <w:t xml:space="preserve">The University of Iowa required a minimum transfer GPA of 2.50. </w:t>
      </w:r>
    </w:p>
    <w:p w14:paraId="02EBC7D8" w14:textId="77777777" w:rsidR="00CE7A9F" w:rsidRDefault="00CE7A9F" w:rsidP="00340457">
      <w:pPr>
        <w:pStyle w:val="PlainText"/>
        <w:rPr>
          <w:color w:val="FF0000"/>
        </w:rPr>
      </w:pPr>
    </w:p>
    <w:p w14:paraId="2A5E4B90" w14:textId="77777777" w:rsidR="00CE7A9F" w:rsidRDefault="00CE7A9F" w:rsidP="00CE7A9F">
      <w:pPr>
        <w:pStyle w:val="PlainText"/>
        <w:rPr>
          <w:b/>
        </w:rPr>
      </w:pPr>
    </w:p>
    <w:p w14:paraId="7E859F97" w14:textId="77777777" w:rsidR="00CE7A9F" w:rsidRDefault="00CE7A9F" w:rsidP="00CE7A9F">
      <w:pPr>
        <w:pStyle w:val="PlainText"/>
        <w:rPr>
          <w:b/>
        </w:rPr>
      </w:pPr>
    </w:p>
    <w:p w14:paraId="67485140" w14:textId="77777777" w:rsidR="00CE7A9F" w:rsidRDefault="00CE7A9F" w:rsidP="00CE7A9F">
      <w:pPr>
        <w:pStyle w:val="PlainText"/>
        <w:rPr>
          <w:b/>
        </w:rPr>
      </w:pPr>
    </w:p>
    <w:p w14:paraId="5C61E595" w14:textId="77777777" w:rsidR="00340457" w:rsidRPr="00340457" w:rsidRDefault="00EB2E90" w:rsidP="00CE7A9F">
      <w:pPr>
        <w:pStyle w:val="PlainText"/>
        <w:rPr>
          <w:b/>
          <w:sz w:val="24"/>
          <w:szCs w:val="24"/>
          <w:lang w:val="en-US"/>
        </w:rPr>
      </w:pPr>
      <w:r w:rsidRPr="00340457">
        <w:rPr>
          <w:b/>
          <w:sz w:val="24"/>
          <w:szCs w:val="24"/>
        </w:rPr>
        <w:t>A</w:t>
      </w:r>
      <w:r w:rsidR="00CE7A9F" w:rsidRPr="00340457">
        <w:rPr>
          <w:b/>
          <w:sz w:val="24"/>
          <w:szCs w:val="24"/>
          <w:lang w:val="en-US"/>
        </w:rPr>
        <w:t>cademics</w:t>
      </w:r>
    </w:p>
    <w:p w14:paraId="32B15D19" w14:textId="2AD91DAD" w:rsidR="00EB2E90" w:rsidRPr="00F345A2" w:rsidRDefault="00EB2E90" w:rsidP="00B75FE1">
      <w:pPr>
        <w:pStyle w:val="PlainText"/>
        <w:rPr>
          <w:i/>
          <w:lang w:val="en-US"/>
        </w:rPr>
      </w:pPr>
      <w:r w:rsidRPr="00F345A2">
        <w:rPr>
          <w:i/>
        </w:rPr>
        <w:t>Direct admission into engineering and focus on student success from day one; rather than a weed-out philosophy and a year of "pre-engineering"  which is typical at many engineering schools</w:t>
      </w:r>
      <w:r w:rsidR="00180B66">
        <w:rPr>
          <w:i/>
          <w:lang w:val="en-US"/>
        </w:rPr>
        <w:t>, makes engineering at Iowa unique</w:t>
      </w:r>
      <w:r w:rsidR="00B75FE1" w:rsidRPr="00F345A2">
        <w:rPr>
          <w:i/>
          <w:lang w:val="en-US"/>
        </w:rPr>
        <w:t xml:space="preserve">. </w:t>
      </w:r>
      <w:r w:rsidRPr="00F345A2">
        <w:rPr>
          <w:i/>
        </w:rPr>
        <w:t xml:space="preserve">Students </w:t>
      </w:r>
      <w:r w:rsidR="00F345A2" w:rsidRPr="00F345A2">
        <w:rPr>
          <w:i/>
          <w:lang w:val="en-US"/>
        </w:rPr>
        <w:t>are</w:t>
      </w:r>
      <w:r w:rsidRPr="00F345A2">
        <w:rPr>
          <w:i/>
        </w:rPr>
        <w:t xml:space="preserve"> admitted into the engineering major of their choice right from the start</w:t>
      </w:r>
      <w:r w:rsidR="008F1360">
        <w:rPr>
          <w:i/>
          <w:lang w:val="en-US"/>
        </w:rPr>
        <w:t xml:space="preserve"> (or undeclared engineering)</w:t>
      </w:r>
      <w:r w:rsidRPr="00F345A2">
        <w:rPr>
          <w:i/>
        </w:rPr>
        <w:t xml:space="preserve"> and can </w:t>
      </w:r>
      <w:r w:rsidR="00180B66">
        <w:rPr>
          <w:i/>
        </w:rPr>
        <w:t>change their major at any point.</w:t>
      </w:r>
      <w:r w:rsidRPr="00F345A2">
        <w:rPr>
          <w:i/>
        </w:rPr>
        <w:t xml:space="preserve"> </w:t>
      </w:r>
      <w:r w:rsidR="003851FA">
        <w:rPr>
          <w:i/>
          <w:lang w:val="en-US"/>
        </w:rPr>
        <w:t>T</w:t>
      </w:r>
      <w:r w:rsidRPr="00F345A2">
        <w:rPr>
          <w:i/>
        </w:rPr>
        <w:t>here are no GPA cutoffs or quotas by department</w:t>
      </w:r>
      <w:r w:rsidR="00B75FE1" w:rsidRPr="00F345A2">
        <w:rPr>
          <w:i/>
          <w:lang w:val="en-US"/>
        </w:rPr>
        <w:t>.</w:t>
      </w:r>
    </w:p>
    <w:p w14:paraId="594D44FF" w14:textId="77777777" w:rsidR="00EB2E90" w:rsidRDefault="00EB2E90" w:rsidP="00D358F8">
      <w:pPr>
        <w:pStyle w:val="PlainText"/>
        <w:numPr>
          <w:ilvl w:val="0"/>
          <w:numId w:val="19"/>
        </w:numPr>
      </w:pPr>
      <w:r>
        <w:t xml:space="preserve">All engineering students at Iowa take a three-semester common core, which gives students </w:t>
      </w:r>
      <w:r w:rsidR="008F1360">
        <w:rPr>
          <w:lang w:val="en-US"/>
        </w:rPr>
        <w:t>time</w:t>
      </w:r>
      <w:r>
        <w:t xml:space="preserve"> to figure out which major is the right one </w:t>
      </w:r>
      <w:r w:rsidR="008F1360">
        <w:rPr>
          <w:lang w:val="en-US"/>
        </w:rPr>
        <w:t>while still being able to graduate in 8 semesters</w:t>
      </w:r>
    </w:p>
    <w:p w14:paraId="045CDE54" w14:textId="77777777" w:rsidR="00EB2E90" w:rsidRDefault="00EB2E90" w:rsidP="00D358F8">
      <w:pPr>
        <w:pStyle w:val="PlainText"/>
        <w:numPr>
          <w:ilvl w:val="0"/>
          <w:numId w:val="19"/>
        </w:numPr>
      </w:pPr>
      <w:r>
        <w:t>All engineering degrees at Iowa are set up to be completed in 8 semesters, and the majority of students do this</w:t>
      </w:r>
    </w:p>
    <w:p w14:paraId="79CA015F" w14:textId="77777777" w:rsidR="00EB2E90" w:rsidRDefault="00180B66" w:rsidP="00D358F8">
      <w:pPr>
        <w:pStyle w:val="PlainText"/>
        <w:numPr>
          <w:ilvl w:val="0"/>
          <w:numId w:val="19"/>
        </w:numPr>
      </w:pPr>
      <w:r>
        <w:rPr>
          <w:lang w:val="en-US"/>
        </w:rPr>
        <w:t xml:space="preserve">Within the </w:t>
      </w:r>
      <w:r>
        <w:t xml:space="preserve">curriculum, </w:t>
      </w:r>
      <w:r w:rsidR="00EB2E90">
        <w:t>every student selects an elective focus area (EFA) to specialize in an engineering topic or to add a liberal arts or business component to their degree</w:t>
      </w:r>
    </w:p>
    <w:p w14:paraId="55A396F1" w14:textId="77777777" w:rsidR="00EB2E90" w:rsidRDefault="00EB2E90" w:rsidP="00D358F8">
      <w:pPr>
        <w:pStyle w:val="PlainText"/>
        <w:numPr>
          <w:ilvl w:val="0"/>
          <w:numId w:val="19"/>
        </w:numPr>
      </w:pPr>
      <w:r>
        <w:t xml:space="preserve">Faculty members teach </w:t>
      </w:r>
      <w:r w:rsidR="00BF7EE0">
        <w:t>all engineering classes at Iowa.</w:t>
      </w:r>
      <w:r>
        <w:t xml:space="preserve"> </w:t>
      </w:r>
      <w:r w:rsidR="00BF7EE0">
        <w:rPr>
          <w:lang w:val="en-US"/>
        </w:rPr>
        <w:t>T</w:t>
      </w:r>
      <w:r>
        <w:t>eaching assistants (TAs) a</w:t>
      </w:r>
      <w:r w:rsidR="008F1360">
        <w:rPr>
          <w:lang w:val="en-US"/>
        </w:rPr>
        <w:t>re used a</w:t>
      </w:r>
      <w:r>
        <w:t>s assistants to the faculty members and another valuable resource (not instead of faculty member</w:t>
      </w:r>
      <w:r w:rsidR="008F1360">
        <w:rPr>
          <w:lang w:val="en-US"/>
        </w:rPr>
        <w:t>s</w:t>
      </w:r>
      <w:r>
        <w:t>)</w:t>
      </w:r>
    </w:p>
    <w:p w14:paraId="7FE27815" w14:textId="77777777" w:rsidR="00EB2E90" w:rsidRDefault="00EB2E90" w:rsidP="00D358F8">
      <w:pPr>
        <w:pStyle w:val="PlainText"/>
        <w:numPr>
          <w:ilvl w:val="0"/>
          <w:numId w:val="19"/>
        </w:numPr>
      </w:pPr>
      <w:r>
        <w:t>Class sizes – largest classes are Chemistry &amp; Physics with approx. 300 people in lecture, 25-person discussion sections, and 20-24 person labs.  Engineering has two big</w:t>
      </w:r>
      <w:r w:rsidR="002D4EBF">
        <w:t xml:space="preserve"> classes which are capped at 1</w:t>
      </w:r>
      <w:r w:rsidR="00E0452D">
        <w:rPr>
          <w:lang w:val="en-US"/>
        </w:rPr>
        <w:t>5</w:t>
      </w:r>
      <w:r w:rsidR="002D4EBF">
        <w:rPr>
          <w:lang w:val="en-US"/>
        </w:rPr>
        <w:t>0</w:t>
      </w:r>
      <w:r w:rsidR="002D4EBF">
        <w:t xml:space="preserve"> students in lectures, </w:t>
      </w:r>
      <w:r>
        <w:t xml:space="preserve">30 students in project groups.  </w:t>
      </w:r>
    </w:p>
    <w:p w14:paraId="2E25CA58" w14:textId="77777777" w:rsidR="002D4EBF" w:rsidRPr="002D4EBF" w:rsidRDefault="002D4EBF" w:rsidP="00D358F8">
      <w:pPr>
        <w:pStyle w:val="PlainText"/>
        <w:numPr>
          <w:ilvl w:val="0"/>
          <w:numId w:val="19"/>
        </w:numPr>
      </w:pPr>
      <w:r w:rsidRPr="002D4EBF">
        <w:t>All engineering departments have a “fast track” option through which stud</w:t>
      </w:r>
      <w:r>
        <w:t>ents can earn a BS and an MS in</w:t>
      </w:r>
      <w:r w:rsidR="00CE7A9F">
        <w:rPr>
          <w:lang w:val="en-US"/>
        </w:rPr>
        <w:t xml:space="preserve"> </w:t>
      </w:r>
      <w:r w:rsidRPr="002D4EBF">
        <w:t>engineering in five years.</w:t>
      </w:r>
    </w:p>
    <w:p w14:paraId="7AD0709A" w14:textId="77777777" w:rsidR="00EB2E90" w:rsidRDefault="008F1360" w:rsidP="00D358F8">
      <w:pPr>
        <w:pStyle w:val="PlainText"/>
        <w:numPr>
          <w:ilvl w:val="0"/>
          <w:numId w:val="19"/>
        </w:numPr>
      </w:pPr>
      <w:r>
        <w:rPr>
          <w:lang w:val="en-US"/>
        </w:rPr>
        <w:t xml:space="preserve">Iowa was the </w:t>
      </w:r>
      <w:r w:rsidR="00EB2E90">
        <w:t>1st school in the U.S. to offer a Technological Entrepreneurship Certificate for</w:t>
      </w:r>
      <w:r>
        <w:rPr>
          <w:lang w:val="en-US"/>
        </w:rPr>
        <w:t xml:space="preserve"> engineering</w:t>
      </w:r>
      <w:r w:rsidR="00EB2E90">
        <w:t xml:space="preserve"> students interested in small business development or entrepreneurial skills</w:t>
      </w:r>
    </w:p>
    <w:p w14:paraId="297CAD99" w14:textId="77777777" w:rsidR="00CE7A9F" w:rsidRDefault="00CE7A9F" w:rsidP="00CE7A9F">
      <w:pPr>
        <w:pStyle w:val="PlainText"/>
        <w:ind w:left="720"/>
      </w:pPr>
    </w:p>
    <w:p w14:paraId="2F1C7E8E" w14:textId="77777777" w:rsidR="00CE7A9F" w:rsidRPr="00340457" w:rsidRDefault="00CE7A9F" w:rsidP="00CE7A9F">
      <w:pPr>
        <w:pStyle w:val="PlainText"/>
        <w:rPr>
          <w:b/>
          <w:sz w:val="24"/>
          <w:szCs w:val="24"/>
        </w:rPr>
      </w:pPr>
      <w:r w:rsidRPr="00340457">
        <w:rPr>
          <w:b/>
          <w:sz w:val="24"/>
          <w:szCs w:val="24"/>
        </w:rPr>
        <w:t>Size</w:t>
      </w:r>
    </w:p>
    <w:p w14:paraId="732FDB5C" w14:textId="30FE135C" w:rsidR="00EB2E90" w:rsidRPr="00A45188" w:rsidRDefault="008C4931" w:rsidP="00B75FE1">
      <w:pPr>
        <w:pStyle w:val="PlainText"/>
      </w:pPr>
      <w:r>
        <w:t xml:space="preserve">The college is small (about </w:t>
      </w:r>
      <w:r w:rsidR="00713819">
        <w:rPr>
          <w:lang w:val="en-US"/>
        </w:rPr>
        <w:t>6</w:t>
      </w:r>
      <w:r w:rsidR="00E0452D">
        <w:rPr>
          <w:lang w:val="en-US"/>
        </w:rPr>
        <w:t>00</w:t>
      </w:r>
      <w:r>
        <w:t xml:space="preserve"> new freshmen each year;  </w:t>
      </w:r>
      <w:r>
        <w:rPr>
          <w:lang w:val="en-US"/>
        </w:rPr>
        <w:t>2</w:t>
      </w:r>
      <w:r>
        <w:t>,</w:t>
      </w:r>
      <w:r w:rsidR="003851FA">
        <w:rPr>
          <w:lang w:val="en-US"/>
        </w:rPr>
        <w:t>445</w:t>
      </w:r>
      <w:r w:rsidR="00EB2E90">
        <w:t xml:space="preserve"> total undergrads) which provides a lot of personal attention and incredible opportunities all while on a Big Ten campus  with tremendous opportunities for students: athletics, music, leadership, fun…-- the "best of both worlds"</w:t>
      </w:r>
      <w:r w:rsidR="00A45188">
        <w:rPr>
          <w:lang w:val="en-US"/>
        </w:rPr>
        <w:t xml:space="preserve"> </w:t>
      </w:r>
    </w:p>
    <w:p w14:paraId="0DFF4718" w14:textId="77777777" w:rsidR="00CE7A9F" w:rsidRPr="008C4931" w:rsidRDefault="00CE7A9F" w:rsidP="00CE7A9F">
      <w:pPr>
        <w:pStyle w:val="PlainText"/>
        <w:rPr>
          <w:lang w:val="en-US"/>
        </w:rPr>
      </w:pPr>
    </w:p>
    <w:p w14:paraId="15572223" w14:textId="77777777" w:rsidR="00CE7A9F" w:rsidRPr="00340457" w:rsidRDefault="00EB2E90" w:rsidP="00CE7A9F">
      <w:pPr>
        <w:pStyle w:val="PlainText"/>
        <w:rPr>
          <w:b/>
          <w:sz w:val="24"/>
          <w:szCs w:val="24"/>
          <w:lang w:val="en-US"/>
        </w:rPr>
      </w:pPr>
      <w:r w:rsidRPr="00340457">
        <w:rPr>
          <w:b/>
          <w:sz w:val="24"/>
          <w:szCs w:val="24"/>
        </w:rPr>
        <w:t>E</w:t>
      </w:r>
      <w:r w:rsidR="00CE7A9F" w:rsidRPr="00340457">
        <w:rPr>
          <w:b/>
          <w:sz w:val="24"/>
          <w:szCs w:val="24"/>
          <w:lang w:val="en-US"/>
        </w:rPr>
        <w:t>mphasis</w:t>
      </w:r>
    </w:p>
    <w:p w14:paraId="4AC557F4" w14:textId="77777777" w:rsidR="00EB2E90" w:rsidRPr="00A45188" w:rsidRDefault="00A45188" w:rsidP="00B75FE1">
      <w:pPr>
        <w:pStyle w:val="PlainText"/>
        <w:rPr>
          <w:lang w:val="en-US"/>
        </w:rPr>
      </w:pPr>
      <w:r>
        <w:rPr>
          <w:lang w:val="en-US"/>
        </w:rPr>
        <w:t>Students are encouraged</w:t>
      </w:r>
      <w:r w:rsidR="00EB2E90">
        <w:t xml:space="preserve"> to become "</w:t>
      </w:r>
      <w:r w:rsidR="00EB2E90" w:rsidRPr="00A45188">
        <w:rPr>
          <w:i/>
        </w:rPr>
        <w:t>engineers ... and something more</w:t>
      </w:r>
      <w:r w:rsidR="00EB2E90">
        <w:t>"—</w:t>
      </w:r>
      <w:r>
        <w:rPr>
          <w:lang w:val="en-US"/>
        </w:rPr>
        <w:t xml:space="preserve">the </w:t>
      </w:r>
      <w:r w:rsidR="00EB2E90">
        <w:t>inter</w:t>
      </w:r>
      <w:r>
        <w:t>esting, multi-talented engineering students are also athletes, musicians, artists, campus leaders, researchers, volunteers, intramural champions, etc.!</w:t>
      </w:r>
      <w:r>
        <w:rPr>
          <w:lang w:val="en-US"/>
        </w:rPr>
        <w:t xml:space="preserve"> </w:t>
      </w:r>
      <w:r w:rsidR="00EB2E90" w:rsidRPr="00DD43FD">
        <w:t xml:space="preserve">Great feeling of camaraderie in Engineering at Iowa </w:t>
      </w:r>
      <w:r w:rsidR="00EB2E90" w:rsidRPr="00A45188">
        <w:rPr>
          <w:b/>
        </w:rPr>
        <w:t>– students are encouraged to work together</w:t>
      </w:r>
      <w:r w:rsidR="00EB2E90" w:rsidRPr="00DD43FD">
        <w:t xml:space="preserve"> rather than see each other as competitors</w:t>
      </w:r>
      <w:r>
        <w:rPr>
          <w:lang w:val="en-US"/>
        </w:rPr>
        <w:t>.</w:t>
      </w:r>
    </w:p>
    <w:p w14:paraId="0FCC112C" w14:textId="77777777" w:rsidR="00CE7A9F" w:rsidRPr="00DD43FD" w:rsidRDefault="00CE7A9F" w:rsidP="00CE7A9F">
      <w:pPr>
        <w:pStyle w:val="PlainText"/>
        <w:ind w:left="720"/>
      </w:pPr>
    </w:p>
    <w:p w14:paraId="22BB7D2F" w14:textId="77777777" w:rsidR="00CE7A9F" w:rsidRPr="00340457" w:rsidRDefault="00CE7A9F" w:rsidP="00CE7A9F">
      <w:pPr>
        <w:pStyle w:val="PlainText"/>
        <w:rPr>
          <w:b/>
          <w:sz w:val="24"/>
          <w:szCs w:val="24"/>
        </w:rPr>
      </w:pPr>
      <w:r w:rsidRPr="00340457">
        <w:rPr>
          <w:b/>
          <w:sz w:val="24"/>
          <w:szCs w:val="24"/>
        </w:rPr>
        <w:t>Research</w:t>
      </w:r>
    </w:p>
    <w:p w14:paraId="0DBE3065" w14:textId="77777777" w:rsidR="00EB2E90" w:rsidRPr="00A45188" w:rsidRDefault="00713819" w:rsidP="00B75FE1">
      <w:pPr>
        <w:pStyle w:val="PlainText"/>
      </w:pPr>
      <w:r>
        <w:rPr>
          <w:lang w:val="en-US"/>
        </w:rPr>
        <w:t>Engineering students have a lot of opportunities to get involved in undergraduate research</w:t>
      </w:r>
      <w:r w:rsidR="00EB2E90" w:rsidRPr="00A45188">
        <w:t xml:space="preserve"> from freshman year on</w:t>
      </w:r>
      <w:r w:rsidR="00B75FE1" w:rsidRPr="00A45188">
        <w:rPr>
          <w:lang w:val="en-US"/>
        </w:rPr>
        <w:t xml:space="preserve">. </w:t>
      </w:r>
      <w:r w:rsidR="00A45188" w:rsidRPr="00DD43FD">
        <w:t xml:space="preserve">Engineering students are </w:t>
      </w:r>
      <w:r w:rsidR="00A45188" w:rsidRPr="00A45188">
        <w:rPr>
          <w:b/>
        </w:rPr>
        <w:t>paid to work</w:t>
      </w:r>
      <w:r w:rsidR="00A45188" w:rsidRPr="00DD43FD">
        <w:t xml:space="preserve"> in research labs</w:t>
      </w:r>
      <w:r w:rsidR="00A45188">
        <w:rPr>
          <w:lang w:val="en-US"/>
        </w:rPr>
        <w:t>.</w:t>
      </w:r>
    </w:p>
    <w:p w14:paraId="54534EA2" w14:textId="77777777" w:rsidR="00CE7A9F" w:rsidRPr="00DD43FD" w:rsidRDefault="00CE7A9F" w:rsidP="00CE7A9F">
      <w:pPr>
        <w:pStyle w:val="PlainText"/>
        <w:ind w:left="720"/>
      </w:pPr>
    </w:p>
    <w:p w14:paraId="1AFC82AF" w14:textId="77777777" w:rsidR="00CE7A9F" w:rsidRPr="00340457" w:rsidRDefault="00D52D00" w:rsidP="00CE7A9F">
      <w:pPr>
        <w:pStyle w:val="PlainText"/>
        <w:rPr>
          <w:b/>
          <w:sz w:val="24"/>
          <w:szCs w:val="24"/>
          <w:lang w:val="en-US"/>
        </w:rPr>
      </w:pPr>
      <w:bookmarkStart w:id="12" w:name="_Hlk17965796"/>
      <w:r w:rsidRPr="00340457">
        <w:rPr>
          <w:b/>
          <w:sz w:val="24"/>
          <w:szCs w:val="24"/>
        </w:rPr>
        <w:t>D</w:t>
      </w:r>
      <w:r w:rsidR="00CE7A9F" w:rsidRPr="00340457">
        <w:rPr>
          <w:b/>
          <w:sz w:val="24"/>
          <w:szCs w:val="24"/>
          <w:lang w:val="en-US"/>
        </w:rPr>
        <w:t>iversity</w:t>
      </w:r>
    </w:p>
    <w:p w14:paraId="642E2147" w14:textId="19142EBB" w:rsidR="004A04EE" w:rsidRDefault="00E0452D" w:rsidP="00B75FE1">
      <w:pPr>
        <w:pStyle w:val="PlainText"/>
        <w:numPr>
          <w:ilvl w:val="0"/>
          <w:numId w:val="26"/>
        </w:numPr>
        <w:rPr>
          <w:lang w:val="en-US"/>
        </w:rPr>
      </w:pPr>
      <w:r>
        <w:rPr>
          <w:lang w:val="en-US"/>
        </w:rPr>
        <w:t xml:space="preserve">Underrepresented </w:t>
      </w:r>
      <w:r w:rsidR="00D147A3" w:rsidRPr="00A45188">
        <w:rPr>
          <w:b/>
        </w:rPr>
        <w:t>minority</w:t>
      </w:r>
      <w:r w:rsidR="00D52D00" w:rsidRPr="00A45188">
        <w:rPr>
          <w:b/>
        </w:rPr>
        <w:t xml:space="preserve"> students comprise 1</w:t>
      </w:r>
      <w:r w:rsidR="00A45188" w:rsidRPr="00A45188">
        <w:rPr>
          <w:b/>
          <w:lang w:val="en-US"/>
        </w:rPr>
        <w:t>6</w:t>
      </w:r>
      <w:r w:rsidR="00D52D00" w:rsidRPr="00A45188">
        <w:rPr>
          <w:b/>
        </w:rPr>
        <w:t>%</w:t>
      </w:r>
      <w:r w:rsidR="00D52D00" w:rsidRPr="00DD43FD">
        <w:t xml:space="preserve"> of </w:t>
      </w:r>
      <w:r w:rsidR="00180B66">
        <w:rPr>
          <w:lang w:val="en-US"/>
        </w:rPr>
        <w:t>Iowa’s Fall 201</w:t>
      </w:r>
      <w:r w:rsidR="00B81240">
        <w:rPr>
          <w:lang w:val="en-US"/>
        </w:rPr>
        <w:t>8</w:t>
      </w:r>
      <w:r w:rsidR="00A45188">
        <w:rPr>
          <w:lang w:val="en-US"/>
        </w:rPr>
        <w:t xml:space="preserve"> </w:t>
      </w:r>
      <w:r w:rsidR="00D52D00" w:rsidRPr="00DD43FD">
        <w:t xml:space="preserve">engineering </w:t>
      </w:r>
      <w:r w:rsidR="00A45188">
        <w:rPr>
          <w:lang w:val="en-US"/>
        </w:rPr>
        <w:t>freshmen</w:t>
      </w:r>
      <w:r w:rsidR="00B75FE1">
        <w:rPr>
          <w:lang w:val="en-US"/>
        </w:rPr>
        <w:t xml:space="preserve"> </w:t>
      </w:r>
    </w:p>
    <w:p w14:paraId="58BF995A" w14:textId="19EE5D56" w:rsidR="004A04EE" w:rsidRDefault="00D52D00" w:rsidP="00B75FE1">
      <w:pPr>
        <w:pStyle w:val="PlainText"/>
        <w:numPr>
          <w:ilvl w:val="0"/>
          <w:numId w:val="26"/>
        </w:numPr>
        <w:rPr>
          <w:lang w:val="en-US"/>
        </w:rPr>
      </w:pPr>
      <w:r w:rsidRPr="00DD43FD">
        <w:t>Women in Eng</w:t>
      </w:r>
      <w:r w:rsidR="00E0452D" w:rsidRPr="004A04EE">
        <w:rPr>
          <w:lang w:val="en-US"/>
        </w:rPr>
        <w:t>ineering @</w:t>
      </w:r>
      <w:r w:rsidRPr="00DD43FD">
        <w:t xml:space="preserve"> Iowa </w:t>
      </w:r>
      <w:r w:rsidR="00A45188">
        <w:rPr>
          <w:lang w:val="en-US"/>
        </w:rPr>
        <w:t>exceed</w:t>
      </w:r>
      <w:r w:rsidRPr="00DD43FD">
        <w:t xml:space="preserve"> </w:t>
      </w:r>
      <w:r w:rsidR="009E046F">
        <w:t>the national a</w:t>
      </w:r>
      <w:r w:rsidR="00E0452D">
        <w:t>v</w:t>
      </w:r>
      <w:r w:rsidR="00713819">
        <w:rPr>
          <w:lang w:val="en-US"/>
        </w:rPr>
        <w:t>era</w:t>
      </w:r>
      <w:r w:rsidR="00E0452D">
        <w:t>g</w:t>
      </w:r>
      <w:r w:rsidR="00713819">
        <w:rPr>
          <w:lang w:val="en-US"/>
        </w:rPr>
        <w:t>e</w:t>
      </w:r>
      <w:r w:rsidR="00E0452D">
        <w:t xml:space="preserve"> </w:t>
      </w:r>
      <w:r w:rsidR="00A45188">
        <w:rPr>
          <w:lang w:val="en-US"/>
        </w:rPr>
        <w:t>of 20%;</w:t>
      </w:r>
      <w:r w:rsidR="00180B66">
        <w:rPr>
          <w:lang w:val="en-US"/>
        </w:rPr>
        <w:t xml:space="preserve"> over 2</w:t>
      </w:r>
      <w:r w:rsidR="00B81240">
        <w:rPr>
          <w:lang w:val="en-US"/>
        </w:rPr>
        <w:t>7</w:t>
      </w:r>
      <w:r w:rsidR="00180B66">
        <w:rPr>
          <w:lang w:val="en-US"/>
        </w:rPr>
        <w:t>% of Iowa’s Fall 201</w:t>
      </w:r>
      <w:r w:rsidR="00B81240">
        <w:rPr>
          <w:lang w:val="en-US"/>
        </w:rPr>
        <w:t>8</w:t>
      </w:r>
      <w:r w:rsidR="00FD2A23">
        <w:rPr>
          <w:lang w:val="en-US"/>
        </w:rPr>
        <w:t xml:space="preserve"> engineering freshmen are women</w:t>
      </w:r>
    </w:p>
    <w:p w14:paraId="496AF580" w14:textId="77777777" w:rsidR="00D52D00" w:rsidRPr="004A04EE" w:rsidRDefault="00713819" w:rsidP="00B75FE1">
      <w:pPr>
        <w:pStyle w:val="PlainText"/>
        <w:numPr>
          <w:ilvl w:val="0"/>
          <w:numId w:val="26"/>
        </w:numPr>
        <w:rPr>
          <w:lang w:val="en-US"/>
        </w:rPr>
      </w:pPr>
      <w:r>
        <w:t>Approximately 50</w:t>
      </w:r>
      <w:r w:rsidR="00D52D00" w:rsidRPr="00DD43FD">
        <w:t>% of engine</w:t>
      </w:r>
      <w:r>
        <w:t>ering students are from Iowa, 33% are from Illinois, 11% are from other states, and 6</w:t>
      </w:r>
      <w:r w:rsidR="00D52D00" w:rsidRPr="00DD43FD">
        <w:t>% are from other countries</w:t>
      </w:r>
    </w:p>
    <w:bookmarkEnd w:id="12"/>
    <w:p w14:paraId="2759073E" w14:textId="77777777" w:rsidR="004A04EE" w:rsidRPr="00FD2A23" w:rsidRDefault="004A04EE" w:rsidP="00CE7A9F">
      <w:pPr>
        <w:pStyle w:val="PlainText"/>
        <w:rPr>
          <w:b/>
          <w:szCs w:val="22"/>
        </w:rPr>
      </w:pPr>
    </w:p>
    <w:p w14:paraId="630E2607" w14:textId="77777777" w:rsidR="0096127D" w:rsidRDefault="0096127D">
      <w:pPr>
        <w:rPr>
          <w:rFonts w:ascii="Calibri" w:eastAsia="Calibri" w:hAnsi="Calibri"/>
          <w:b/>
          <w:lang w:val="x-none" w:eastAsia="x-none"/>
        </w:rPr>
      </w:pPr>
      <w:r>
        <w:rPr>
          <w:b/>
        </w:rPr>
        <w:br w:type="page"/>
      </w:r>
    </w:p>
    <w:p w14:paraId="1D77A3E7" w14:textId="6D4AA0F7" w:rsidR="00CE7A9F" w:rsidRPr="00340457" w:rsidRDefault="00CE7A9F" w:rsidP="00CE7A9F">
      <w:pPr>
        <w:pStyle w:val="PlainText"/>
        <w:rPr>
          <w:b/>
          <w:sz w:val="24"/>
          <w:szCs w:val="24"/>
        </w:rPr>
      </w:pPr>
      <w:r w:rsidRPr="00340457">
        <w:rPr>
          <w:b/>
          <w:sz w:val="24"/>
          <w:szCs w:val="24"/>
        </w:rPr>
        <w:lastRenderedPageBreak/>
        <w:t>Resources</w:t>
      </w:r>
    </w:p>
    <w:p w14:paraId="11D7883F" w14:textId="77777777" w:rsidR="00D52D00" w:rsidRPr="00DD43FD" w:rsidRDefault="00D52D00" w:rsidP="00D358F8">
      <w:pPr>
        <w:pStyle w:val="PlainText"/>
        <w:numPr>
          <w:ilvl w:val="0"/>
          <w:numId w:val="4"/>
        </w:numPr>
      </w:pPr>
      <w:r w:rsidRPr="00DD43FD">
        <w:t>Free tutoring program five nights a week for all math, science, engineering courses taken during</w:t>
      </w:r>
      <w:r w:rsidR="00713819">
        <w:rPr>
          <w:lang w:val="en-US"/>
        </w:rPr>
        <w:t xml:space="preserve"> the</w:t>
      </w:r>
      <w:r w:rsidRPr="00DD43FD">
        <w:t xml:space="preserve"> first three semesters</w:t>
      </w:r>
    </w:p>
    <w:p w14:paraId="14929CA0" w14:textId="01365AE6" w:rsidR="00D52D00" w:rsidRDefault="00D52D00" w:rsidP="00F753C4">
      <w:pPr>
        <w:pStyle w:val="PlainText"/>
        <w:numPr>
          <w:ilvl w:val="0"/>
          <w:numId w:val="22"/>
        </w:numPr>
      </w:pPr>
      <w:r w:rsidRPr="00DD43FD">
        <w:t xml:space="preserve">Center for Technical Communications to assist students in writing, communication skills; see </w:t>
      </w:r>
      <w:bookmarkStart w:id="13" w:name="_Hlk17965831"/>
      <w:r w:rsidR="003851FA">
        <w:fldChar w:fldCharType="begin"/>
      </w:r>
      <w:r w:rsidR="003851FA">
        <w:instrText xml:space="preserve"> HYPERLINK "https://www.engineering.uiowa.edu/current-students/support-resources/hanson-center-technical-communication/why-visit-hanson-center" </w:instrText>
      </w:r>
      <w:r w:rsidR="003851FA">
        <w:fldChar w:fldCharType="separate"/>
      </w:r>
      <w:r w:rsidR="00F753C4" w:rsidRPr="007244CA">
        <w:rPr>
          <w:rStyle w:val="Hyperlink"/>
        </w:rPr>
        <w:t>https://www.engineering.uiowa.edu/current-students/support-resources/hanson-center-technical-communication/why-visit-hanson-center</w:t>
      </w:r>
      <w:r w:rsidR="003851FA">
        <w:rPr>
          <w:rStyle w:val="Hyperlink"/>
        </w:rPr>
        <w:fldChar w:fldCharType="end"/>
      </w:r>
      <w:r w:rsidR="00F753C4">
        <w:rPr>
          <w:lang w:val="en-US"/>
        </w:rPr>
        <w:t xml:space="preserve"> </w:t>
      </w:r>
      <w:bookmarkEnd w:id="13"/>
    </w:p>
    <w:p w14:paraId="578F6164" w14:textId="77777777" w:rsidR="00E0452D" w:rsidRPr="009E046F" w:rsidRDefault="00E0452D" w:rsidP="00D358F8">
      <w:pPr>
        <w:pStyle w:val="PlainText"/>
        <w:numPr>
          <w:ilvl w:val="1"/>
          <w:numId w:val="22"/>
        </w:numPr>
        <w:rPr>
          <w:lang w:val="en-US"/>
        </w:rPr>
      </w:pPr>
      <w:r>
        <w:rPr>
          <w:lang w:val="en-US"/>
        </w:rPr>
        <w:t>Engineering OAS1S = Outreach, Admissions, Scholarships, Inclusion Services and 1</w:t>
      </w:r>
      <w:r w:rsidRPr="00E0452D">
        <w:rPr>
          <w:vertAlign w:val="superscript"/>
          <w:lang w:val="en-US"/>
        </w:rPr>
        <w:t>st</w:t>
      </w:r>
      <w:r>
        <w:rPr>
          <w:lang w:val="en-US"/>
        </w:rPr>
        <w:t xml:space="preserve"> Year Experience.</w:t>
      </w:r>
    </w:p>
    <w:p w14:paraId="32982D2B" w14:textId="77777777" w:rsidR="00D52D00" w:rsidRPr="00DD43FD" w:rsidRDefault="00D52D00" w:rsidP="00D358F8">
      <w:pPr>
        <w:pStyle w:val="PlainText"/>
        <w:numPr>
          <w:ilvl w:val="1"/>
          <w:numId w:val="22"/>
        </w:numPr>
      </w:pPr>
      <w:r w:rsidRPr="00DD43FD">
        <w:t>Engineering Student Services includes advising, tutoring, honors,</w:t>
      </w:r>
      <w:r w:rsidR="0054493A">
        <w:rPr>
          <w:lang w:val="en-US"/>
        </w:rPr>
        <w:t xml:space="preserve"> study abroad, and</w:t>
      </w:r>
      <w:r w:rsidRPr="00DD43FD">
        <w:t xml:space="preserve"> career </w:t>
      </w:r>
      <w:r w:rsidR="0054493A">
        <w:rPr>
          <w:lang w:val="en-US"/>
        </w:rPr>
        <w:t>development</w:t>
      </w:r>
    </w:p>
    <w:p w14:paraId="13099D6C" w14:textId="77777777" w:rsidR="00D52D00" w:rsidRDefault="00D52D00" w:rsidP="00D358F8">
      <w:pPr>
        <w:pStyle w:val="PlainText"/>
        <w:numPr>
          <w:ilvl w:val="0"/>
          <w:numId w:val="22"/>
        </w:numPr>
        <w:rPr>
          <w:lang w:val="en-US"/>
        </w:rPr>
      </w:pPr>
      <w:r w:rsidRPr="00DD43FD">
        <w:t>Engineering students are strongly encouraged to live in a</w:t>
      </w:r>
      <w:r w:rsidR="008C4931">
        <w:rPr>
          <w:lang w:val="en-US"/>
        </w:rPr>
        <w:t>n engineering living</w:t>
      </w:r>
      <w:r w:rsidRPr="00DD43FD">
        <w:t xml:space="preserve"> learning</w:t>
      </w:r>
      <w:r w:rsidR="0054493A">
        <w:rPr>
          <w:lang w:val="en-US"/>
        </w:rPr>
        <w:t xml:space="preserve"> community: People in Engineering (PIE) or Women in Science &amp; Engineering (WISE)</w:t>
      </w:r>
      <w:r w:rsidRPr="00DD43FD">
        <w:t>; apply for housing as soon as admitted</w:t>
      </w:r>
    </w:p>
    <w:p w14:paraId="72E8E0B1" w14:textId="77777777" w:rsidR="009E046F" w:rsidRDefault="009E046F" w:rsidP="009E046F">
      <w:pPr>
        <w:pStyle w:val="PlainText"/>
        <w:ind w:left="720"/>
        <w:rPr>
          <w:lang w:val="en-US"/>
        </w:rPr>
      </w:pPr>
    </w:p>
    <w:p w14:paraId="6B00E9CC" w14:textId="77777777" w:rsidR="00D52D00" w:rsidRPr="00340457" w:rsidRDefault="00CE7A9F" w:rsidP="00CE7A9F">
      <w:pPr>
        <w:pStyle w:val="PlainText"/>
        <w:rPr>
          <w:b/>
          <w:sz w:val="24"/>
          <w:szCs w:val="24"/>
          <w:lang w:val="en-US"/>
        </w:rPr>
      </w:pPr>
      <w:r w:rsidRPr="00340457">
        <w:rPr>
          <w:b/>
          <w:sz w:val="24"/>
          <w:szCs w:val="24"/>
          <w:lang w:val="en-US"/>
        </w:rPr>
        <w:t>Career Information</w:t>
      </w:r>
    </w:p>
    <w:p w14:paraId="1D162EEC" w14:textId="77777777" w:rsidR="00D52D00" w:rsidRPr="00FD2A23" w:rsidRDefault="00D52D00" w:rsidP="00D358F8">
      <w:pPr>
        <w:pStyle w:val="PlainText"/>
        <w:numPr>
          <w:ilvl w:val="0"/>
          <w:numId w:val="22"/>
        </w:numPr>
        <w:rPr>
          <w:lang w:val="en-US"/>
        </w:rPr>
      </w:pPr>
      <w:r w:rsidRPr="00DD43FD">
        <w:t xml:space="preserve">Comprehensive </w:t>
      </w:r>
      <w:r w:rsidR="00FC09C5">
        <w:rPr>
          <w:lang w:val="en-US"/>
        </w:rPr>
        <w:t>Engineering Professional Development office</w:t>
      </w:r>
      <w:r w:rsidRPr="00DD43FD">
        <w:t xml:space="preserve">;  co-ops/ internships (highly recommended but not required) very important to do for learning aspect and marketability;  data on companies our students work at: </w:t>
      </w:r>
      <w:hyperlink r:id="rId35" w:history="1">
        <w:r w:rsidR="00FD2A23" w:rsidRPr="00FA22E6">
          <w:rPr>
            <w:rStyle w:val="Hyperlink"/>
          </w:rPr>
          <w:t>http://www.engineering.uiowa.edu/</w:t>
        </w:r>
        <w:r w:rsidR="00FD2A23" w:rsidRPr="00FA22E6">
          <w:rPr>
            <w:rStyle w:val="Hyperlink"/>
            <w:lang w:val="en-US"/>
          </w:rPr>
          <w:t>epd</w:t>
        </w:r>
      </w:hyperlink>
    </w:p>
    <w:p w14:paraId="7712D84A" w14:textId="46D711AD" w:rsidR="00FD2A23" w:rsidRPr="009E046F" w:rsidRDefault="00FD2A23" w:rsidP="00D358F8">
      <w:pPr>
        <w:pStyle w:val="PlainText"/>
        <w:numPr>
          <w:ilvl w:val="0"/>
          <w:numId w:val="22"/>
        </w:numPr>
        <w:rPr>
          <w:lang w:val="en-US"/>
        </w:rPr>
      </w:pPr>
      <w:r>
        <w:rPr>
          <w:lang w:val="en-US"/>
        </w:rPr>
        <w:t xml:space="preserve">Two engineering career fairs held each academic year; </w:t>
      </w:r>
      <w:r w:rsidR="00F753C4">
        <w:rPr>
          <w:lang w:val="en-US"/>
        </w:rPr>
        <w:t>over 100 companies</w:t>
      </w:r>
    </w:p>
    <w:p w14:paraId="290096CE" w14:textId="77777777" w:rsidR="00CE7A9F" w:rsidRDefault="009E046F" w:rsidP="00CE7A9F">
      <w:pPr>
        <w:pStyle w:val="PlainText"/>
        <w:numPr>
          <w:ilvl w:val="0"/>
          <w:numId w:val="22"/>
        </w:numPr>
      </w:pPr>
      <w:bookmarkStart w:id="14" w:name="_Hlk17965839"/>
      <w:r>
        <w:t>May 201</w:t>
      </w:r>
      <w:r w:rsidR="00713819">
        <w:rPr>
          <w:lang w:val="en-US"/>
        </w:rPr>
        <w:t>6</w:t>
      </w:r>
      <w:r w:rsidR="00D52D00" w:rsidRPr="00DD43FD">
        <w:t xml:space="preserve"> placement rate:  within </w:t>
      </w:r>
      <w:r w:rsidR="00FC09C5">
        <w:rPr>
          <w:lang w:val="en-US"/>
        </w:rPr>
        <w:t>7 months</w:t>
      </w:r>
      <w:r w:rsidR="00713819">
        <w:t xml:space="preserve"> of graduation, 94</w:t>
      </w:r>
      <w:r w:rsidR="00D52D00" w:rsidRPr="00DD43FD">
        <w:t xml:space="preserve">% of students had job in their major or had met their next academic goal (admitted to med school, law school, etc.); </w:t>
      </w:r>
    </w:p>
    <w:bookmarkEnd w:id="14"/>
    <w:p w14:paraId="16A6237F" w14:textId="77777777" w:rsidR="00B71E25" w:rsidRDefault="00B71E25" w:rsidP="00B71E25">
      <w:pPr>
        <w:pStyle w:val="PlainText"/>
        <w:ind w:left="720"/>
      </w:pPr>
    </w:p>
    <w:p w14:paraId="7EAC7DA0" w14:textId="77777777" w:rsidR="00D52D00" w:rsidRPr="00340457" w:rsidRDefault="00CE7A9F" w:rsidP="00CE7A9F">
      <w:pPr>
        <w:pStyle w:val="PlainText"/>
        <w:rPr>
          <w:b/>
          <w:sz w:val="24"/>
          <w:szCs w:val="24"/>
        </w:rPr>
      </w:pPr>
      <w:r w:rsidRPr="00340457">
        <w:rPr>
          <w:b/>
          <w:sz w:val="24"/>
          <w:szCs w:val="24"/>
        </w:rPr>
        <w:t>Scholarships</w:t>
      </w:r>
    </w:p>
    <w:p w14:paraId="3A5C4FB2" w14:textId="4D18381A" w:rsidR="00D52D00" w:rsidRPr="009E046F" w:rsidRDefault="00AB7F56" w:rsidP="00D358F8">
      <w:pPr>
        <w:pStyle w:val="PlainText"/>
        <w:numPr>
          <w:ilvl w:val="0"/>
          <w:numId w:val="4"/>
        </w:numPr>
        <w:rPr>
          <w:lang w:val="en-US"/>
        </w:rPr>
      </w:pPr>
      <w:hyperlink r:id="rId36" w:history="1">
        <w:r w:rsidR="009E046F" w:rsidRPr="009E046F">
          <w:rPr>
            <w:rStyle w:val="Hyperlink"/>
            <w:color w:val="auto"/>
          </w:rPr>
          <w:t>http://admissions.uiowa.edu/finances/scholarships</w:t>
        </w:r>
      </w:hyperlink>
      <w:r w:rsidR="008548E8">
        <w:rPr>
          <w:rStyle w:val="Hyperlink"/>
          <w:color w:val="auto"/>
          <w:lang w:val="en-US"/>
        </w:rPr>
        <w:t xml:space="preserve"> </w:t>
      </w:r>
    </w:p>
    <w:p w14:paraId="026A4126" w14:textId="174AFA9E" w:rsidR="00D52D00" w:rsidRPr="00DD43FD" w:rsidRDefault="00D52D00" w:rsidP="00D358F8">
      <w:pPr>
        <w:pStyle w:val="PlainText"/>
        <w:numPr>
          <w:ilvl w:val="0"/>
          <w:numId w:val="4"/>
        </w:numPr>
      </w:pPr>
      <w:r w:rsidRPr="00DD43FD">
        <w:t>Engineering Fi</w:t>
      </w:r>
      <w:r w:rsidR="00FC09C5">
        <w:t xml:space="preserve">rst-Year (application deadline </w:t>
      </w:r>
      <w:r w:rsidR="00180B66">
        <w:t xml:space="preserve">January </w:t>
      </w:r>
      <w:r w:rsidRPr="00DD43FD">
        <w:t>1, 20</w:t>
      </w:r>
      <w:r w:rsidR="00B81240">
        <w:rPr>
          <w:lang w:val="en-US"/>
        </w:rPr>
        <w:t>20</w:t>
      </w:r>
      <w:r w:rsidR="00FC09C5">
        <w:t>), app</w:t>
      </w:r>
      <w:r w:rsidRPr="00DD43FD">
        <w:t xml:space="preserve"> at </w:t>
      </w:r>
      <w:hyperlink r:id="rId37" w:history="1">
        <w:r w:rsidR="00180B66">
          <w:rPr>
            <w:rStyle w:val="Hyperlink"/>
            <w:color w:val="auto"/>
            <w:lang w:val="en-US"/>
          </w:rPr>
          <w:t>scholarships.uiowa.edu</w:t>
        </w:r>
      </w:hyperlink>
      <w:r w:rsidR="008548E8">
        <w:rPr>
          <w:rStyle w:val="Hyperlink"/>
          <w:color w:val="auto"/>
          <w:lang w:val="en-US"/>
        </w:rPr>
        <w:t xml:space="preserve"> </w:t>
      </w:r>
    </w:p>
    <w:p w14:paraId="41520E58" w14:textId="5A14A329" w:rsidR="00B71E25" w:rsidRPr="00DD43FD" w:rsidRDefault="00D52D00" w:rsidP="00B71E25">
      <w:pPr>
        <w:pStyle w:val="PlainText"/>
        <w:numPr>
          <w:ilvl w:val="0"/>
          <w:numId w:val="4"/>
        </w:numPr>
      </w:pPr>
      <w:r w:rsidRPr="00DD43FD">
        <w:t xml:space="preserve">The University of Iowa is </w:t>
      </w:r>
      <w:r w:rsidR="009E046F">
        <w:rPr>
          <w:lang w:val="en-US"/>
        </w:rPr>
        <w:t>one of the first ten</w:t>
      </w:r>
      <w:r w:rsidRPr="00DD43FD">
        <w:t xml:space="preserve"> engineering schools (and the </w:t>
      </w:r>
      <w:r w:rsidR="008158BF">
        <w:rPr>
          <w:lang w:val="en-US"/>
        </w:rPr>
        <w:t>first of two in the</w:t>
      </w:r>
      <w:r w:rsidRPr="00DD43FD">
        <w:t xml:space="preserve"> Big Ten) selected by the National Academy of Engineers to host a Grand Challenge Scholars program. </w:t>
      </w:r>
      <w:hyperlink r:id="rId38" w:history="1">
        <w:r w:rsidR="008548E8" w:rsidRPr="007244CA">
          <w:rPr>
            <w:rStyle w:val="Hyperlink"/>
          </w:rPr>
          <w:t>http://www.engineering.uiowa.edu/</w:t>
        </w:r>
        <w:r w:rsidR="008548E8" w:rsidRPr="007244CA">
          <w:rPr>
            <w:rStyle w:val="Hyperlink"/>
            <w:lang w:val="en-US"/>
          </w:rPr>
          <w:t>grand-challenges-program-description</w:t>
        </w:r>
      </w:hyperlink>
      <w:r w:rsidR="008548E8">
        <w:rPr>
          <w:lang w:val="en-US"/>
        </w:rPr>
        <w:t xml:space="preserve"> </w:t>
      </w:r>
    </w:p>
    <w:p w14:paraId="03FD2103" w14:textId="77777777" w:rsidR="00CE7A9F" w:rsidRDefault="00CE7A9F" w:rsidP="00CE7A9F">
      <w:pPr>
        <w:pStyle w:val="PlainText"/>
        <w:rPr>
          <w:b/>
        </w:rPr>
      </w:pPr>
    </w:p>
    <w:p w14:paraId="20E82ECF" w14:textId="77777777" w:rsidR="00D52D00" w:rsidRPr="00340457" w:rsidRDefault="00CE7A9F" w:rsidP="00CE7A9F">
      <w:pPr>
        <w:pStyle w:val="PlainText"/>
        <w:rPr>
          <w:b/>
          <w:sz w:val="24"/>
          <w:szCs w:val="24"/>
          <w:lang w:val="en-US"/>
        </w:rPr>
      </w:pPr>
      <w:r w:rsidRPr="00340457">
        <w:rPr>
          <w:b/>
          <w:sz w:val="24"/>
          <w:szCs w:val="24"/>
          <w:lang w:val="en-US"/>
        </w:rPr>
        <w:t>Saturday Visit Days</w:t>
      </w:r>
    </w:p>
    <w:p w14:paraId="06586FF4" w14:textId="348FDBA3" w:rsidR="00CE7A9F" w:rsidRPr="00B71E25" w:rsidRDefault="00D52D00" w:rsidP="00D358F8">
      <w:pPr>
        <w:pStyle w:val="PlainText"/>
        <w:numPr>
          <w:ilvl w:val="0"/>
          <w:numId w:val="4"/>
        </w:numPr>
      </w:pPr>
      <w:r w:rsidRPr="00DD43FD">
        <w:t>Explore Engineering@Iowa visit d</w:t>
      </w:r>
      <w:r w:rsidR="00B71E25">
        <w:t xml:space="preserve">ays, </w:t>
      </w:r>
      <w:r w:rsidR="00B81240">
        <w:rPr>
          <w:lang w:val="en-US"/>
        </w:rPr>
        <w:t xml:space="preserve">10/5/19 and 12/7/19 from 8am-4:30pm, </w:t>
      </w:r>
      <w:r w:rsidRPr="00DD43FD">
        <w:t xml:space="preserve">register in advance at </w:t>
      </w:r>
      <w:hyperlink r:id="rId39" w:history="1">
        <w:r w:rsidR="00B71E25" w:rsidRPr="00FA22E6">
          <w:rPr>
            <w:rStyle w:val="Hyperlink"/>
            <w:lang w:val="en-US"/>
          </w:rPr>
          <w:t>http://admissions.uiowa.edu/visit-campus/visit-options-first-year-students</w:t>
        </w:r>
      </w:hyperlink>
    </w:p>
    <w:p w14:paraId="09CB9253" w14:textId="77777777" w:rsidR="00330C6E" w:rsidRPr="003521C6" w:rsidRDefault="00330C6E" w:rsidP="00330C6E">
      <w:pPr>
        <w:pStyle w:val="PlainText"/>
        <w:ind w:left="720"/>
        <w:rPr>
          <w:lang w:val="en-US"/>
        </w:rPr>
      </w:pPr>
    </w:p>
    <w:p w14:paraId="61B933D8" w14:textId="77777777" w:rsidR="00D52D00" w:rsidRPr="00340457" w:rsidRDefault="00CE7A9F" w:rsidP="00CE7A9F">
      <w:pPr>
        <w:pStyle w:val="PlainText"/>
        <w:rPr>
          <w:b/>
          <w:sz w:val="24"/>
          <w:szCs w:val="24"/>
          <w:lang w:val="en-US"/>
        </w:rPr>
      </w:pPr>
      <w:r w:rsidRPr="00340457">
        <w:rPr>
          <w:b/>
          <w:sz w:val="24"/>
          <w:szCs w:val="24"/>
          <w:lang w:val="en-US"/>
        </w:rPr>
        <w:t>Rankings</w:t>
      </w:r>
    </w:p>
    <w:p w14:paraId="1906E06E" w14:textId="77777777" w:rsidR="00340457" w:rsidRPr="00340457" w:rsidRDefault="00D52D00" w:rsidP="00D358F8">
      <w:pPr>
        <w:pStyle w:val="PlainText"/>
        <w:numPr>
          <w:ilvl w:val="0"/>
          <w:numId w:val="4"/>
        </w:numPr>
      </w:pPr>
      <w:r w:rsidRPr="00DD43FD">
        <w:t>Engineering at IOWA ranks among the top 20% of engineering undergraduate and graduate programs nationally by U.S. News &amp; World Report.</w:t>
      </w:r>
      <w:r w:rsidR="00566CD3" w:rsidRPr="00340457">
        <w:rPr>
          <w:szCs w:val="22"/>
          <w:shd w:val="clear" w:color="auto" w:fill="00FF00"/>
        </w:rPr>
        <w:br/>
      </w:r>
    </w:p>
    <w:p w14:paraId="37DC9236" w14:textId="77777777" w:rsidR="00340457" w:rsidRPr="00340457" w:rsidRDefault="00B71E25" w:rsidP="00BA26C2">
      <w:pPr>
        <w:pStyle w:val="PlainText"/>
        <w:pBdr>
          <w:top w:val="single" w:sz="4" w:space="1" w:color="auto"/>
          <w:left w:val="single" w:sz="4" w:space="4" w:color="auto"/>
          <w:bottom w:val="single" w:sz="4" w:space="1" w:color="auto"/>
          <w:right w:val="single" w:sz="4" w:space="4" w:color="auto"/>
        </w:pBdr>
        <w:rPr>
          <w:b/>
          <w:sz w:val="24"/>
          <w:szCs w:val="24"/>
          <w:lang w:val="en-US"/>
        </w:rPr>
      </w:pPr>
      <w:r>
        <w:rPr>
          <w:b/>
          <w:sz w:val="24"/>
          <w:szCs w:val="24"/>
          <w:lang w:val="en-US"/>
        </w:rPr>
        <w:t xml:space="preserve">For </w:t>
      </w:r>
      <w:r w:rsidR="00340457" w:rsidRPr="00340457">
        <w:rPr>
          <w:b/>
          <w:sz w:val="24"/>
          <w:szCs w:val="24"/>
          <w:lang w:val="en-US"/>
        </w:rPr>
        <w:t>More Information</w:t>
      </w:r>
    </w:p>
    <w:p w14:paraId="23E1E894" w14:textId="77777777" w:rsidR="00340457" w:rsidRPr="00340457" w:rsidRDefault="00340457" w:rsidP="00BA26C2">
      <w:pPr>
        <w:pStyle w:val="PlainText"/>
        <w:pBdr>
          <w:top w:val="single" w:sz="4" w:space="1" w:color="auto"/>
          <w:left w:val="single" w:sz="4" w:space="4" w:color="auto"/>
          <w:bottom w:val="single" w:sz="4" w:space="1" w:color="auto"/>
          <w:right w:val="single" w:sz="4" w:space="4" w:color="auto"/>
        </w:pBdr>
        <w:rPr>
          <w:b/>
          <w:lang w:val="en-US"/>
        </w:rPr>
      </w:pPr>
    </w:p>
    <w:p w14:paraId="2CA429C4" w14:textId="77777777" w:rsidR="001F7884" w:rsidRDefault="001F7884" w:rsidP="00BA26C2">
      <w:pPr>
        <w:pStyle w:val="PlainText"/>
        <w:pBdr>
          <w:top w:val="single" w:sz="4" w:space="1" w:color="auto"/>
          <w:left w:val="single" w:sz="4" w:space="4" w:color="auto"/>
          <w:bottom w:val="single" w:sz="4" w:space="1" w:color="auto"/>
          <w:right w:val="single" w:sz="4" w:space="4" w:color="auto"/>
        </w:pBdr>
      </w:pPr>
      <w:r w:rsidRPr="00DD43FD">
        <w:t xml:space="preserve">Engineering student ambassadors (upperclass engineering students) can be reached at </w:t>
      </w:r>
      <w:r w:rsidR="00B71E25" w:rsidRPr="00B71E25">
        <w:t>http://www.engineering.uiowa.edu/future-students/visit-engineeringiowa/student-ambassadors</w:t>
      </w:r>
    </w:p>
    <w:p w14:paraId="30E3204B" w14:textId="77777777" w:rsidR="00340457" w:rsidRPr="00DD43FD" w:rsidRDefault="00BA26C2" w:rsidP="00BA26C2">
      <w:pPr>
        <w:pStyle w:val="PlainText"/>
        <w:pBdr>
          <w:top w:val="single" w:sz="4" w:space="1" w:color="auto"/>
          <w:left w:val="single" w:sz="4" w:space="4" w:color="auto"/>
          <w:bottom w:val="single" w:sz="4" w:space="1" w:color="auto"/>
          <w:right w:val="single" w:sz="4" w:space="4" w:color="auto"/>
        </w:pBdr>
        <w:tabs>
          <w:tab w:val="left" w:pos="4590"/>
        </w:tabs>
      </w:pPr>
      <w:r>
        <w:tab/>
      </w:r>
    </w:p>
    <w:p w14:paraId="145A99CB" w14:textId="77777777" w:rsidR="001F7884" w:rsidRDefault="001F7884" w:rsidP="00BA26C2">
      <w:pPr>
        <w:pStyle w:val="PlainText"/>
        <w:pBdr>
          <w:top w:val="single" w:sz="4" w:space="1" w:color="auto"/>
          <w:left w:val="single" w:sz="4" w:space="4" w:color="auto"/>
          <w:bottom w:val="single" w:sz="4" w:space="1" w:color="auto"/>
          <w:right w:val="single" w:sz="4" w:space="4" w:color="auto"/>
        </w:pBdr>
      </w:pPr>
      <w:r w:rsidRPr="00DD43FD">
        <w:t xml:space="preserve">Contact Jane Dorman at </w:t>
      </w:r>
      <w:r w:rsidR="00CF6C3A" w:rsidRPr="00CF6C3A">
        <w:rPr>
          <w:u w:val="single"/>
          <w:lang w:val="en-US"/>
        </w:rPr>
        <w:t>engineering@uiowa.edu</w:t>
      </w:r>
      <w:r w:rsidRPr="00DD43FD">
        <w:t xml:space="preserve"> or at 319-335</w:t>
      </w:r>
      <w:r w:rsidR="00AF5B4E">
        <w:t>-5769</w:t>
      </w:r>
    </w:p>
    <w:p w14:paraId="72CAAB3A" w14:textId="77777777" w:rsidR="00340457" w:rsidRPr="00DD43FD" w:rsidRDefault="00340457" w:rsidP="00BA26C2">
      <w:pPr>
        <w:pStyle w:val="PlainText"/>
        <w:pBdr>
          <w:top w:val="single" w:sz="4" w:space="1" w:color="auto"/>
          <w:left w:val="single" w:sz="4" w:space="4" w:color="auto"/>
          <w:bottom w:val="single" w:sz="4" w:space="1" w:color="auto"/>
          <w:right w:val="single" w:sz="4" w:space="4" w:color="auto"/>
        </w:pBdr>
      </w:pPr>
    </w:p>
    <w:p w14:paraId="6417CFE5" w14:textId="77777777" w:rsidR="001F7884" w:rsidRPr="00340457" w:rsidRDefault="00340457" w:rsidP="00BA26C2">
      <w:pPr>
        <w:pStyle w:val="PlainText"/>
        <w:pBdr>
          <w:top w:val="single" w:sz="4" w:space="1" w:color="auto"/>
          <w:left w:val="single" w:sz="4" w:space="4" w:color="auto"/>
          <w:bottom w:val="single" w:sz="4" w:space="1" w:color="auto"/>
          <w:right w:val="single" w:sz="4" w:space="4" w:color="auto"/>
        </w:pBdr>
        <w:rPr>
          <w:lang w:val="en-US"/>
        </w:rPr>
      </w:pPr>
      <w:r>
        <w:t>Web</w:t>
      </w:r>
      <w:r w:rsidR="001F7884" w:rsidRPr="00DD43FD">
        <w:t xml:space="preserve">: </w:t>
      </w:r>
      <w:hyperlink r:id="rId40" w:history="1">
        <w:r w:rsidR="00CF6C3A" w:rsidRPr="00CF6C3A">
          <w:rPr>
            <w:rStyle w:val="Hyperlink"/>
            <w:color w:val="auto"/>
          </w:rPr>
          <w:t>http://www.engineering.uiowa.edu/</w:t>
        </w:r>
      </w:hyperlink>
      <w:r w:rsidR="00B71E25" w:rsidRPr="00DD43FD">
        <w:t xml:space="preserve"> </w:t>
      </w:r>
      <w:r w:rsidR="00CF6C3A" w:rsidRPr="00DD43FD">
        <w:t xml:space="preserve"> </w:t>
      </w:r>
      <w:r w:rsidR="001F7884" w:rsidRPr="00DD43FD">
        <w:t>(includes Engineering viewbook, scholarship</w:t>
      </w:r>
      <w:r w:rsidR="00180B66">
        <w:rPr>
          <w:lang w:val="en-US"/>
        </w:rPr>
        <w:t xml:space="preserve"> </w:t>
      </w:r>
      <w:r w:rsidR="00B71E25">
        <w:rPr>
          <w:lang w:val="en-US"/>
        </w:rPr>
        <w:t>info, etc.</w:t>
      </w:r>
      <w:r>
        <w:rPr>
          <w:lang w:val="en-US"/>
        </w:rPr>
        <w:t>)</w:t>
      </w:r>
    </w:p>
    <w:p w14:paraId="008F7FE7" w14:textId="77777777" w:rsidR="000516CA" w:rsidRPr="000516CA" w:rsidRDefault="000516CA" w:rsidP="00340457">
      <w:pPr>
        <w:rPr>
          <w:sz w:val="22"/>
          <w:szCs w:val="22"/>
        </w:rPr>
      </w:pPr>
    </w:p>
    <w:p w14:paraId="1C2A7020" w14:textId="77777777" w:rsidR="00A45188" w:rsidRDefault="00A45188" w:rsidP="00340457">
      <w:pPr>
        <w:pStyle w:val="Heading1"/>
        <w:pBdr>
          <w:bottom w:val="single" w:sz="4" w:space="1" w:color="auto"/>
        </w:pBdr>
        <w:rPr>
          <w:rFonts w:asciiTheme="minorHAnsi" w:hAnsiTheme="minorHAnsi"/>
          <w:szCs w:val="28"/>
        </w:rPr>
      </w:pPr>
      <w:bookmarkStart w:id="15" w:name="_Toc443028963"/>
    </w:p>
    <w:p w14:paraId="231C3FBD" w14:textId="77777777" w:rsidR="00A45188" w:rsidRDefault="00A45188" w:rsidP="00A45188">
      <w:pPr>
        <w:jc w:val="center"/>
        <w:rPr>
          <w:lang w:val="x-none" w:eastAsia="x-none"/>
        </w:rPr>
      </w:pPr>
    </w:p>
    <w:p w14:paraId="0DC5F8E9" w14:textId="77777777" w:rsidR="00B71E25" w:rsidRDefault="00B71E25" w:rsidP="00A45188">
      <w:pPr>
        <w:jc w:val="center"/>
        <w:rPr>
          <w:lang w:val="x-none" w:eastAsia="x-none"/>
        </w:rPr>
      </w:pPr>
    </w:p>
    <w:p w14:paraId="7EEACA29" w14:textId="77777777" w:rsidR="00A45188" w:rsidRPr="00A45188" w:rsidRDefault="00A45188" w:rsidP="00A45188">
      <w:pPr>
        <w:rPr>
          <w:lang w:val="x-none" w:eastAsia="x-none"/>
        </w:rPr>
      </w:pPr>
    </w:p>
    <w:p w14:paraId="0CCDB729" w14:textId="43B27EF8" w:rsidR="00664D55" w:rsidRPr="00340457" w:rsidRDefault="00664D55" w:rsidP="00340457">
      <w:pPr>
        <w:pStyle w:val="Heading1"/>
        <w:pBdr>
          <w:bottom w:val="single" w:sz="4" w:space="1" w:color="auto"/>
        </w:pBdr>
        <w:rPr>
          <w:rFonts w:asciiTheme="minorHAnsi" w:hAnsiTheme="minorHAnsi"/>
          <w:szCs w:val="28"/>
        </w:rPr>
      </w:pPr>
      <w:r w:rsidRPr="00340457">
        <w:rPr>
          <w:rFonts w:asciiTheme="minorHAnsi" w:hAnsiTheme="minorHAnsi"/>
          <w:szCs w:val="28"/>
        </w:rPr>
        <w:lastRenderedPageBreak/>
        <w:t>Education ASIST</w:t>
      </w:r>
      <w:bookmarkEnd w:id="15"/>
    </w:p>
    <w:p w14:paraId="4AF8655A" w14:textId="77777777" w:rsidR="00664D55" w:rsidRPr="00212100" w:rsidRDefault="00664D55" w:rsidP="00664D55">
      <w:pPr>
        <w:tabs>
          <w:tab w:val="left" w:pos="270"/>
        </w:tabs>
        <w:jc w:val="center"/>
        <w:rPr>
          <w:rFonts w:asciiTheme="minorHAnsi" w:hAnsiTheme="minorHAnsi" w:cs="Calibri"/>
          <w:b/>
          <w:sz w:val="22"/>
          <w:szCs w:val="22"/>
        </w:rPr>
      </w:pPr>
    </w:p>
    <w:p w14:paraId="36551625" w14:textId="6EF77F36" w:rsidR="002E25D6" w:rsidRPr="00212100" w:rsidRDefault="002E25D6" w:rsidP="002E25D6">
      <w:pPr>
        <w:tabs>
          <w:tab w:val="left" w:pos="270"/>
        </w:tabs>
        <w:rPr>
          <w:rFonts w:asciiTheme="minorHAnsi" w:hAnsiTheme="minorHAnsi" w:cs="Calibri"/>
          <w:sz w:val="22"/>
          <w:szCs w:val="22"/>
        </w:rPr>
      </w:pPr>
      <w:r w:rsidRPr="00212100">
        <w:rPr>
          <w:rFonts w:asciiTheme="minorHAnsi" w:hAnsiTheme="minorHAnsi" w:cs="Calibri"/>
          <w:sz w:val="22"/>
          <w:szCs w:val="22"/>
        </w:rPr>
        <w:t xml:space="preserve">Education ASIST is a collaborative effort between the College of Education, Office of Admissions, and the UI </w:t>
      </w:r>
      <w:r w:rsidR="001539E0">
        <w:rPr>
          <w:rFonts w:asciiTheme="minorHAnsi" w:hAnsiTheme="minorHAnsi" w:cs="Calibri"/>
          <w:sz w:val="22"/>
          <w:szCs w:val="22"/>
        </w:rPr>
        <w:t>Center for Advancement</w:t>
      </w:r>
      <w:r w:rsidRPr="00212100">
        <w:rPr>
          <w:rFonts w:asciiTheme="minorHAnsi" w:hAnsiTheme="minorHAnsi" w:cs="Calibri"/>
          <w:sz w:val="22"/>
          <w:szCs w:val="22"/>
        </w:rPr>
        <w:t>. Volunteers in this program have joint membership in Education ASIST and in the broader ASIST program, and will be able to share their specific experiences related to education with prospective students interested in this field of study.</w:t>
      </w:r>
    </w:p>
    <w:p w14:paraId="793F6B38" w14:textId="77777777" w:rsidR="002E25D6" w:rsidRPr="00212100" w:rsidRDefault="002E25D6" w:rsidP="002E25D6">
      <w:pPr>
        <w:tabs>
          <w:tab w:val="left" w:pos="270"/>
        </w:tabs>
        <w:rPr>
          <w:rFonts w:asciiTheme="minorHAnsi" w:hAnsiTheme="minorHAnsi" w:cs="Calibri"/>
          <w:sz w:val="22"/>
          <w:szCs w:val="22"/>
        </w:rPr>
      </w:pPr>
    </w:p>
    <w:p w14:paraId="2F2CD245" w14:textId="453771D5" w:rsidR="00A85201" w:rsidRPr="00A85201" w:rsidRDefault="00A85201" w:rsidP="00A85201">
      <w:pPr>
        <w:ind w:left="720"/>
        <w:rPr>
          <w:rFonts w:asciiTheme="minorHAnsi" w:hAnsiTheme="minorHAnsi" w:cstheme="minorHAnsi"/>
          <w:sz w:val="20"/>
          <w:szCs w:val="22"/>
        </w:rPr>
      </w:pPr>
      <w:r>
        <w:rPr>
          <w:rFonts w:asciiTheme="minorHAnsi" w:hAnsiTheme="minorHAnsi" w:cstheme="minorHAnsi"/>
          <w:i/>
          <w:iCs/>
          <w:color w:val="333333"/>
          <w:sz w:val="22"/>
        </w:rPr>
        <w:t>“</w:t>
      </w:r>
      <w:r w:rsidRPr="00A85201">
        <w:rPr>
          <w:rFonts w:asciiTheme="minorHAnsi" w:hAnsiTheme="minorHAnsi" w:cstheme="minorHAnsi"/>
          <w:i/>
          <w:iCs/>
          <w:color w:val="333333"/>
          <w:sz w:val="22"/>
        </w:rPr>
        <w:t xml:space="preserve">I am honored to lead a world-class institution with a strong tradition of academic excellence and that has offered outstanding teaching, research, and engagement opportunities for more than 165 years. Our faculty, staff, students, and alumni are leaders, scholars and innovators nationally and globally in fields ranging from teaching, standardized testing, and gifted education to rehabilitation counseling, psychology, reading research, and more. </w:t>
      </w:r>
      <w:r w:rsidRPr="00A85201">
        <w:rPr>
          <w:rFonts w:asciiTheme="minorHAnsi" w:hAnsiTheme="minorHAnsi" w:cstheme="minorHAnsi"/>
          <w:i/>
          <w:iCs/>
          <w:color w:val="333333"/>
          <w:sz w:val="22"/>
          <w:shd w:val="clear" w:color="auto" w:fill="FFFFFF"/>
        </w:rPr>
        <w:t>This is evident in everything from the high national rankings of many of our graduate programs to the excellent placement rates of our Hawkeye teacher leaders across the state, nation, and globe. In fact, our teacher preparation program is consistently ranked the No. 1 program in the state of Iowa and 86 percent of our graduates are still in education five years post-graduation, much higher than the national average of 51 percent. Our Teacher Education Programs are also amongst the highest ranked in the nation, with our Secondary Education Program in the top 2 percent in the nation and our Elementary Education Program in t</w:t>
      </w:r>
      <w:r>
        <w:rPr>
          <w:rFonts w:asciiTheme="minorHAnsi" w:hAnsiTheme="minorHAnsi" w:cstheme="minorHAnsi"/>
          <w:i/>
          <w:iCs/>
          <w:color w:val="333333"/>
          <w:sz w:val="22"/>
          <w:shd w:val="clear" w:color="auto" w:fill="FFFFFF"/>
        </w:rPr>
        <w:t>he Top 6 percent in the nation.” -</w:t>
      </w:r>
      <w:r w:rsidRPr="00A85201">
        <w:rPr>
          <w:rFonts w:asciiTheme="minorHAnsi" w:hAnsiTheme="minorHAnsi" w:cstheme="minorHAnsi"/>
          <w:b/>
          <w:bCs/>
          <w:i/>
          <w:iCs/>
          <w:sz w:val="22"/>
        </w:rPr>
        <w:t>Daniel L. Clay, Dean, College of Education</w:t>
      </w:r>
    </w:p>
    <w:p w14:paraId="78C580D0" w14:textId="77777777" w:rsidR="002E25D6" w:rsidRPr="00212100" w:rsidRDefault="002E25D6" w:rsidP="002E25D6">
      <w:pPr>
        <w:pStyle w:val="NormalWeb"/>
        <w:tabs>
          <w:tab w:val="left" w:pos="270"/>
        </w:tabs>
        <w:spacing w:before="0" w:beforeAutospacing="0" w:after="0" w:afterAutospacing="0"/>
        <w:rPr>
          <w:rFonts w:asciiTheme="minorHAnsi" w:hAnsiTheme="minorHAnsi" w:cs="Calibri"/>
          <w:b/>
          <w:i/>
          <w:sz w:val="22"/>
          <w:szCs w:val="22"/>
        </w:rPr>
      </w:pPr>
    </w:p>
    <w:p w14:paraId="4BEBA180" w14:textId="77777777" w:rsidR="00340457" w:rsidRDefault="002E25D6" w:rsidP="002E25D6">
      <w:pPr>
        <w:rPr>
          <w:rFonts w:asciiTheme="minorHAnsi" w:hAnsiTheme="minorHAnsi" w:cs="Calibri"/>
          <w:b/>
          <w:bCs/>
        </w:rPr>
      </w:pPr>
      <w:r w:rsidRPr="00340457">
        <w:rPr>
          <w:rFonts w:asciiTheme="minorHAnsi" w:hAnsiTheme="minorHAnsi" w:cs="Calibri"/>
          <w:b/>
          <w:bCs/>
        </w:rPr>
        <w:t>Why Study Education at Iowa?</w:t>
      </w:r>
    </w:p>
    <w:p w14:paraId="299F81BF" w14:textId="77777777" w:rsidR="00273884" w:rsidRDefault="00273884" w:rsidP="002E25D6">
      <w:pPr>
        <w:rPr>
          <w:rFonts w:asciiTheme="minorHAnsi" w:hAnsiTheme="minorHAnsi" w:cs="Calibri"/>
          <w:sz w:val="22"/>
          <w:szCs w:val="22"/>
        </w:rPr>
      </w:pPr>
    </w:p>
    <w:p w14:paraId="6741327C" w14:textId="77777777" w:rsidR="002E25D6" w:rsidRDefault="002E25D6" w:rsidP="002E25D6">
      <w:pPr>
        <w:rPr>
          <w:rFonts w:asciiTheme="minorHAnsi" w:hAnsiTheme="minorHAnsi" w:cs="Calibri"/>
          <w:sz w:val="22"/>
          <w:szCs w:val="22"/>
        </w:rPr>
      </w:pPr>
      <w:r w:rsidRPr="00212100">
        <w:rPr>
          <w:rFonts w:asciiTheme="minorHAnsi" w:hAnsiTheme="minorHAnsi" w:cs="Calibri"/>
          <w:sz w:val="22"/>
          <w:szCs w:val="22"/>
        </w:rPr>
        <w:t>The University of Iowa College of Education is well known for offering a sophisticated curriculum that provides solid preparation for careers in education. The College of Education’s strong relationship with the College of Liberal Arts and Sciences makes Iowa’s education programs unique in their breadth, depth, and opportunity for diverse learning experiences.</w:t>
      </w:r>
    </w:p>
    <w:p w14:paraId="4B3A9E6E" w14:textId="77777777" w:rsidR="00340457" w:rsidRDefault="00340457" w:rsidP="002E25D6">
      <w:pPr>
        <w:pStyle w:val="BodyText1"/>
        <w:tabs>
          <w:tab w:val="left" w:pos="270"/>
        </w:tabs>
        <w:spacing w:line="240" w:lineRule="auto"/>
        <w:rPr>
          <w:rFonts w:asciiTheme="minorHAnsi" w:eastAsia="Times New Roman" w:hAnsiTheme="minorHAnsi" w:cs="Calibri"/>
          <w:color w:val="auto"/>
          <w:sz w:val="22"/>
          <w:szCs w:val="22"/>
        </w:rPr>
      </w:pPr>
    </w:p>
    <w:p w14:paraId="22DCC492" w14:textId="70218E36" w:rsidR="002E25D6" w:rsidRDefault="002E25D6" w:rsidP="00340457">
      <w:pPr>
        <w:pStyle w:val="BodyText1"/>
        <w:tabs>
          <w:tab w:val="left" w:pos="270"/>
        </w:tabs>
        <w:spacing w:line="240" w:lineRule="auto"/>
        <w:rPr>
          <w:rFonts w:asciiTheme="minorHAnsi" w:hAnsiTheme="minorHAnsi"/>
          <w:sz w:val="22"/>
        </w:rPr>
      </w:pPr>
      <w:r w:rsidRPr="00A85201">
        <w:rPr>
          <w:rFonts w:asciiTheme="minorHAnsi" w:hAnsiTheme="minorHAnsi"/>
          <w:sz w:val="22"/>
        </w:rPr>
        <w:t>Specialty programs within the College rank among the nation’s Top 20 according to “Amer</w:t>
      </w:r>
      <w:r w:rsidR="007C777C">
        <w:rPr>
          <w:rFonts w:asciiTheme="minorHAnsi" w:hAnsiTheme="minorHAnsi"/>
          <w:sz w:val="22"/>
        </w:rPr>
        <w:t>ica’s Best Graduate Schools 2020</w:t>
      </w:r>
      <w:r w:rsidRPr="00A85201">
        <w:rPr>
          <w:rFonts w:asciiTheme="minorHAnsi" w:hAnsiTheme="minorHAnsi"/>
          <w:sz w:val="22"/>
        </w:rPr>
        <w:t>.” They include: Rehabilitation Counseling ranked #</w:t>
      </w:r>
      <w:r w:rsidR="007C777C">
        <w:rPr>
          <w:rFonts w:asciiTheme="minorHAnsi" w:hAnsiTheme="minorHAnsi"/>
          <w:sz w:val="22"/>
        </w:rPr>
        <w:t>9</w:t>
      </w:r>
      <w:r w:rsidRPr="00A85201">
        <w:rPr>
          <w:rFonts w:asciiTheme="minorHAnsi" w:hAnsiTheme="minorHAnsi"/>
          <w:sz w:val="22"/>
        </w:rPr>
        <w:t xml:space="preserve">, </w:t>
      </w:r>
      <w:r w:rsidR="00A85201" w:rsidRPr="00A85201">
        <w:rPr>
          <w:rFonts w:asciiTheme="minorHAnsi" w:hAnsiTheme="minorHAnsi"/>
          <w:sz w:val="22"/>
        </w:rPr>
        <w:t>Student Counse</w:t>
      </w:r>
      <w:r w:rsidR="007C777C">
        <w:rPr>
          <w:rFonts w:asciiTheme="minorHAnsi" w:hAnsiTheme="minorHAnsi"/>
          <w:sz w:val="22"/>
        </w:rPr>
        <w:t>ling and Personnel Services, #11</w:t>
      </w:r>
      <w:r w:rsidR="00A85201" w:rsidRPr="00A85201">
        <w:rPr>
          <w:rFonts w:asciiTheme="minorHAnsi" w:hAnsiTheme="minorHAnsi"/>
          <w:sz w:val="22"/>
        </w:rPr>
        <w:t xml:space="preserve"> and </w:t>
      </w:r>
      <w:r w:rsidRPr="00A85201">
        <w:rPr>
          <w:rFonts w:asciiTheme="minorHAnsi" w:hAnsiTheme="minorHAnsi"/>
          <w:sz w:val="22"/>
        </w:rPr>
        <w:t>Higher Edu</w:t>
      </w:r>
      <w:r w:rsidR="007C777C">
        <w:rPr>
          <w:rFonts w:asciiTheme="minorHAnsi" w:hAnsiTheme="minorHAnsi"/>
          <w:sz w:val="22"/>
        </w:rPr>
        <w:t>cation Administration ranked #16</w:t>
      </w:r>
      <w:r w:rsidR="00A85201" w:rsidRPr="00A85201">
        <w:rPr>
          <w:rFonts w:asciiTheme="minorHAnsi" w:hAnsiTheme="minorHAnsi"/>
          <w:sz w:val="22"/>
        </w:rPr>
        <w:t>. The Secondary Education Program is in the top 2 percent in the nation and then Elementary Education Program is in the Top 6 percent in the nation, according to the National Council on Teacher Quality.</w:t>
      </w:r>
    </w:p>
    <w:p w14:paraId="0A6DCA04" w14:textId="77777777" w:rsidR="00340457" w:rsidRPr="00212100" w:rsidRDefault="00340457" w:rsidP="002E25D6">
      <w:pPr>
        <w:pStyle w:val="BodyText1"/>
        <w:tabs>
          <w:tab w:val="left" w:pos="270"/>
        </w:tabs>
        <w:spacing w:line="240" w:lineRule="auto"/>
        <w:rPr>
          <w:rFonts w:asciiTheme="minorHAnsi" w:hAnsiTheme="minorHAnsi" w:cs="Calibri"/>
          <w:color w:val="auto"/>
          <w:sz w:val="22"/>
          <w:szCs w:val="22"/>
        </w:rPr>
      </w:pPr>
    </w:p>
    <w:p w14:paraId="30EBBF0A" w14:textId="77777777" w:rsidR="002E25D6" w:rsidRDefault="002E25D6" w:rsidP="002E25D6">
      <w:pPr>
        <w:pStyle w:val="BodyText1"/>
        <w:tabs>
          <w:tab w:val="left" w:pos="270"/>
        </w:tabs>
        <w:spacing w:line="240" w:lineRule="auto"/>
        <w:rPr>
          <w:rFonts w:asciiTheme="minorHAnsi" w:hAnsiTheme="minorHAnsi" w:cs="Calibri"/>
          <w:color w:val="auto"/>
          <w:sz w:val="22"/>
          <w:szCs w:val="22"/>
        </w:rPr>
      </w:pPr>
      <w:r w:rsidRPr="00212100">
        <w:rPr>
          <w:rFonts w:asciiTheme="minorHAnsi" w:hAnsiTheme="minorHAnsi" w:cs="Calibri"/>
          <w:color w:val="auto"/>
          <w:sz w:val="22"/>
          <w:szCs w:val="22"/>
        </w:rPr>
        <w:t>In addition to their innova</w:t>
      </w:r>
      <w:r w:rsidR="002E1449">
        <w:rPr>
          <w:rFonts w:asciiTheme="minorHAnsi" w:hAnsiTheme="minorHAnsi" w:cs="Calibri"/>
          <w:color w:val="auto"/>
          <w:sz w:val="22"/>
          <w:szCs w:val="22"/>
        </w:rPr>
        <w:t xml:space="preserve">tive teaching, the College’s 90 </w:t>
      </w:r>
      <w:r w:rsidRPr="00212100">
        <w:rPr>
          <w:rFonts w:asciiTheme="minorHAnsi" w:hAnsiTheme="minorHAnsi" w:cs="Calibri"/>
          <w:color w:val="auto"/>
          <w:sz w:val="22"/>
          <w:szCs w:val="22"/>
        </w:rPr>
        <w:t xml:space="preserve">faculty members are actively engaged in research and service. They </w:t>
      </w:r>
      <w:r w:rsidRPr="00212100">
        <w:rPr>
          <w:rFonts w:asciiTheme="minorHAnsi" w:hAnsiTheme="minorHAnsi" w:cs="Calibri"/>
          <w:sz w:val="22"/>
          <w:szCs w:val="22"/>
        </w:rPr>
        <w:t xml:space="preserve">have formed numerous partnerships with community school districts throughout Iowa to create and investigate new methods of teaching and learning. They also </w:t>
      </w:r>
      <w:r w:rsidRPr="00212100">
        <w:rPr>
          <w:rFonts w:asciiTheme="minorHAnsi" w:hAnsiTheme="minorHAnsi" w:cs="Calibri"/>
          <w:color w:val="auto"/>
          <w:sz w:val="22"/>
          <w:szCs w:val="22"/>
        </w:rPr>
        <w:t xml:space="preserve">provide a wide range of outreach services by supplying valuable information and support for teachers, administrators, counselors, and communities. Faculty members work collaboratively with K-12 educators, assist school districts with curriculum development, provide counseling services, and administrator workshops for professional development and continuing education. </w:t>
      </w:r>
    </w:p>
    <w:p w14:paraId="5F0CB653" w14:textId="77777777" w:rsidR="00340457" w:rsidRPr="00212100" w:rsidRDefault="00340457" w:rsidP="002E25D6">
      <w:pPr>
        <w:pStyle w:val="BodyText1"/>
        <w:tabs>
          <w:tab w:val="left" w:pos="270"/>
        </w:tabs>
        <w:spacing w:line="240" w:lineRule="auto"/>
        <w:rPr>
          <w:rFonts w:asciiTheme="minorHAnsi" w:hAnsiTheme="minorHAnsi" w:cs="Calibri"/>
          <w:color w:val="auto"/>
          <w:sz w:val="22"/>
          <w:szCs w:val="22"/>
        </w:rPr>
      </w:pPr>
    </w:p>
    <w:p w14:paraId="05BB8A3D" w14:textId="77777777" w:rsidR="002E25D6" w:rsidRDefault="002E25D6" w:rsidP="002E25D6">
      <w:pPr>
        <w:tabs>
          <w:tab w:val="left" w:pos="270"/>
        </w:tabs>
        <w:rPr>
          <w:rFonts w:asciiTheme="minorHAnsi" w:hAnsiTheme="minorHAnsi" w:cs="Calibri"/>
          <w:sz w:val="22"/>
          <w:szCs w:val="22"/>
        </w:rPr>
      </w:pPr>
      <w:r w:rsidRPr="00212100">
        <w:rPr>
          <w:rFonts w:asciiTheme="minorHAnsi" w:hAnsiTheme="minorHAnsi" w:cs="Calibri"/>
          <w:sz w:val="22"/>
          <w:szCs w:val="22"/>
        </w:rPr>
        <w:t xml:space="preserve">The College is also home to the Iowa Testing Programs, developers of the </w:t>
      </w:r>
      <w:r w:rsidRPr="00212100">
        <w:rPr>
          <w:rFonts w:asciiTheme="minorHAnsi" w:hAnsiTheme="minorHAnsi" w:cs="Calibri"/>
          <w:i/>
          <w:iCs/>
          <w:sz w:val="22"/>
          <w:szCs w:val="22"/>
        </w:rPr>
        <w:t>Iowa Assessment</w:t>
      </w:r>
      <w:r w:rsidRPr="00212100">
        <w:rPr>
          <w:rFonts w:asciiTheme="minorHAnsi" w:hAnsiTheme="minorHAnsi"/>
          <w:i/>
          <w:iCs/>
        </w:rPr>
        <w:t>s®</w:t>
      </w:r>
      <w:r w:rsidRPr="00212100">
        <w:rPr>
          <w:rFonts w:asciiTheme="minorHAnsi" w:hAnsiTheme="minorHAnsi"/>
        </w:rPr>
        <w:t xml:space="preserve">. </w:t>
      </w:r>
      <w:r w:rsidRPr="00212100">
        <w:rPr>
          <w:rFonts w:asciiTheme="minorHAnsi" w:hAnsiTheme="minorHAnsi" w:cs="Calibri"/>
          <w:sz w:val="22"/>
          <w:szCs w:val="22"/>
        </w:rPr>
        <w:t xml:space="preserve"> As a leader of gifted education, the College’s Connie Belin &amp; Jacqueline N. Blank International Center for Gifted Education and Talent Development offers services, support, and programs for academically gifted and talented students and their teachers from pre-K through college level. These activities touch the lives of children from a wide variety of regions, backgrounds, and abilities and have helped distinguish the College as one of the top programs for gifted education in the country. </w:t>
      </w:r>
    </w:p>
    <w:p w14:paraId="06B2F1D9" w14:textId="77777777" w:rsidR="00340457" w:rsidRPr="00212100" w:rsidRDefault="00340457" w:rsidP="002E25D6">
      <w:pPr>
        <w:tabs>
          <w:tab w:val="left" w:pos="270"/>
        </w:tabs>
        <w:rPr>
          <w:rFonts w:asciiTheme="minorHAnsi" w:hAnsiTheme="minorHAnsi" w:cs="Calibri"/>
          <w:sz w:val="22"/>
          <w:szCs w:val="22"/>
        </w:rPr>
      </w:pPr>
    </w:p>
    <w:p w14:paraId="19F4C157" w14:textId="615A5B54" w:rsidR="002E25D6" w:rsidRPr="00212100" w:rsidRDefault="002E25D6" w:rsidP="002E25D6">
      <w:pPr>
        <w:pStyle w:val="BodyText1"/>
        <w:tabs>
          <w:tab w:val="left" w:pos="270"/>
        </w:tabs>
        <w:spacing w:line="240" w:lineRule="auto"/>
        <w:rPr>
          <w:rFonts w:asciiTheme="minorHAnsi" w:hAnsiTheme="minorHAnsi" w:cs="Calibri"/>
          <w:color w:val="auto"/>
          <w:sz w:val="22"/>
          <w:szCs w:val="22"/>
        </w:rPr>
      </w:pPr>
      <w:r w:rsidRPr="00212100">
        <w:rPr>
          <w:rFonts w:asciiTheme="minorHAnsi" w:hAnsiTheme="minorHAnsi" w:cs="Calibri"/>
          <w:color w:val="auto"/>
          <w:sz w:val="22"/>
          <w:szCs w:val="22"/>
        </w:rPr>
        <w:t>The College also excels in the area of assisting learners with disabilities</w:t>
      </w:r>
      <w:r w:rsidR="00D82E37">
        <w:rPr>
          <w:rFonts w:asciiTheme="minorHAnsi" w:hAnsiTheme="minorHAnsi" w:cs="Calibri"/>
          <w:color w:val="auto"/>
          <w:sz w:val="22"/>
          <w:szCs w:val="22"/>
        </w:rPr>
        <w:t>. The</w:t>
      </w:r>
      <w:r w:rsidRPr="00212100">
        <w:rPr>
          <w:rFonts w:asciiTheme="minorHAnsi" w:hAnsiTheme="minorHAnsi" w:cs="Calibri"/>
          <w:color w:val="auto"/>
          <w:sz w:val="22"/>
          <w:szCs w:val="22"/>
        </w:rPr>
        <w:t xml:space="preserve"> UI REACH (Realizing Educational </w:t>
      </w:r>
      <w:r w:rsidR="00212100" w:rsidRPr="00212100">
        <w:rPr>
          <w:rFonts w:asciiTheme="minorHAnsi" w:hAnsiTheme="minorHAnsi" w:cs="Calibri"/>
          <w:color w:val="auto"/>
          <w:sz w:val="22"/>
          <w:szCs w:val="22"/>
        </w:rPr>
        <w:t>and</w:t>
      </w:r>
      <w:r w:rsidRPr="00212100">
        <w:rPr>
          <w:rFonts w:asciiTheme="minorHAnsi" w:hAnsiTheme="minorHAnsi" w:cs="Calibri"/>
          <w:color w:val="auto"/>
          <w:sz w:val="22"/>
          <w:szCs w:val="22"/>
        </w:rPr>
        <w:t xml:space="preserve"> Career Hopes) program offers a two-year certificate, with a third-year option, for students with intellectual and learning disabilities. The first of its type at a major public university, REACH empowers these young adults to </w:t>
      </w:r>
      <w:r w:rsidRPr="00212100">
        <w:rPr>
          <w:rFonts w:asciiTheme="minorHAnsi" w:hAnsiTheme="minorHAnsi" w:cs="Calibri"/>
          <w:color w:val="auto"/>
          <w:sz w:val="22"/>
          <w:szCs w:val="22"/>
        </w:rPr>
        <w:lastRenderedPageBreak/>
        <w:t>acquire the skills necessary to become independent, productive, and fully participating adults living and working in the community. All of these centers offer University of Iowa education students experience and opportunities to develop the skills necessary to succeed in 21</w:t>
      </w:r>
      <w:r w:rsidRPr="00212100">
        <w:rPr>
          <w:rFonts w:asciiTheme="minorHAnsi" w:hAnsiTheme="minorHAnsi" w:cs="Calibri"/>
          <w:color w:val="auto"/>
          <w:sz w:val="22"/>
          <w:szCs w:val="22"/>
          <w:vertAlign w:val="superscript"/>
        </w:rPr>
        <w:t>st</w:t>
      </w:r>
      <w:r w:rsidRPr="00212100">
        <w:rPr>
          <w:rFonts w:asciiTheme="minorHAnsi" w:hAnsiTheme="minorHAnsi" w:cs="Calibri"/>
          <w:color w:val="auto"/>
          <w:sz w:val="22"/>
          <w:szCs w:val="22"/>
        </w:rPr>
        <w:t>-century education professions.</w:t>
      </w:r>
    </w:p>
    <w:p w14:paraId="5DA9E039" w14:textId="77777777" w:rsidR="002E25D6" w:rsidRPr="00212100" w:rsidRDefault="002E25D6" w:rsidP="00273884">
      <w:pPr>
        <w:pStyle w:val="NormalWeb"/>
        <w:tabs>
          <w:tab w:val="left" w:pos="270"/>
        </w:tabs>
        <w:spacing w:before="0" w:beforeAutospacing="0" w:after="0" w:afterAutospacing="0"/>
        <w:rPr>
          <w:rFonts w:asciiTheme="minorHAnsi" w:hAnsiTheme="minorHAnsi" w:cs="Calibri"/>
          <w:b/>
          <w:i/>
          <w:sz w:val="22"/>
          <w:szCs w:val="22"/>
        </w:rPr>
      </w:pPr>
    </w:p>
    <w:p w14:paraId="590BDEB2" w14:textId="77777777" w:rsidR="00D358F8" w:rsidRPr="004A04EE" w:rsidRDefault="00D358F8" w:rsidP="00273884">
      <w:pPr>
        <w:pStyle w:val="NormalWeb"/>
        <w:tabs>
          <w:tab w:val="left" w:pos="270"/>
        </w:tabs>
        <w:spacing w:before="0" w:beforeAutospacing="0" w:after="0" w:afterAutospacing="0"/>
        <w:rPr>
          <w:rStyle w:val="Strong"/>
          <w:rFonts w:asciiTheme="minorHAnsi" w:hAnsiTheme="minorHAnsi"/>
        </w:rPr>
      </w:pPr>
      <w:r w:rsidRPr="004A04EE">
        <w:rPr>
          <w:rStyle w:val="Strong"/>
          <w:rFonts w:asciiTheme="minorHAnsi" w:hAnsiTheme="minorHAnsi"/>
        </w:rPr>
        <w:t>Degrees</w:t>
      </w:r>
    </w:p>
    <w:p w14:paraId="376B3366" w14:textId="3642B5B9" w:rsidR="004A04EE" w:rsidRDefault="00D82E37" w:rsidP="00273884">
      <w:pPr>
        <w:pStyle w:val="NormalWeb"/>
        <w:tabs>
          <w:tab w:val="left" w:pos="270"/>
        </w:tabs>
        <w:spacing w:before="0" w:beforeAutospacing="0" w:after="0" w:afterAutospacing="0"/>
        <w:rPr>
          <w:rFonts w:asciiTheme="minorHAnsi" w:hAnsiTheme="minorHAnsi" w:cs="Calibri"/>
          <w:sz w:val="22"/>
          <w:szCs w:val="22"/>
        </w:rPr>
      </w:pPr>
      <w:r>
        <w:rPr>
          <w:rFonts w:asciiTheme="minorHAnsi" w:hAnsiTheme="minorHAnsi" w:cs="Calibri"/>
          <w:sz w:val="22"/>
          <w:szCs w:val="22"/>
        </w:rPr>
        <w:t>B.A.,</w:t>
      </w:r>
      <w:r w:rsidR="00AD4706">
        <w:rPr>
          <w:rFonts w:asciiTheme="minorHAnsi" w:hAnsiTheme="minorHAnsi" w:cs="Calibri"/>
          <w:sz w:val="22"/>
          <w:szCs w:val="22"/>
        </w:rPr>
        <w:t xml:space="preserve"> </w:t>
      </w:r>
      <w:r>
        <w:rPr>
          <w:rFonts w:asciiTheme="minorHAnsi" w:hAnsiTheme="minorHAnsi" w:cs="Calibri"/>
          <w:sz w:val="22"/>
          <w:szCs w:val="22"/>
        </w:rPr>
        <w:t xml:space="preserve">B.S., </w:t>
      </w:r>
      <w:r w:rsidR="002E25D6" w:rsidRPr="00212100">
        <w:rPr>
          <w:rFonts w:asciiTheme="minorHAnsi" w:hAnsiTheme="minorHAnsi" w:cs="Calibri"/>
          <w:sz w:val="22"/>
          <w:szCs w:val="22"/>
        </w:rPr>
        <w:t xml:space="preserve">M.A.T., M.A., M.S., Ed.S., Ph.D. </w:t>
      </w:r>
    </w:p>
    <w:p w14:paraId="269F96A4" w14:textId="77777777" w:rsidR="004A04EE" w:rsidRPr="004A04EE" w:rsidRDefault="002E25D6" w:rsidP="00273884">
      <w:pPr>
        <w:pStyle w:val="NormalWeb"/>
        <w:tabs>
          <w:tab w:val="left" w:pos="270"/>
        </w:tabs>
        <w:spacing w:before="0" w:beforeAutospacing="0" w:after="0" w:afterAutospacing="0"/>
        <w:rPr>
          <w:rStyle w:val="Strong"/>
          <w:rFonts w:asciiTheme="minorHAnsi" w:hAnsiTheme="minorHAnsi"/>
        </w:rPr>
      </w:pPr>
      <w:r w:rsidRPr="004A04EE">
        <w:rPr>
          <w:rStyle w:val="Strong"/>
          <w:rFonts w:asciiTheme="minorHAnsi" w:hAnsiTheme="minorHAnsi"/>
        </w:rPr>
        <w:t>Undergraduate non-degree progr</w:t>
      </w:r>
      <w:r w:rsidR="00D358F8" w:rsidRPr="004A04EE">
        <w:rPr>
          <w:rStyle w:val="Strong"/>
          <w:rFonts w:asciiTheme="minorHAnsi" w:hAnsiTheme="minorHAnsi"/>
        </w:rPr>
        <w:t>ams</w:t>
      </w:r>
    </w:p>
    <w:p w14:paraId="5362C919" w14:textId="77777777" w:rsidR="00D358F8" w:rsidRDefault="002E25D6" w:rsidP="00273884">
      <w:pPr>
        <w:pStyle w:val="NormalWeb"/>
        <w:tabs>
          <w:tab w:val="left" w:pos="270"/>
        </w:tabs>
        <w:spacing w:before="0" w:beforeAutospacing="0" w:after="0" w:afterAutospacing="0"/>
        <w:rPr>
          <w:rFonts w:asciiTheme="minorHAnsi" w:hAnsiTheme="minorHAnsi" w:cs="Calibri"/>
          <w:sz w:val="22"/>
          <w:szCs w:val="22"/>
        </w:rPr>
      </w:pPr>
      <w:r w:rsidRPr="00212100">
        <w:rPr>
          <w:rFonts w:asciiTheme="minorHAnsi" w:hAnsiTheme="minorHAnsi" w:cs="Calibri"/>
          <w:sz w:val="22"/>
          <w:szCs w:val="22"/>
        </w:rPr>
        <w:t>Minor in Educational Psychology, Minor in Human Relations</w:t>
      </w:r>
    </w:p>
    <w:p w14:paraId="0FC9B4C7" w14:textId="77777777" w:rsidR="00212100" w:rsidRPr="00212100" w:rsidRDefault="00212100" w:rsidP="002E25D6">
      <w:pPr>
        <w:pStyle w:val="NormalWeb"/>
        <w:tabs>
          <w:tab w:val="left" w:pos="270"/>
        </w:tabs>
        <w:spacing w:before="0" w:beforeAutospacing="0" w:after="0" w:afterAutospacing="0"/>
        <w:rPr>
          <w:rFonts w:asciiTheme="minorHAnsi" w:hAnsiTheme="minorHAnsi" w:cs="Calibri"/>
          <w:b/>
          <w:bCs/>
          <w:color w:val="000000"/>
          <w:kern w:val="36"/>
          <w:sz w:val="22"/>
          <w:szCs w:val="22"/>
        </w:rPr>
      </w:pPr>
    </w:p>
    <w:p w14:paraId="4828F0F6" w14:textId="77777777" w:rsidR="00212100" w:rsidRPr="00BA26C2" w:rsidRDefault="004A04EE" w:rsidP="004A04EE">
      <w:pPr>
        <w:pStyle w:val="NormalWeb"/>
        <w:pBdr>
          <w:top w:val="single" w:sz="4" w:space="1" w:color="auto"/>
          <w:left w:val="single" w:sz="4" w:space="4" w:color="auto"/>
          <w:bottom w:val="single" w:sz="4" w:space="1" w:color="auto"/>
          <w:right w:val="single" w:sz="4" w:space="4" w:color="auto"/>
        </w:pBdr>
        <w:tabs>
          <w:tab w:val="left" w:pos="270"/>
        </w:tabs>
        <w:spacing w:before="0" w:beforeAutospacing="0" w:after="0" w:afterAutospacing="0"/>
        <w:rPr>
          <w:rFonts w:asciiTheme="minorHAnsi" w:hAnsiTheme="minorHAnsi" w:cs="Calibri"/>
          <w:b/>
          <w:bCs/>
          <w:color w:val="000000"/>
          <w:kern w:val="36"/>
        </w:rPr>
      </w:pPr>
      <w:r>
        <w:rPr>
          <w:rFonts w:asciiTheme="minorHAnsi" w:hAnsiTheme="minorHAnsi" w:cs="Calibri"/>
          <w:b/>
          <w:bCs/>
          <w:color w:val="000000"/>
          <w:kern w:val="36"/>
        </w:rPr>
        <w:t>UNDERGRADUATE ADMISSION</w:t>
      </w:r>
      <w:r w:rsidR="00273884">
        <w:rPr>
          <w:rFonts w:asciiTheme="minorHAnsi" w:hAnsiTheme="minorHAnsi" w:cs="Calibri"/>
          <w:b/>
          <w:bCs/>
          <w:color w:val="000000"/>
          <w:kern w:val="36"/>
        </w:rPr>
        <w:t>:</w:t>
      </w:r>
    </w:p>
    <w:p w14:paraId="3B67593E" w14:textId="2F2814BB" w:rsidR="00AD4706" w:rsidRPr="00AD4706" w:rsidRDefault="00212100" w:rsidP="00AD4706">
      <w:pPr>
        <w:spacing w:after="300" w:line="312" w:lineRule="atLeast"/>
        <w:textAlignment w:val="baseline"/>
        <w:rPr>
          <w:rFonts w:asciiTheme="minorHAnsi" w:hAnsiTheme="minorHAnsi" w:cs="Arial"/>
          <w:color w:val="000000"/>
          <w:sz w:val="22"/>
          <w:szCs w:val="22"/>
        </w:rPr>
      </w:pPr>
      <w:r w:rsidRPr="00212100">
        <w:rPr>
          <w:rFonts w:asciiTheme="minorHAnsi" w:hAnsiTheme="minorHAnsi" w:cs="Arial"/>
          <w:color w:val="000000"/>
          <w:sz w:val="22"/>
          <w:szCs w:val="22"/>
        </w:rPr>
        <w:t xml:space="preserve">The college offers degree and licensure programs for students interested in teaching at the elementary (grades K-6) and </w:t>
      </w:r>
      <w:r w:rsidR="002E1449">
        <w:rPr>
          <w:rFonts w:asciiTheme="minorHAnsi" w:hAnsiTheme="minorHAnsi" w:cs="Arial"/>
          <w:color w:val="000000"/>
          <w:sz w:val="22"/>
          <w:szCs w:val="22"/>
        </w:rPr>
        <w:t>secondary (grades 5</w:t>
      </w:r>
      <w:r w:rsidR="004A04EE">
        <w:rPr>
          <w:rFonts w:asciiTheme="minorHAnsi" w:hAnsiTheme="minorHAnsi" w:cs="Arial"/>
          <w:color w:val="000000"/>
          <w:sz w:val="22"/>
          <w:szCs w:val="22"/>
        </w:rPr>
        <w:t xml:space="preserve">-12) levels. </w:t>
      </w:r>
      <w:r w:rsidRPr="00212100">
        <w:rPr>
          <w:rFonts w:asciiTheme="minorHAnsi" w:hAnsiTheme="minorHAnsi" w:cs="Arial"/>
          <w:color w:val="000000"/>
          <w:sz w:val="22"/>
          <w:szCs w:val="22"/>
        </w:rPr>
        <w:t xml:space="preserve">First-year students enroll in the College of Liberal Arts and Sciences and indicate an interest in elementary education or major in the field they would like to teach (English, Spanish, mathematics, etc.) for secondary education. </w:t>
      </w:r>
      <w:r w:rsidR="00AD4706" w:rsidRPr="00AD4706">
        <w:rPr>
          <w:rFonts w:asciiTheme="minorHAnsi" w:hAnsiTheme="minorHAnsi" w:cs="Arial"/>
          <w:color w:val="000000"/>
          <w:sz w:val="22"/>
          <w:szCs w:val="22"/>
        </w:rPr>
        <w:t xml:space="preserve"> After completing required testing, field experience at the appropriate grade level, and required semester hour minimums, students apply to a teacher education program in the College of Education. Admission is competitive and considered and reviewed on an individual basis.</w:t>
      </w:r>
    </w:p>
    <w:p w14:paraId="4FED3F0D" w14:textId="2B28985D" w:rsidR="00D358F8" w:rsidRPr="004A04EE" w:rsidRDefault="004A04EE" w:rsidP="004A04EE">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t>DIRECT ADMISSION</w:t>
      </w:r>
      <w:r w:rsidR="00273884">
        <w:rPr>
          <w:rFonts w:asciiTheme="minorHAnsi" w:hAnsiTheme="minorHAnsi"/>
          <w:b/>
        </w:rPr>
        <w:t>:</w:t>
      </w:r>
    </w:p>
    <w:p w14:paraId="1D33227A" w14:textId="77777777" w:rsidR="00AD4706" w:rsidRPr="00AD4706" w:rsidRDefault="00D358F8" w:rsidP="00AD4706">
      <w:pPr>
        <w:pStyle w:val="NormalWeb"/>
        <w:spacing w:before="0" w:beforeAutospacing="0" w:after="300" w:afterAutospacing="0" w:line="312" w:lineRule="atLeast"/>
        <w:textAlignment w:val="baseline"/>
        <w:rPr>
          <w:rFonts w:ascii="Calibri" w:hAnsi="Calibri" w:cs="Calibri"/>
          <w:sz w:val="22"/>
          <w:szCs w:val="22"/>
        </w:rPr>
      </w:pPr>
      <w:r w:rsidRPr="00BA26C2">
        <w:rPr>
          <w:rFonts w:asciiTheme="minorHAnsi" w:hAnsiTheme="minorHAnsi" w:cs="Arial"/>
          <w:color w:val="000000"/>
          <w:sz w:val="22"/>
          <w:szCs w:val="22"/>
        </w:rPr>
        <w:t xml:space="preserve">First-year students who present an ACT composite score of 27 or higher and a high school GPA of 3.8 or higher are admitted directly to the Elementary Teacher Education </w:t>
      </w:r>
      <w:r w:rsidRPr="00AD4706">
        <w:rPr>
          <w:rFonts w:asciiTheme="minorHAnsi" w:hAnsiTheme="minorHAnsi" w:cs="Arial"/>
          <w:sz w:val="22"/>
          <w:szCs w:val="22"/>
        </w:rPr>
        <w:t>Program</w:t>
      </w:r>
      <w:r w:rsidR="002E1449" w:rsidRPr="00AD4706">
        <w:rPr>
          <w:rFonts w:asciiTheme="minorHAnsi" w:hAnsiTheme="minorHAnsi" w:cs="Arial"/>
          <w:sz w:val="22"/>
          <w:szCs w:val="22"/>
        </w:rPr>
        <w:t xml:space="preserve"> </w:t>
      </w:r>
      <w:r w:rsidR="00AD4706" w:rsidRPr="00AD4706">
        <w:rPr>
          <w:rFonts w:ascii="Calibri" w:hAnsi="Calibri" w:cs="Calibri"/>
          <w:sz w:val="22"/>
          <w:szCs w:val="22"/>
        </w:rPr>
        <w:t>pending testing and field experience requirements completed by January of their first-year on campus.  First-year students who present a high school GPA of 3.0 or higher are directly admitted to the Music Education Program (pending a successful audition to the School of Music) pending testing and field experience requirements completed by January of their first-year on campus.</w:t>
      </w:r>
    </w:p>
    <w:p w14:paraId="5B98C7E9" w14:textId="57ECD4B8" w:rsidR="00D358F8" w:rsidRPr="00BA26C2" w:rsidRDefault="00D358F8" w:rsidP="004A04EE">
      <w:pPr>
        <w:pStyle w:val="NormalWeb"/>
        <w:pBdr>
          <w:top w:val="single" w:sz="4" w:space="1" w:color="auto"/>
          <w:left w:val="single" w:sz="4" w:space="4" w:color="auto"/>
          <w:bottom w:val="single" w:sz="4" w:space="1" w:color="auto"/>
          <w:right w:val="single" w:sz="4" w:space="4" w:color="auto"/>
        </w:pBdr>
        <w:spacing w:before="0" w:beforeAutospacing="0" w:after="300" w:afterAutospacing="0" w:line="312" w:lineRule="atLeast"/>
        <w:textAlignment w:val="baseline"/>
        <w:rPr>
          <w:rFonts w:asciiTheme="minorHAnsi" w:hAnsiTheme="minorHAnsi" w:cs="Arial"/>
          <w:color w:val="000000"/>
          <w:sz w:val="22"/>
          <w:szCs w:val="22"/>
        </w:rPr>
      </w:pPr>
    </w:p>
    <w:p w14:paraId="0F3A2EF5" w14:textId="77777777" w:rsidR="00273884" w:rsidRPr="00273884" w:rsidRDefault="00212100" w:rsidP="004A04EE">
      <w:pPr>
        <w:rPr>
          <w:rFonts w:asciiTheme="minorHAnsi" w:hAnsiTheme="minorHAnsi"/>
          <w:b/>
        </w:rPr>
      </w:pPr>
      <w:r w:rsidRPr="004A04EE">
        <w:rPr>
          <w:rFonts w:asciiTheme="minorHAnsi" w:hAnsiTheme="minorHAnsi"/>
          <w:b/>
        </w:rPr>
        <w:t>Admission Requirements</w:t>
      </w:r>
    </w:p>
    <w:p w14:paraId="5B910044" w14:textId="2FD891CC" w:rsidR="00AD4706" w:rsidRPr="00AD4706" w:rsidRDefault="00212100" w:rsidP="00AD4706">
      <w:pPr>
        <w:rPr>
          <w:rFonts w:asciiTheme="minorHAnsi" w:hAnsiTheme="minorHAnsi" w:cstheme="minorHAnsi"/>
          <w:color w:val="1F497D"/>
          <w:sz w:val="20"/>
          <w:szCs w:val="22"/>
        </w:rPr>
      </w:pPr>
      <w:r w:rsidRPr="00D358F8">
        <w:rPr>
          <w:rFonts w:asciiTheme="minorHAnsi" w:hAnsiTheme="minorHAnsi" w:cs="Arial"/>
          <w:color w:val="000000"/>
          <w:sz w:val="22"/>
          <w:szCs w:val="22"/>
        </w:rPr>
        <w:t xml:space="preserve">Admission requirements may vary by program and are based on demand and faculty availability. </w:t>
      </w:r>
      <w:r w:rsidRPr="00D358F8">
        <w:rPr>
          <w:rFonts w:asciiTheme="minorHAnsi" w:hAnsiTheme="minorHAnsi" w:cs="Calibri"/>
          <w:sz w:val="22"/>
          <w:szCs w:val="22"/>
        </w:rPr>
        <w:t xml:space="preserve">Faculty members in each program area review and select students to be admitted to their program. Additional requirements may be stipulated on a program-to-program basis. TEP application materials and current minimum application requirements are available at </w:t>
      </w:r>
      <w:hyperlink r:id="rId41" w:history="1">
        <w:r w:rsidR="00AD4706" w:rsidRPr="00AD4706">
          <w:rPr>
            <w:rStyle w:val="Hyperlink"/>
            <w:rFonts w:asciiTheme="minorHAnsi" w:hAnsiTheme="minorHAnsi" w:cstheme="minorHAnsi"/>
            <w:sz w:val="22"/>
          </w:rPr>
          <w:t>https://education.uiowa.edu/future-students/teacher-education-program-application-and-admission</w:t>
        </w:r>
      </w:hyperlink>
      <w:r w:rsidR="00AD4706">
        <w:rPr>
          <w:rFonts w:asciiTheme="minorHAnsi" w:hAnsiTheme="minorHAnsi" w:cstheme="minorHAnsi"/>
          <w:color w:val="1F497D"/>
          <w:sz w:val="22"/>
        </w:rPr>
        <w:t xml:space="preserve"> .</w:t>
      </w:r>
    </w:p>
    <w:p w14:paraId="46282367" w14:textId="51927129" w:rsidR="00212100" w:rsidRPr="00D358F8" w:rsidRDefault="00212100" w:rsidP="00212100">
      <w:pPr>
        <w:pStyle w:val="NormalWeb"/>
        <w:tabs>
          <w:tab w:val="left" w:pos="270"/>
        </w:tabs>
        <w:spacing w:before="0" w:beforeAutospacing="0" w:after="0" w:afterAutospacing="0"/>
        <w:rPr>
          <w:rStyle w:val="Hyperlink"/>
          <w:rFonts w:asciiTheme="minorHAnsi" w:hAnsiTheme="minorHAnsi" w:cs="Calibri"/>
          <w:sz w:val="22"/>
          <w:szCs w:val="22"/>
        </w:rPr>
      </w:pPr>
    </w:p>
    <w:p w14:paraId="0CE2FB51" w14:textId="77777777" w:rsidR="00D358F8" w:rsidRPr="00D358F8" w:rsidRDefault="00D358F8" w:rsidP="00212100">
      <w:pPr>
        <w:pStyle w:val="NormalWeb"/>
        <w:tabs>
          <w:tab w:val="left" w:pos="270"/>
        </w:tabs>
        <w:spacing w:before="0" w:beforeAutospacing="0" w:after="0" w:afterAutospacing="0"/>
        <w:rPr>
          <w:rFonts w:asciiTheme="minorHAnsi" w:hAnsiTheme="minorHAnsi" w:cs="Calibri"/>
          <w:sz w:val="22"/>
          <w:szCs w:val="22"/>
        </w:rPr>
      </w:pPr>
    </w:p>
    <w:p w14:paraId="7ACFFE2E" w14:textId="77777777" w:rsidR="00212100" w:rsidRPr="00D358F8" w:rsidRDefault="00212100" w:rsidP="00212100">
      <w:pPr>
        <w:pStyle w:val="NormalWeb"/>
        <w:spacing w:before="0" w:beforeAutospacing="0" w:after="300" w:afterAutospacing="0" w:line="312" w:lineRule="atLeast"/>
        <w:textAlignment w:val="baseline"/>
        <w:rPr>
          <w:rFonts w:asciiTheme="minorHAnsi" w:hAnsiTheme="minorHAnsi" w:cs="Arial"/>
          <w:color w:val="000000"/>
          <w:sz w:val="22"/>
          <w:szCs w:val="22"/>
        </w:rPr>
      </w:pPr>
      <w:r w:rsidRPr="00D358F8">
        <w:rPr>
          <w:rFonts w:asciiTheme="minorHAnsi" w:hAnsiTheme="minorHAnsi" w:cs="Arial"/>
          <w:color w:val="000000"/>
          <w:sz w:val="22"/>
          <w:szCs w:val="22"/>
        </w:rPr>
        <w:t>In order to be considered for admission to a teacher education program, an undergraduate student must have met the following criteria:</w:t>
      </w:r>
    </w:p>
    <w:p w14:paraId="18572DEA" w14:textId="74F9D28C" w:rsidR="00212100" w:rsidRPr="00D358F8" w:rsidRDefault="00212100" w:rsidP="00D358F8">
      <w:pPr>
        <w:pStyle w:val="ListParagraph"/>
        <w:numPr>
          <w:ilvl w:val="0"/>
          <w:numId w:val="4"/>
        </w:numPr>
        <w:spacing w:line="312" w:lineRule="atLeast"/>
        <w:textAlignment w:val="baseline"/>
        <w:rPr>
          <w:rFonts w:asciiTheme="minorHAnsi" w:hAnsiTheme="minorHAnsi" w:cs="Arial"/>
          <w:color w:val="000000"/>
          <w:sz w:val="22"/>
          <w:szCs w:val="22"/>
        </w:rPr>
      </w:pPr>
      <w:r w:rsidRPr="00D358F8">
        <w:rPr>
          <w:rFonts w:asciiTheme="minorHAnsi" w:hAnsiTheme="minorHAnsi" w:cs="Arial"/>
          <w:color w:val="000000"/>
          <w:sz w:val="22"/>
          <w:szCs w:val="22"/>
        </w:rPr>
        <w:t>Been admitted to the University of Iowa</w:t>
      </w:r>
      <w:r w:rsidRPr="00D358F8">
        <w:rPr>
          <w:rStyle w:val="apple-converted-space"/>
          <w:rFonts w:asciiTheme="minorHAnsi" w:hAnsiTheme="minorHAnsi" w:cs="Arial"/>
          <w:color w:val="000000"/>
          <w:sz w:val="22"/>
          <w:szCs w:val="22"/>
        </w:rPr>
        <w:t> </w:t>
      </w:r>
      <w:hyperlink r:id="rId42" w:history="1">
        <w:r w:rsidRPr="00D358F8">
          <w:rPr>
            <w:rStyle w:val="Hyperlink"/>
            <w:rFonts w:asciiTheme="minorHAnsi" w:hAnsiTheme="minorHAnsi" w:cs="Arial"/>
            <w:color w:val="000000"/>
            <w:sz w:val="22"/>
            <w:szCs w:val="22"/>
            <w:bdr w:val="none" w:sz="0" w:space="0" w:color="auto" w:frame="1"/>
          </w:rPr>
          <w:t>College of Liberal Arts &amp; Sciences</w:t>
        </w:r>
      </w:hyperlink>
      <w:r w:rsidRPr="00D358F8">
        <w:rPr>
          <w:rStyle w:val="apple-converted-space"/>
          <w:rFonts w:asciiTheme="minorHAnsi" w:hAnsiTheme="minorHAnsi" w:cs="Arial"/>
          <w:color w:val="000000"/>
          <w:sz w:val="22"/>
          <w:szCs w:val="22"/>
        </w:rPr>
        <w:t> </w:t>
      </w:r>
      <w:r w:rsidRPr="00D358F8">
        <w:rPr>
          <w:rFonts w:asciiTheme="minorHAnsi" w:hAnsiTheme="minorHAnsi" w:cs="Arial"/>
          <w:color w:val="000000"/>
          <w:sz w:val="22"/>
          <w:szCs w:val="22"/>
        </w:rPr>
        <w:t>with the appropriate subject area major</w:t>
      </w:r>
      <w:r w:rsidR="00AD4706">
        <w:rPr>
          <w:rFonts w:asciiTheme="minorHAnsi" w:hAnsiTheme="minorHAnsi" w:cs="Arial"/>
          <w:color w:val="000000"/>
          <w:sz w:val="22"/>
          <w:szCs w:val="22"/>
        </w:rPr>
        <w:t xml:space="preserve"> or indicate Elementary Education Interest. </w:t>
      </w:r>
    </w:p>
    <w:p w14:paraId="63891F94" w14:textId="77777777" w:rsidR="00212100" w:rsidRPr="00D358F8" w:rsidRDefault="00212100" w:rsidP="00D358F8">
      <w:pPr>
        <w:pStyle w:val="ListParagraph"/>
        <w:numPr>
          <w:ilvl w:val="0"/>
          <w:numId w:val="4"/>
        </w:numPr>
        <w:spacing w:line="312" w:lineRule="atLeast"/>
        <w:textAlignment w:val="baseline"/>
        <w:rPr>
          <w:rFonts w:asciiTheme="minorHAnsi" w:hAnsiTheme="minorHAnsi" w:cs="Arial"/>
          <w:color w:val="000000"/>
          <w:sz w:val="22"/>
          <w:szCs w:val="22"/>
        </w:rPr>
      </w:pPr>
      <w:r w:rsidRPr="00D358F8">
        <w:rPr>
          <w:rFonts w:asciiTheme="minorHAnsi" w:hAnsiTheme="minorHAnsi" w:cs="Arial"/>
          <w:color w:val="000000"/>
          <w:sz w:val="22"/>
          <w:szCs w:val="22"/>
        </w:rPr>
        <w:t>Attained sophomore standing (completed at least 30 semester hours) prior to the semester during which application for admission to the Teacher Education Program is made</w:t>
      </w:r>
    </w:p>
    <w:p w14:paraId="3278D42C" w14:textId="77777777" w:rsidR="00212100" w:rsidRPr="002E1449" w:rsidRDefault="00212100" w:rsidP="00CC4670">
      <w:pPr>
        <w:pStyle w:val="ListParagraph"/>
        <w:numPr>
          <w:ilvl w:val="0"/>
          <w:numId w:val="4"/>
        </w:numPr>
        <w:spacing w:line="312" w:lineRule="atLeast"/>
        <w:textAlignment w:val="baseline"/>
        <w:rPr>
          <w:rFonts w:asciiTheme="minorHAnsi" w:hAnsiTheme="minorHAnsi" w:cs="Arial"/>
          <w:color w:val="000000"/>
          <w:sz w:val="22"/>
          <w:szCs w:val="22"/>
        </w:rPr>
      </w:pPr>
      <w:r w:rsidRPr="002E1449">
        <w:rPr>
          <w:rFonts w:asciiTheme="minorHAnsi" w:hAnsiTheme="minorHAnsi" w:cs="Arial"/>
          <w:color w:val="000000"/>
          <w:sz w:val="22"/>
          <w:szCs w:val="22"/>
        </w:rPr>
        <w:t>Completed the</w:t>
      </w:r>
      <w:r w:rsidRPr="002E1449">
        <w:rPr>
          <w:rStyle w:val="apple-converted-space"/>
          <w:rFonts w:asciiTheme="minorHAnsi" w:hAnsiTheme="minorHAnsi" w:cs="Arial"/>
          <w:color w:val="000000"/>
          <w:sz w:val="22"/>
          <w:szCs w:val="22"/>
        </w:rPr>
        <w:t> </w:t>
      </w:r>
      <w:hyperlink r:id="rId43" w:history="1">
        <w:r w:rsidRPr="002E1449">
          <w:rPr>
            <w:rStyle w:val="Hyperlink"/>
            <w:rFonts w:asciiTheme="minorHAnsi" w:hAnsiTheme="minorHAnsi" w:cs="Arial"/>
            <w:color w:val="000000"/>
            <w:sz w:val="22"/>
            <w:szCs w:val="22"/>
            <w:bdr w:val="none" w:sz="0" w:space="0" w:color="auto" w:frame="1"/>
          </w:rPr>
          <w:t>Application for Admission to a Teacher Education Program</w:t>
        </w:r>
      </w:hyperlink>
      <w:r w:rsidRPr="002E1449">
        <w:rPr>
          <w:rFonts w:asciiTheme="minorHAnsi" w:hAnsiTheme="minorHAnsi" w:cs="Arial"/>
          <w:color w:val="000000"/>
          <w:sz w:val="22"/>
          <w:szCs w:val="22"/>
        </w:rPr>
        <w:t>, and submitted all of the required materials</w:t>
      </w:r>
    </w:p>
    <w:p w14:paraId="607074B3" w14:textId="77777777" w:rsidR="00212100" w:rsidRPr="00D358F8" w:rsidRDefault="00212100" w:rsidP="00D358F8">
      <w:pPr>
        <w:pStyle w:val="ListParagraph"/>
        <w:numPr>
          <w:ilvl w:val="0"/>
          <w:numId w:val="4"/>
        </w:numPr>
        <w:spacing w:line="312" w:lineRule="atLeast"/>
        <w:textAlignment w:val="baseline"/>
        <w:rPr>
          <w:rFonts w:asciiTheme="minorHAnsi" w:hAnsiTheme="minorHAnsi" w:cs="Arial"/>
          <w:color w:val="000000"/>
          <w:sz w:val="22"/>
          <w:szCs w:val="22"/>
        </w:rPr>
      </w:pPr>
      <w:r w:rsidRPr="00D358F8">
        <w:rPr>
          <w:rFonts w:asciiTheme="minorHAnsi" w:hAnsiTheme="minorHAnsi" w:cs="Arial"/>
          <w:color w:val="000000"/>
          <w:sz w:val="22"/>
          <w:szCs w:val="22"/>
        </w:rPr>
        <w:t xml:space="preserve">Completed a </w:t>
      </w:r>
      <w:r w:rsidR="002E1449">
        <w:rPr>
          <w:rFonts w:asciiTheme="minorHAnsi" w:hAnsiTheme="minorHAnsi" w:cs="Arial"/>
          <w:color w:val="000000"/>
          <w:sz w:val="22"/>
          <w:szCs w:val="22"/>
        </w:rPr>
        <w:t>Post High School 10-hour Pre-Admission School Field Experience</w:t>
      </w:r>
      <w:r w:rsidRPr="00D358F8">
        <w:rPr>
          <w:rFonts w:asciiTheme="minorHAnsi" w:hAnsiTheme="minorHAnsi" w:cs="Arial"/>
          <w:color w:val="000000"/>
          <w:sz w:val="22"/>
          <w:szCs w:val="22"/>
        </w:rPr>
        <w:t xml:space="preserve"> and submitted the signed verification form before the deadline</w:t>
      </w:r>
    </w:p>
    <w:p w14:paraId="5539D343" w14:textId="77777777" w:rsidR="00212100" w:rsidRPr="00273884" w:rsidRDefault="00212100" w:rsidP="00D358F8">
      <w:pPr>
        <w:pStyle w:val="ListParagraph"/>
        <w:numPr>
          <w:ilvl w:val="0"/>
          <w:numId w:val="4"/>
        </w:numPr>
        <w:spacing w:line="312" w:lineRule="atLeast"/>
        <w:textAlignment w:val="baseline"/>
        <w:rPr>
          <w:rStyle w:val="Hyperlink"/>
          <w:rFonts w:asciiTheme="minorHAnsi" w:hAnsiTheme="minorHAnsi" w:cs="Arial"/>
          <w:color w:val="000000"/>
          <w:sz w:val="22"/>
          <w:szCs w:val="22"/>
          <w:u w:val="none"/>
        </w:rPr>
      </w:pPr>
      <w:r w:rsidRPr="00D358F8">
        <w:rPr>
          <w:rFonts w:asciiTheme="minorHAnsi" w:hAnsiTheme="minorHAnsi" w:cs="Arial"/>
          <w:color w:val="000000"/>
          <w:sz w:val="22"/>
          <w:szCs w:val="22"/>
        </w:rPr>
        <w:lastRenderedPageBreak/>
        <w:t xml:space="preserve">Submitted </w:t>
      </w:r>
      <w:r w:rsidR="002E1449">
        <w:rPr>
          <w:rFonts w:asciiTheme="minorHAnsi" w:hAnsiTheme="minorHAnsi" w:cs="Arial"/>
          <w:color w:val="000000"/>
          <w:sz w:val="22"/>
          <w:szCs w:val="22"/>
        </w:rPr>
        <w:t>minimum scores on the PRAXIS Core exam (Reading 156, Writing 162, and Mathematics 150)</w:t>
      </w:r>
      <w:r w:rsidRPr="00D358F8">
        <w:rPr>
          <w:rFonts w:asciiTheme="minorHAnsi" w:hAnsiTheme="minorHAnsi" w:cs="Arial"/>
          <w:color w:val="000000"/>
          <w:sz w:val="22"/>
          <w:szCs w:val="22"/>
        </w:rPr>
        <w:t xml:space="preserve"> by the application deadline. Sufficient scores on the GRE are accepted as an alternative to taking the </w:t>
      </w:r>
      <w:r w:rsidR="002E1449">
        <w:rPr>
          <w:rFonts w:asciiTheme="minorHAnsi" w:hAnsiTheme="minorHAnsi" w:cs="Arial"/>
          <w:color w:val="000000"/>
          <w:sz w:val="22"/>
          <w:szCs w:val="22"/>
        </w:rPr>
        <w:t xml:space="preserve">Praxis Core </w:t>
      </w:r>
    </w:p>
    <w:p w14:paraId="266AA22F" w14:textId="77777777" w:rsidR="00273884" w:rsidRPr="00273884" w:rsidRDefault="00273884" w:rsidP="00273884">
      <w:pPr>
        <w:spacing w:line="312" w:lineRule="atLeast"/>
        <w:textAlignment w:val="baseline"/>
        <w:rPr>
          <w:rFonts w:asciiTheme="minorHAnsi" w:hAnsiTheme="minorHAnsi" w:cs="Arial"/>
          <w:color w:val="000000"/>
          <w:sz w:val="22"/>
          <w:szCs w:val="22"/>
        </w:rPr>
      </w:pPr>
    </w:p>
    <w:p w14:paraId="63DCADAE" w14:textId="3CD9C396" w:rsidR="00D358F8" w:rsidRDefault="002E25D6" w:rsidP="002E25D6">
      <w:pPr>
        <w:pStyle w:val="NormalWeb"/>
        <w:tabs>
          <w:tab w:val="left" w:pos="270"/>
        </w:tabs>
        <w:spacing w:before="0" w:beforeAutospacing="0" w:after="0" w:afterAutospacing="0"/>
        <w:rPr>
          <w:rFonts w:asciiTheme="minorHAnsi" w:hAnsiTheme="minorHAnsi" w:cs="Calibri"/>
          <w:sz w:val="22"/>
          <w:szCs w:val="22"/>
        </w:rPr>
      </w:pPr>
      <w:r w:rsidRPr="00BA26C2">
        <w:rPr>
          <w:rFonts w:asciiTheme="minorHAnsi" w:hAnsiTheme="minorHAnsi" w:cs="Calibri"/>
          <w:sz w:val="22"/>
          <w:szCs w:val="22"/>
        </w:rPr>
        <w:t>The College of Education offers teacher preparation programs based on b</w:t>
      </w:r>
      <w:r w:rsidR="00D82E37">
        <w:rPr>
          <w:rFonts w:asciiTheme="minorHAnsi" w:hAnsiTheme="minorHAnsi" w:cs="Calibri"/>
          <w:sz w:val="22"/>
          <w:szCs w:val="22"/>
        </w:rPr>
        <w:t xml:space="preserve">achelor’s </w:t>
      </w:r>
      <w:r w:rsidRPr="00BA26C2">
        <w:rPr>
          <w:rFonts w:asciiTheme="minorHAnsi" w:hAnsiTheme="minorHAnsi" w:cs="Calibri"/>
          <w:sz w:val="22"/>
          <w:szCs w:val="22"/>
        </w:rPr>
        <w:t xml:space="preserve">degrees. Elementary Education is a College of </w:t>
      </w:r>
      <w:r w:rsidR="002E1449">
        <w:rPr>
          <w:rFonts w:asciiTheme="minorHAnsi" w:hAnsiTheme="minorHAnsi" w:cs="Calibri"/>
          <w:sz w:val="22"/>
          <w:szCs w:val="22"/>
        </w:rPr>
        <w:t>Education</w:t>
      </w:r>
      <w:r w:rsidRPr="00BA26C2">
        <w:rPr>
          <w:rFonts w:asciiTheme="minorHAnsi" w:hAnsiTheme="minorHAnsi" w:cs="Calibri"/>
          <w:sz w:val="22"/>
          <w:szCs w:val="22"/>
        </w:rPr>
        <w:t xml:space="preserve"> major leading to a Bachelor of Arts degree. The wide variety of secondary education programs combine a liberal arts and sciences </w:t>
      </w:r>
      <w:r w:rsidR="00D82E37">
        <w:rPr>
          <w:rFonts w:asciiTheme="minorHAnsi" w:hAnsiTheme="minorHAnsi" w:cs="Calibri"/>
          <w:sz w:val="22"/>
          <w:szCs w:val="22"/>
        </w:rPr>
        <w:t>bachelor’s degree academic major</w:t>
      </w:r>
      <w:r w:rsidRPr="00BA26C2">
        <w:rPr>
          <w:rFonts w:asciiTheme="minorHAnsi" w:hAnsiTheme="minorHAnsi" w:cs="Calibri"/>
          <w:sz w:val="22"/>
          <w:szCs w:val="22"/>
        </w:rPr>
        <w:t xml:space="preserve"> with teacher preparation coursework</w:t>
      </w:r>
      <w:r w:rsidR="004A04EE">
        <w:rPr>
          <w:rFonts w:asciiTheme="minorHAnsi" w:hAnsiTheme="minorHAnsi" w:cs="Calibri"/>
          <w:sz w:val="22"/>
          <w:szCs w:val="22"/>
        </w:rPr>
        <w:t xml:space="preserve">. </w:t>
      </w:r>
    </w:p>
    <w:p w14:paraId="23FFC66D" w14:textId="77777777" w:rsidR="00273884" w:rsidRDefault="00273884" w:rsidP="002E25D6">
      <w:pPr>
        <w:pStyle w:val="NormalWeb"/>
        <w:tabs>
          <w:tab w:val="left" w:pos="270"/>
        </w:tabs>
        <w:spacing w:before="0" w:beforeAutospacing="0" w:after="0" w:afterAutospacing="0"/>
        <w:rPr>
          <w:rFonts w:asciiTheme="minorHAnsi" w:hAnsiTheme="minorHAnsi" w:cs="Calibri"/>
          <w:sz w:val="22"/>
          <w:szCs w:val="22"/>
        </w:rPr>
      </w:pPr>
    </w:p>
    <w:p w14:paraId="266C11C0" w14:textId="0DD5BD02" w:rsidR="00273884" w:rsidRDefault="002E25D6" w:rsidP="00273884">
      <w:pPr>
        <w:pStyle w:val="NormalWeb"/>
        <w:tabs>
          <w:tab w:val="left" w:pos="270"/>
        </w:tabs>
        <w:spacing w:before="0" w:beforeAutospacing="0" w:after="0" w:afterAutospacing="0"/>
        <w:rPr>
          <w:rFonts w:asciiTheme="minorHAnsi" w:hAnsiTheme="minorHAnsi" w:cs="Calibri"/>
          <w:sz w:val="22"/>
          <w:szCs w:val="22"/>
        </w:rPr>
      </w:pPr>
      <w:r w:rsidRPr="00BA26C2">
        <w:rPr>
          <w:rFonts w:asciiTheme="minorHAnsi" w:hAnsiTheme="minorHAnsi" w:cs="Calibri"/>
          <w:sz w:val="22"/>
          <w:szCs w:val="22"/>
        </w:rPr>
        <w:t xml:space="preserve">The College also provides numerous specialized elementary and secondary teaching endorsement programs. Preparation for special education teaching is offered primarily at the graduate level. In addition, a program for teaching students with mild/moderate disabilities is available as a specialization for students admitted to the Elementary Education major. </w:t>
      </w:r>
      <w:bookmarkStart w:id="16" w:name="_Toc401148604"/>
      <w:bookmarkStart w:id="17" w:name="_Toc401148714"/>
      <w:bookmarkStart w:id="18" w:name="_Toc440620120"/>
      <w:bookmarkStart w:id="19" w:name="_Toc440620730"/>
    </w:p>
    <w:p w14:paraId="5BC0C021" w14:textId="77777777" w:rsidR="00D82E37" w:rsidRDefault="00D82E37" w:rsidP="00273884">
      <w:pPr>
        <w:pStyle w:val="NormalWeb"/>
        <w:tabs>
          <w:tab w:val="left" w:pos="270"/>
        </w:tabs>
        <w:spacing w:before="0" w:beforeAutospacing="0" w:after="0" w:afterAutospacing="0"/>
        <w:rPr>
          <w:rFonts w:asciiTheme="minorHAnsi" w:hAnsiTheme="minorHAnsi" w:cs="Calibri"/>
          <w:sz w:val="22"/>
          <w:szCs w:val="22"/>
        </w:rPr>
      </w:pPr>
    </w:p>
    <w:p w14:paraId="1AF1B789" w14:textId="54E50069" w:rsidR="004A04EE" w:rsidRDefault="002E25D6" w:rsidP="00273884">
      <w:pPr>
        <w:pStyle w:val="NormalWeb"/>
        <w:tabs>
          <w:tab w:val="left" w:pos="270"/>
        </w:tabs>
        <w:spacing w:before="0" w:beforeAutospacing="0" w:after="0" w:afterAutospacing="0"/>
        <w:rPr>
          <w:rFonts w:asciiTheme="minorHAnsi" w:hAnsiTheme="minorHAnsi" w:cstheme="minorHAnsi"/>
          <w:sz w:val="22"/>
        </w:rPr>
      </w:pPr>
      <w:r w:rsidRPr="00B15C33">
        <w:rPr>
          <w:rFonts w:asciiTheme="minorHAnsi" w:hAnsiTheme="minorHAnsi"/>
          <w:b/>
        </w:rPr>
        <w:t>Application Dead</w:t>
      </w:r>
      <w:r w:rsidR="00D358F8" w:rsidRPr="00B15C33">
        <w:rPr>
          <w:rFonts w:asciiTheme="minorHAnsi" w:hAnsiTheme="minorHAnsi"/>
          <w:b/>
        </w:rPr>
        <w:t>lines</w:t>
      </w:r>
      <w:r w:rsidRPr="00B15C33">
        <w:rPr>
          <w:rFonts w:asciiTheme="minorHAnsi" w:hAnsiTheme="minorHAnsi"/>
          <w:b/>
        </w:rPr>
        <w:br/>
      </w:r>
      <w:r w:rsidRPr="00545459">
        <w:rPr>
          <w:rFonts w:asciiTheme="minorHAnsi" w:hAnsiTheme="minorHAnsi" w:cstheme="minorHAnsi"/>
          <w:b/>
          <w:bCs/>
          <w:sz w:val="22"/>
        </w:rPr>
        <w:tab/>
      </w:r>
      <w:bookmarkEnd w:id="16"/>
      <w:bookmarkEnd w:id="17"/>
      <w:bookmarkEnd w:id="18"/>
      <w:bookmarkEnd w:id="19"/>
      <w:r w:rsidR="00AD4706" w:rsidRPr="00545459">
        <w:rPr>
          <w:rFonts w:asciiTheme="minorHAnsi" w:hAnsiTheme="minorHAnsi" w:cstheme="minorHAnsi"/>
          <w:sz w:val="22"/>
        </w:rPr>
        <w:t>Priority deadline is</w:t>
      </w:r>
      <w:r w:rsidR="00AD4706" w:rsidRPr="00545459">
        <w:rPr>
          <w:rFonts w:asciiTheme="minorHAnsi" w:hAnsiTheme="minorHAnsi" w:cstheme="minorHAnsi"/>
          <w:b/>
          <w:bCs/>
          <w:sz w:val="22"/>
        </w:rPr>
        <w:t xml:space="preserve"> </w:t>
      </w:r>
      <w:r w:rsidR="00AD4706" w:rsidRPr="00545459">
        <w:rPr>
          <w:rFonts w:asciiTheme="minorHAnsi" w:hAnsiTheme="minorHAnsi" w:cstheme="minorHAnsi"/>
          <w:sz w:val="22"/>
        </w:rPr>
        <w:t>October 1 for spring semester admission, with rolling admission through December 1</w:t>
      </w:r>
      <w:r w:rsidR="00AD4706" w:rsidRPr="00545459">
        <w:rPr>
          <w:rFonts w:asciiTheme="minorHAnsi" w:hAnsiTheme="minorHAnsi" w:cstheme="minorHAnsi"/>
          <w:sz w:val="22"/>
        </w:rPr>
        <w:br/>
        <w:t>     Priority deadline is March 1 for summer session or fall semester admission, with rolling admission through May 1</w:t>
      </w:r>
    </w:p>
    <w:p w14:paraId="704DACE9" w14:textId="257CFF7A" w:rsidR="00213512" w:rsidRDefault="00213512" w:rsidP="00273884">
      <w:pPr>
        <w:pStyle w:val="NormalWeb"/>
        <w:tabs>
          <w:tab w:val="left" w:pos="270"/>
        </w:tabs>
        <w:spacing w:before="0" w:beforeAutospacing="0" w:after="0" w:afterAutospacing="0"/>
        <w:rPr>
          <w:rFonts w:asciiTheme="minorHAnsi" w:hAnsiTheme="minorHAnsi" w:cstheme="minorHAnsi"/>
          <w:sz w:val="22"/>
        </w:rPr>
      </w:pPr>
    </w:p>
    <w:p w14:paraId="13D0BF2E" w14:textId="105B6AA3" w:rsidR="00ED1558" w:rsidRDefault="00ED1558" w:rsidP="00ED1558">
      <w:pPr>
        <w:rPr>
          <w:rFonts w:asciiTheme="minorHAnsi" w:eastAsia="Arial Unicode MS" w:hAnsiTheme="minorHAnsi" w:cstheme="minorHAnsi"/>
          <w:sz w:val="22"/>
        </w:rPr>
      </w:pPr>
    </w:p>
    <w:p w14:paraId="1E16A637" w14:textId="27DED779" w:rsidR="005D64AF" w:rsidRDefault="005D64AF" w:rsidP="00ED1558">
      <w:pPr>
        <w:rPr>
          <w:rFonts w:asciiTheme="minorHAnsi" w:eastAsia="Arial Unicode MS" w:hAnsiTheme="minorHAnsi" w:cstheme="minorHAnsi"/>
          <w:sz w:val="22"/>
        </w:rPr>
      </w:pPr>
    </w:p>
    <w:p w14:paraId="2AFD02CB" w14:textId="4E6AF7B7" w:rsidR="005D64AF" w:rsidRDefault="005D64AF" w:rsidP="00ED1558">
      <w:pPr>
        <w:rPr>
          <w:rFonts w:asciiTheme="minorHAnsi" w:eastAsia="Arial Unicode MS" w:hAnsiTheme="minorHAnsi" w:cstheme="minorHAnsi"/>
          <w:sz w:val="22"/>
        </w:rPr>
      </w:pPr>
    </w:p>
    <w:p w14:paraId="78AE02D1" w14:textId="35533688" w:rsidR="005D64AF" w:rsidRDefault="005D64AF" w:rsidP="00ED1558">
      <w:pPr>
        <w:rPr>
          <w:rFonts w:asciiTheme="minorHAnsi" w:eastAsia="Arial Unicode MS" w:hAnsiTheme="minorHAnsi" w:cstheme="minorHAnsi"/>
          <w:sz w:val="22"/>
        </w:rPr>
      </w:pPr>
    </w:p>
    <w:p w14:paraId="545FDFFD" w14:textId="67B127AB" w:rsidR="005D64AF" w:rsidRDefault="005D64AF" w:rsidP="00ED1558">
      <w:pPr>
        <w:rPr>
          <w:rFonts w:asciiTheme="minorHAnsi" w:eastAsia="Arial Unicode MS" w:hAnsiTheme="minorHAnsi" w:cstheme="minorHAnsi"/>
          <w:sz w:val="22"/>
        </w:rPr>
      </w:pPr>
    </w:p>
    <w:p w14:paraId="124BB765" w14:textId="5B163E47" w:rsidR="005D64AF" w:rsidRDefault="005D64AF" w:rsidP="00ED1558">
      <w:pPr>
        <w:rPr>
          <w:rFonts w:asciiTheme="minorHAnsi" w:eastAsia="Arial Unicode MS" w:hAnsiTheme="minorHAnsi" w:cstheme="minorHAnsi"/>
          <w:sz w:val="22"/>
        </w:rPr>
      </w:pPr>
    </w:p>
    <w:p w14:paraId="7F5FFE15" w14:textId="7876F2FA" w:rsidR="005D64AF" w:rsidRDefault="005D64AF" w:rsidP="00ED1558">
      <w:pPr>
        <w:rPr>
          <w:rFonts w:asciiTheme="minorHAnsi" w:eastAsia="Arial Unicode MS" w:hAnsiTheme="minorHAnsi" w:cstheme="minorHAnsi"/>
          <w:sz w:val="22"/>
        </w:rPr>
      </w:pPr>
    </w:p>
    <w:p w14:paraId="06545783" w14:textId="1A9FD260" w:rsidR="005D64AF" w:rsidRDefault="005D64AF" w:rsidP="00ED1558">
      <w:pPr>
        <w:rPr>
          <w:rFonts w:asciiTheme="minorHAnsi" w:eastAsia="Arial Unicode MS" w:hAnsiTheme="minorHAnsi" w:cstheme="minorHAnsi"/>
          <w:sz w:val="22"/>
        </w:rPr>
      </w:pPr>
    </w:p>
    <w:p w14:paraId="00566E5E" w14:textId="6F31F061" w:rsidR="005D64AF" w:rsidRDefault="005D64AF" w:rsidP="00ED1558">
      <w:pPr>
        <w:rPr>
          <w:rFonts w:asciiTheme="minorHAnsi" w:eastAsia="Arial Unicode MS" w:hAnsiTheme="minorHAnsi" w:cstheme="minorHAnsi"/>
          <w:sz w:val="22"/>
        </w:rPr>
      </w:pPr>
    </w:p>
    <w:p w14:paraId="69DFB8C4" w14:textId="6B20F332" w:rsidR="005D64AF" w:rsidRDefault="005D64AF" w:rsidP="00ED1558">
      <w:pPr>
        <w:rPr>
          <w:rFonts w:asciiTheme="minorHAnsi" w:eastAsia="Arial Unicode MS" w:hAnsiTheme="minorHAnsi" w:cstheme="minorHAnsi"/>
          <w:sz w:val="22"/>
        </w:rPr>
      </w:pPr>
    </w:p>
    <w:p w14:paraId="6A1EB8B4" w14:textId="7A6D3893" w:rsidR="005D64AF" w:rsidRDefault="005D64AF" w:rsidP="00ED1558">
      <w:pPr>
        <w:rPr>
          <w:rFonts w:asciiTheme="minorHAnsi" w:eastAsia="Arial Unicode MS" w:hAnsiTheme="minorHAnsi" w:cstheme="minorHAnsi"/>
          <w:sz w:val="22"/>
        </w:rPr>
      </w:pPr>
    </w:p>
    <w:p w14:paraId="4B205A36" w14:textId="30C2519B" w:rsidR="005D64AF" w:rsidRDefault="005D64AF" w:rsidP="00ED1558">
      <w:pPr>
        <w:rPr>
          <w:rFonts w:asciiTheme="minorHAnsi" w:eastAsia="Arial Unicode MS" w:hAnsiTheme="minorHAnsi" w:cstheme="minorHAnsi"/>
          <w:sz w:val="22"/>
        </w:rPr>
      </w:pPr>
    </w:p>
    <w:p w14:paraId="29C1863F" w14:textId="4B7E1A11" w:rsidR="005D64AF" w:rsidRDefault="005D64AF" w:rsidP="00ED1558">
      <w:pPr>
        <w:rPr>
          <w:rFonts w:asciiTheme="minorHAnsi" w:eastAsia="Arial Unicode MS" w:hAnsiTheme="minorHAnsi" w:cstheme="minorHAnsi"/>
          <w:sz w:val="22"/>
        </w:rPr>
      </w:pPr>
    </w:p>
    <w:p w14:paraId="3FBADA57" w14:textId="2F12FACF" w:rsidR="005D64AF" w:rsidRDefault="005D64AF" w:rsidP="00ED1558">
      <w:pPr>
        <w:rPr>
          <w:rFonts w:asciiTheme="minorHAnsi" w:eastAsia="Arial Unicode MS" w:hAnsiTheme="minorHAnsi" w:cstheme="minorHAnsi"/>
          <w:sz w:val="22"/>
        </w:rPr>
      </w:pPr>
    </w:p>
    <w:p w14:paraId="062CA56E" w14:textId="4C2D848C" w:rsidR="005D64AF" w:rsidRDefault="005D64AF" w:rsidP="00ED1558">
      <w:pPr>
        <w:rPr>
          <w:rFonts w:asciiTheme="minorHAnsi" w:eastAsia="Arial Unicode MS" w:hAnsiTheme="minorHAnsi" w:cstheme="minorHAnsi"/>
          <w:sz w:val="22"/>
        </w:rPr>
      </w:pPr>
    </w:p>
    <w:p w14:paraId="0942BAB1" w14:textId="758A5736" w:rsidR="005D64AF" w:rsidRDefault="005D64AF" w:rsidP="00ED1558">
      <w:pPr>
        <w:rPr>
          <w:rFonts w:asciiTheme="minorHAnsi" w:eastAsia="Arial Unicode MS" w:hAnsiTheme="minorHAnsi" w:cstheme="minorHAnsi"/>
          <w:sz w:val="22"/>
        </w:rPr>
      </w:pPr>
    </w:p>
    <w:p w14:paraId="5740B4EB" w14:textId="761FE22A" w:rsidR="005D64AF" w:rsidRDefault="005D64AF" w:rsidP="00ED1558">
      <w:pPr>
        <w:rPr>
          <w:rFonts w:asciiTheme="minorHAnsi" w:eastAsia="Arial Unicode MS" w:hAnsiTheme="minorHAnsi" w:cstheme="minorHAnsi"/>
          <w:sz w:val="22"/>
        </w:rPr>
      </w:pPr>
    </w:p>
    <w:p w14:paraId="403465FC" w14:textId="3CA4EE33" w:rsidR="005D64AF" w:rsidRDefault="005D64AF" w:rsidP="00ED1558">
      <w:pPr>
        <w:rPr>
          <w:rFonts w:asciiTheme="minorHAnsi" w:eastAsia="Arial Unicode MS" w:hAnsiTheme="minorHAnsi" w:cstheme="minorHAnsi"/>
          <w:sz w:val="22"/>
        </w:rPr>
      </w:pPr>
    </w:p>
    <w:p w14:paraId="1E53018E" w14:textId="0615A175" w:rsidR="005D64AF" w:rsidRDefault="005D64AF" w:rsidP="00ED1558">
      <w:pPr>
        <w:rPr>
          <w:rFonts w:asciiTheme="minorHAnsi" w:eastAsia="Arial Unicode MS" w:hAnsiTheme="minorHAnsi" w:cstheme="minorHAnsi"/>
          <w:sz w:val="22"/>
        </w:rPr>
      </w:pPr>
    </w:p>
    <w:p w14:paraId="06DFB0D1" w14:textId="28620C93" w:rsidR="005D64AF" w:rsidRDefault="005D64AF" w:rsidP="00ED1558">
      <w:pPr>
        <w:rPr>
          <w:rFonts w:asciiTheme="minorHAnsi" w:eastAsia="Arial Unicode MS" w:hAnsiTheme="minorHAnsi" w:cstheme="minorHAnsi"/>
          <w:sz w:val="22"/>
        </w:rPr>
      </w:pPr>
    </w:p>
    <w:p w14:paraId="548937EC" w14:textId="332AA10C" w:rsidR="005D64AF" w:rsidRDefault="005D64AF" w:rsidP="00ED1558">
      <w:pPr>
        <w:rPr>
          <w:rFonts w:asciiTheme="minorHAnsi" w:eastAsia="Arial Unicode MS" w:hAnsiTheme="minorHAnsi" w:cstheme="minorHAnsi"/>
          <w:sz w:val="22"/>
        </w:rPr>
      </w:pPr>
    </w:p>
    <w:p w14:paraId="05711856" w14:textId="5AB3F9A8" w:rsidR="005D64AF" w:rsidRDefault="005D64AF" w:rsidP="00ED1558">
      <w:pPr>
        <w:rPr>
          <w:rFonts w:asciiTheme="minorHAnsi" w:eastAsia="Arial Unicode MS" w:hAnsiTheme="minorHAnsi" w:cstheme="minorHAnsi"/>
          <w:sz w:val="22"/>
        </w:rPr>
      </w:pPr>
    </w:p>
    <w:p w14:paraId="457D7BB8" w14:textId="078E2A68" w:rsidR="005D64AF" w:rsidRDefault="005D64AF" w:rsidP="00ED1558">
      <w:pPr>
        <w:rPr>
          <w:rFonts w:asciiTheme="minorHAnsi" w:eastAsia="Arial Unicode MS" w:hAnsiTheme="minorHAnsi" w:cstheme="minorHAnsi"/>
          <w:sz w:val="22"/>
        </w:rPr>
      </w:pPr>
    </w:p>
    <w:p w14:paraId="73FD8ACE" w14:textId="27D0C7BF" w:rsidR="005D64AF" w:rsidRDefault="005D64AF" w:rsidP="00ED1558">
      <w:pPr>
        <w:rPr>
          <w:rFonts w:asciiTheme="minorHAnsi" w:eastAsia="Arial Unicode MS" w:hAnsiTheme="minorHAnsi" w:cstheme="minorHAnsi"/>
          <w:sz w:val="22"/>
        </w:rPr>
      </w:pPr>
    </w:p>
    <w:p w14:paraId="0F8BA0A3" w14:textId="0615E5ED" w:rsidR="005D64AF" w:rsidRDefault="005D64AF" w:rsidP="00ED1558">
      <w:pPr>
        <w:rPr>
          <w:rFonts w:asciiTheme="minorHAnsi" w:eastAsia="Arial Unicode MS" w:hAnsiTheme="minorHAnsi" w:cstheme="minorHAnsi"/>
          <w:sz w:val="22"/>
        </w:rPr>
      </w:pPr>
    </w:p>
    <w:p w14:paraId="112268F4" w14:textId="2C78DB69" w:rsidR="005D64AF" w:rsidRDefault="005D64AF" w:rsidP="00ED1558">
      <w:pPr>
        <w:rPr>
          <w:rFonts w:asciiTheme="minorHAnsi" w:eastAsia="Arial Unicode MS" w:hAnsiTheme="minorHAnsi" w:cstheme="minorHAnsi"/>
          <w:sz w:val="22"/>
        </w:rPr>
      </w:pPr>
    </w:p>
    <w:p w14:paraId="33860FC8" w14:textId="76653574" w:rsidR="005D64AF" w:rsidRDefault="005D64AF" w:rsidP="00ED1558">
      <w:pPr>
        <w:rPr>
          <w:rFonts w:asciiTheme="minorHAnsi" w:eastAsia="Arial Unicode MS" w:hAnsiTheme="minorHAnsi" w:cstheme="minorHAnsi"/>
          <w:sz w:val="22"/>
        </w:rPr>
      </w:pPr>
    </w:p>
    <w:p w14:paraId="23C0A3DF" w14:textId="77777777" w:rsidR="00D82E37" w:rsidRDefault="00D82E37" w:rsidP="00ED1558">
      <w:pPr>
        <w:rPr>
          <w:rFonts w:asciiTheme="minorHAnsi" w:eastAsia="Arial Unicode MS" w:hAnsiTheme="minorHAnsi" w:cstheme="minorHAnsi"/>
          <w:sz w:val="22"/>
        </w:rPr>
      </w:pPr>
    </w:p>
    <w:p w14:paraId="173B6309" w14:textId="45A527E9" w:rsidR="005D64AF" w:rsidRDefault="005D64AF" w:rsidP="00ED1558">
      <w:pPr>
        <w:rPr>
          <w:rFonts w:asciiTheme="minorHAnsi" w:eastAsia="Arial Unicode MS" w:hAnsiTheme="minorHAnsi" w:cstheme="minorHAnsi"/>
          <w:sz w:val="22"/>
        </w:rPr>
      </w:pPr>
    </w:p>
    <w:p w14:paraId="6BF8E13F" w14:textId="29131294" w:rsidR="005D64AF" w:rsidRDefault="005D64AF" w:rsidP="00ED1558">
      <w:pPr>
        <w:rPr>
          <w:rFonts w:asciiTheme="minorHAnsi" w:eastAsia="Arial Unicode MS" w:hAnsiTheme="minorHAnsi" w:cstheme="minorHAnsi"/>
          <w:sz w:val="22"/>
        </w:rPr>
      </w:pPr>
    </w:p>
    <w:p w14:paraId="5BBC8E02" w14:textId="735073E1" w:rsidR="005D64AF" w:rsidRDefault="005D64AF" w:rsidP="00ED1558">
      <w:pPr>
        <w:rPr>
          <w:rFonts w:asciiTheme="minorHAnsi" w:eastAsia="Arial Unicode MS" w:hAnsiTheme="minorHAnsi" w:cstheme="minorHAnsi"/>
          <w:sz w:val="22"/>
        </w:rPr>
      </w:pPr>
    </w:p>
    <w:p w14:paraId="768C7D9A" w14:textId="6F66D578" w:rsidR="005D64AF" w:rsidRPr="00C63594" w:rsidRDefault="005D64AF" w:rsidP="005D64AF">
      <w:pPr>
        <w:pStyle w:val="Heading1"/>
        <w:pBdr>
          <w:bottom w:val="single" w:sz="4" w:space="1" w:color="auto"/>
        </w:pBdr>
        <w:rPr>
          <w:szCs w:val="28"/>
        </w:rPr>
      </w:pPr>
      <w:bookmarkStart w:id="20" w:name="_Toc443028958"/>
      <w:r w:rsidRPr="00C63594">
        <w:rPr>
          <w:szCs w:val="28"/>
        </w:rPr>
        <w:lastRenderedPageBreak/>
        <w:t>Iowa Firsts</w:t>
      </w:r>
      <w:bookmarkEnd w:id="20"/>
    </w:p>
    <w:p w14:paraId="06BB664C" w14:textId="77777777" w:rsidR="005D64AF" w:rsidRPr="002273B3" w:rsidRDefault="005D64AF" w:rsidP="005D64AF">
      <w:pPr>
        <w:numPr>
          <w:ilvl w:val="12"/>
          <w:numId w:val="0"/>
        </w:numPr>
        <w:rPr>
          <w:rFonts w:ascii="Calibri" w:hAnsi="Calibri" w:cs="Palatino"/>
          <w:b/>
          <w:bCs/>
          <w:sz w:val="18"/>
          <w:szCs w:val="18"/>
        </w:rPr>
      </w:pPr>
    </w:p>
    <w:p w14:paraId="5E503412" w14:textId="77777777" w:rsidR="005D64AF" w:rsidRPr="00C63594" w:rsidRDefault="005D64AF" w:rsidP="00CA6DD2">
      <w:pPr>
        <w:pStyle w:val="ListParagraph"/>
        <w:numPr>
          <w:ilvl w:val="0"/>
          <w:numId w:val="10"/>
        </w:numPr>
        <w:ind w:left="360"/>
        <w:rPr>
          <w:rFonts w:asciiTheme="minorHAnsi" w:hAnsiTheme="minorHAnsi" w:cs="Palatino"/>
          <w:b/>
          <w:bCs/>
          <w:sz w:val="22"/>
          <w:szCs w:val="22"/>
        </w:rPr>
      </w:pPr>
      <w:r w:rsidRPr="00C63594">
        <w:rPr>
          <w:rFonts w:asciiTheme="minorHAnsi" w:hAnsiTheme="minorHAnsi" w:cs="Palatino"/>
          <w:b/>
          <w:bCs/>
          <w:sz w:val="22"/>
          <w:szCs w:val="22"/>
        </w:rPr>
        <w:t>1855</w:t>
      </w:r>
      <w:r w:rsidRPr="00C63594">
        <w:rPr>
          <w:rFonts w:asciiTheme="minorHAnsi" w:hAnsiTheme="minorHAnsi" w:cs="Palatino"/>
          <w:sz w:val="22"/>
          <w:szCs w:val="22"/>
        </w:rPr>
        <w:t xml:space="preserve"> - The University of Iowa opens its doors as the first state university to admit men and women on an equal basis.</w:t>
      </w:r>
    </w:p>
    <w:p w14:paraId="45EA74CC"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1870 </w:t>
      </w:r>
      <w:r w:rsidRPr="00C63594">
        <w:rPr>
          <w:rFonts w:asciiTheme="minorHAnsi" w:hAnsiTheme="minorHAnsi" w:cs="Palatino"/>
          <w:sz w:val="22"/>
          <w:szCs w:val="22"/>
        </w:rPr>
        <w:t>- The University’s Medical Department, which will become one of the nation’s premier public medical colleges, holds its first sessions.  With eight women in its original class, it is America’s first co-educational medical school.</w:t>
      </w:r>
    </w:p>
    <w:p w14:paraId="4E8FA348"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1872</w:t>
      </w:r>
      <w:r w:rsidRPr="00C63594">
        <w:rPr>
          <w:rFonts w:asciiTheme="minorHAnsi" w:hAnsiTheme="minorHAnsi" w:cs="Palatino"/>
          <w:sz w:val="22"/>
          <w:szCs w:val="22"/>
        </w:rPr>
        <w:t xml:space="preserve"> - The University creates the nation’s first permanent college-level department of education.</w:t>
      </w:r>
    </w:p>
    <w:p w14:paraId="7777CD94"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1873 </w:t>
      </w:r>
      <w:r w:rsidRPr="00C63594">
        <w:rPr>
          <w:rFonts w:asciiTheme="minorHAnsi" w:hAnsiTheme="minorHAnsi" w:cs="Palatino"/>
          <w:sz w:val="22"/>
          <w:szCs w:val="22"/>
        </w:rPr>
        <w:t>- The first woman to graduate from the University’s Law Department, Mary B. Hickey Wilkinson, receives her Bachelor of Laws diploma.  She is possibly the first woman to earn a law degree in America.</w:t>
      </w:r>
    </w:p>
    <w:p w14:paraId="4A16B175"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1873</w:t>
      </w:r>
      <w:r w:rsidRPr="00C63594">
        <w:rPr>
          <w:rFonts w:asciiTheme="minorHAnsi" w:hAnsiTheme="minorHAnsi" w:cs="Palatino"/>
          <w:sz w:val="22"/>
          <w:szCs w:val="22"/>
        </w:rPr>
        <w:t xml:space="preserve"> - Rev. Stephen N. Fellows becomes the first permanent chair in teacher training at the collegiate level in the United States.</w:t>
      </w:r>
    </w:p>
    <w:p w14:paraId="63A2B7BC"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1879</w:t>
      </w:r>
      <w:r w:rsidRPr="00C63594">
        <w:rPr>
          <w:rFonts w:asciiTheme="minorHAnsi" w:hAnsiTheme="minorHAnsi" w:cs="Palatino"/>
          <w:sz w:val="22"/>
          <w:szCs w:val="22"/>
        </w:rPr>
        <w:t xml:space="preserve"> - G. Alexander Clark, the son of the first black American ambassador, Alexander Clark, Jr., becomes the first African American in the Iowa Law Department – and possibly the nation – to earn a law degree.</w:t>
      </w:r>
    </w:p>
    <w:p w14:paraId="746F8627"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1893</w:t>
      </w:r>
      <w:r w:rsidRPr="00C63594">
        <w:rPr>
          <w:rFonts w:asciiTheme="minorHAnsi" w:hAnsiTheme="minorHAnsi" w:cs="Palatino"/>
          <w:sz w:val="22"/>
          <w:szCs w:val="22"/>
        </w:rPr>
        <w:t xml:space="preserve"> - Zoology professor Charles C. Nutting was roundly criticized for taking women students on what is believed to have been the first expedition in the nation to include women student/researchers.</w:t>
      </w:r>
    </w:p>
    <w:p w14:paraId="757A84B8"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1895</w:t>
      </w:r>
      <w:r w:rsidRPr="00C63594">
        <w:rPr>
          <w:rFonts w:asciiTheme="minorHAnsi" w:hAnsiTheme="minorHAnsi" w:cs="Palatino"/>
          <w:sz w:val="22"/>
          <w:szCs w:val="22"/>
        </w:rPr>
        <w:t xml:space="preserve"> - Frank “Kinney” Holbrook is believed to have been the first African American to compete in varsity athletics at an Iowa college and one of the first black collegiate athletes in the nation.</w:t>
      </w:r>
    </w:p>
    <w:p w14:paraId="78427F1A"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1896</w:t>
      </w:r>
      <w:r w:rsidRPr="00C63594">
        <w:rPr>
          <w:rFonts w:asciiTheme="minorHAnsi" w:hAnsiTheme="minorHAnsi" w:cs="Palatino"/>
          <w:sz w:val="22"/>
          <w:szCs w:val="22"/>
        </w:rPr>
        <w:t xml:space="preserve"> - The nation’s first intercollegiate basketball game with five players to a side and rules is played between Chicago and Iowa in Close Hall.  Iowa coach, Henry Kallenberg, got the rules from his friend, James Naismith, the game’s inventor.  </w:t>
      </w:r>
    </w:p>
    <w:p w14:paraId="2A12F6D1"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1897</w:t>
      </w:r>
      <w:r w:rsidRPr="00C63594">
        <w:rPr>
          <w:rFonts w:asciiTheme="minorHAnsi" w:hAnsiTheme="minorHAnsi" w:cs="Palatino"/>
          <w:sz w:val="22"/>
          <w:szCs w:val="22"/>
        </w:rPr>
        <w:t xml:space="preserve"> - Carl E. Seashore begins the study of Speech Pathology, the first program of its kind in the country.  The program is currently rated as one of the top in the nation.</w:t>
      </w:r>
    </w:p>
    <w:p w14:paraId="349378D5"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1898</w:t>
      </w:r>
      <w:r w:rsidRPr="00C63594">
        <w:rPr>
          <w:rFonts w:asciiTheme="minorHAnsi" w:hAnsiTheme="minorHAnsi" w:cs="Palatino"/>
          <w:sz w:val="22"/>
          <w:szCs w:val="22"/>
        </w:rPr>
        <w:t xml:space="preserve"> - University of Iowa Hospitals and Clinics opens – the first university-based teaching hospital west of the Mississippi.  Eventually it will be the largest such university-owned institution in America.</w:t>
      </w:r>
    </w:p>
    <w:p w14:paraId="188F531B"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1907</w:t>
      </w:r>
      <w:r w:rsidRPr="00C63594">
        <w:rPr>
          <w:rFonts w:asciiTheme="minorHAnsi" w:hAnsiTheme="minorHAnsi" w:cs="Palatino"/>
          <w:sz w:val="22"/>
          <w:szCs w:val="22"/>
        </w:rPr>
        <w:t xml:space="preserve"> - The School of Education establishes the first chair of pedagogy at a U.S. university.</w:t>
      </w:r>
    </w:p>
    <w:p w14:paraId="4D73F079"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1907</w:t>
      </w:r>
      <w:r w:rsidRPr="00C63594">
        <w:rPr>
          <w:rFonts w:asciiTheme="minorHAnsi" w:hAnsiTheme="minorHAnsi" w:cs="Palatino"/>
          <w:sz w:val="22"/>
          <w:szCs w:val="22"/>
        </w:rPr>
        <w:t xml:space="preserve"> - Mildred Whitcomb is named editor of </w:t>
      </w:r>
      <w:r w:rsidRPr="00C63594">
        <w:rPr>
          <w:rFonts w:asciiTheme="minorHAnsi" w:hAnsiTheme="minorHAnsi" w:cs="Palatino"/>
          <w:sz w:val="22"/>
          <w:szCs w:val="22"/>
          <w:u w:val="single"/>
        </w:rPr>
        <w:t>The Daily Iowan</w:t>
      </w:r>
      <w:r w:rsidRPr="00C63594">
        <w:rPr>
          <w:rFonts w:asciiTheme="minorHAnsi" w:hAnsiTheme="minorHAnsi" w:cs="Palatino"/>
          <w:sz w:val="22"/>
          <w:szCs w:val="22"/>
        </w:rPr>
        <w:t>, becoming the first woman to head an American college daily.</w:t>
      </w:r>
    </w:p>
    <w:p w14:paraId="73DD3E9A"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Early 1900’s</w:t>
      </w:r>
      <w:r w:rsidRPr="00C63594">
        <w:rPr>
          <w:rFonts w:asciiTheme="minorHAnsi" w:hAnsiTheme="minorHAnsi" w:cs="Palatino"/>
          <w:sz w:val="22"/>
          <w:szCs w:val="22"/>
        </w:rPr>
        <w:t xml:space="preserve"> - The College of Pharmacy becomes the first college in the nation to dispense all drugs and medicines used by a hospital.</w:t>
      </w:r>
    </w:p>
    <w:p w14:paraId="09B78253"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1920s</w:t>
      </w:r>
      <w:r w:rsidRPr="00C63594">
        <w:rPr>
          <w:rFonts w:asciiTheme="minorHAnsi" w:hAnsiTheme="minorHAnsi" w:cs="Palatino"/>
          <w:sz w:val="22"/>
          <w:szCs w:val="22"/>
        </w:rPr>
        <w:t xml:space="preserve"> - The Department of Graphic and Plastic Arts becomes the first in the country to base appointments on a prospective professor’s artistic abilities and portfolio quality.</w:t>
      </w:r>
    </w:p>
    <w:p w14:paraId="600F5EAD"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1924</w:t>
      </w:r>
      <w:r w:rsidRPr="00C63594">
        <w:rPr>
          <w:rFonts w:asciiTheme="minorHAnsi" w:hAnsiTheme="minorHAnsi" w:cs="Palatino"/>
          <w:sz w:val="22"/>
          <w:szCs w:val="22"/>
        </w:rPr>
        <w:t xml:space="preserve"> - After the University’s pioneering decision to accept creative work in lieu of academic theses from graduate students in the arts, Eve Drewelowe earns Iowa’s first Master of Arts degree in painting.</w:t>
      </w:r>
    </w:p>
    <w:p w14:paraId="48AFF959"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1927</w:t>
      </w:r>
      <w:r w:rsidRPr="00C63594">
        <w:rPr>
          <w:rFonts w:asciiTheme="minorHAnsi" w:hAnsiTheme="minorHAnsi" w:cs="Palatino"/>
          <w:sz w:val="22"/>
          <w:szCs w:val="22"/>
        </w:rPr>
        <w:t xml:space="preserve"> - Iowa becomes the first tax-supported university to establish a school of religion.  Iowa is also the first state university to offer a Ph.D. degree in religion.</w:t>
      </w:r>
    </w:p>
    <w:p w14:paraId="21FDB7C1"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1932</w:t>
      </w:r>
      <w:r w:rsidRPr="00C63594">
        <w:rPr>
          <w:rFonts w:asciiTheme="minorHAnsi" w:hAnsiTheme="minorHAnsi" w:cs="Palatino"/>
          <w:sz w:val="22"/>
          <w:szCs w:val="22"/>
        </w:rPr>
        <w:t xml:space="preserve"> - UI Hospitals organizes the nation’s first and only statewide hospital ambulance service for patients unable to pay for their own transportation.  It currently serves approximately 12,000 patients yearly.</w:t>
      </w:r>
    </w:p>
    <w:p w14:paraId="1D7F3A96"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1932</w:t>
      </w:r>
      <w:r w:rsidRPr="00C63594">
        <w:rPr>
          <w:rFonts w:asciiTheme="minorHAnsi" w:hAnsiTheme="minorHAnsi" w:cs="Palatino"/>
          <w:sz w:val="22"/>
          <w:szCs w:val="22"/>
        </w:rPr>
        <w:t xml:space="preserve"> - W9XK, the world’s first educational television station, airs its premiere telecasts.  Sound is transmitted over campus radio station WSUI.</w:t>
      </w:r>
    </w:p>
    <w:p w14:paraId="34F74D4E"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1934 </w:t>
      </w:r>
      <w:r w:rsidRPr="00C63594">
        <w:rPr>
          <w:rFonts w:asciiTheme="minorHAnsi" w:hAnsiTheme="minorHAnsi" w:cs="Palatino"/>
          <w:sz w:val="22"/>
          <w:szCs w:val="22"/>
        </w:rPr>
        <w:t>– George Nissen, a Hawkeye gymnast and diver, and Larry Griswold, another gymnast created the first trampoline using a piece of canvas stretched around an angle iron frame.  Eight years later, they started the Griswold-Nissen Trampoline and Tumbling Company in Cedar Rapids, IA.</w:t>
      </w:r>
    </w:p>
    <w:p w14:paraId="0E5D87C0"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1935</w:t>
      </w:r>
      <w:r w:rsidRPr="00C63594">
        <w:rPr>
          <w:rFonts w:asciiTheme="minorHAnsi" w:hAnsiTheme="minorHAnsi" w:cs="Palatino"/>
          <w:sz w:val="22"/>
          <w:szCs w:val="22"/>
        </w:rPr>
        <w:t xml:space="preserve"> - David A. Armbruster, the first Hawkeye swimming coach, originates the butterfly stroke and the flip turn.  Eight years earlier, he developed underwater observation windows.</w:t>
      </w:r>
    </w:p>
    <w:p w14:paraId="352D7F22"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1935</w:t>
      </w:r>
      <w:r w:rsidRPr="00C63594">
        <w:rPr>
          <w:rFonts w:asciiTheme="minorHAnsi" w:hAnsiTheme="minorHAnsi" w:cs="Palatino"/>
          <w:sz w:val="22"/>
          <w:szCs w:val="22"/>
        </w:rPr>
        <w:t xml:space="preserve"> - E.F. Lindquist, professor of education, develops the Iowa Tests of Basic Skills (ITBS), a measure of academic achievement that will later be taken by students in every state and in several foreign countries.  Lindquist went on to set the standard for researchers in testing and measurement throughout his 40 years at the University, developing the Iowa Tests of Educational Development and helping to create the American </w:t>
      </w:r>
      <w:r w:rsidRPr="00C63594">
        <w:rPr>
          <w:rFonts w:asciiTheme="minorHAnsi" w:hAnsiTheme="minorHAnsi" w:cs="Palatino"/>
          <w:sz w:val="22"/>
          <w:szCs w:val="22"/>
        </w:rPr>
        <w:lastRenderedPageBreak/>
        <w:t>College Testing program and its college entrance exam, the ACT.  His invention of an electronic scoring machine, revolutionized the educational testing business.</w:t>
      </w:r>
    </w:p>
    <w:p w14:paraId="2D72FF8A"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1936 </w:t>
      </w:r>
      <w:r w:rsidRPr="00C63594">
        <w:rPr>
          <w:rFonts w:asciiTheme="minorHAnsi" w:hAnsiTheme="minorHAnsi" w:cs="Palatino"/>
          <w:sz w:val="22"/>
          <w:szCs w:val="22"/>
        </w:rPr>
        <w:t>- America’s first university-sponsored program in creative writing, the Writers’ Workshop, is established.</w:t>
      </w:r>
    </w:p>
    <w:p w14:paraId="2FC20FD9"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1938</w:t>
      </w:r>
      <w:r w:rsidRPr="00C63594">
        <w:rPr>
          <w:rFonts w:asciiTheme="minorHAnsi" w:hAnsiTheme="minorHAnsi" w:cs="Palatino"/>
          <w:sz w:val="22"/>
          <w:szCs w:val="22"/>
        </w:rPr>
        <w:t xml:space="preserve"> - The College of Pharmacy establishes the nation’s first hospital pharmacy graduate program.</w:t>
      </w:r>
    </w:p>
    <w:p w14:paraId="42E6D2F2"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1939</w:t>
      </w:r>
      <w:r w:rsidRPr="00C63594">
        <w:rPr>
          <w:rFonts w:asciiTheme="minorHAnsi" w:hAnsiTheme="minorHAnsi" w:cs="Palatino"/>
          <w:sz w:val="22"/>
          <w:szCs w:val="22"/>
        </w:rPr>
        <w:t xml:space="preserve"> - Iowa establishes the first blood bank in the nation to use preservative agents for long-term storage.</w:t>
      </w:r>
    </w:p>
    <w:p w14:paraId="2C3762F6"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1940 </w:t>
      </w:r>
      <w:r w:rsidRPr="00C63594">
        <w:rPr>
          <w:rFonts w:asciiTheme="minorHAnsi" w:hAnsiTheme="minorHAnsi" w:cs="Palatino"/>
          <w:sz w:val="22"/>
          <w:szCs w:val="22"/>
        </w:rPr>
        <w:t>- The University grants a Master of Fine Arts degree – the first in the country.  Elizabeth Catlett Mora, African-American sculptor, is one of the first three students to earn it.</w:t>
      </w:r>
    </w:p>
    <w:p w14:paraId="63DC310F"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1940’s</w:t>
      </w:r>
      <w:r w:rsidRPr="00C63594">
        <w:rPr>
          <w:rFonts w:asciiTheme="minorHAnsi" w:hAnsiTheme="minorHAnsi" w:cs="Palatino"/>
          <w:sz w:val="22"/>
          <w:szCs w:val="22"/>
        </w:rPr>
        <w:t xml:space="preserve"> - Buffered aspirin is born when UI dietician Kate Daum complains to Professor of Medicine William D. “Shorty” Paul of a headache.  She says she couldn’t take aspirin because it made her sick.  So Paul grinds together a combination of aspirin and antacid, which cures her headache without making her nauseous.  Bristol-Myers later learns of Paul’s remedy and eventually markets the product as Bufferin.</w:t>
      </w:r>
    </w:p>
    <w:p w14:paraId="11530769"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1947</w:t>
      </w:r>
      <w:r w:rsidRPr="00C63594">
        <w:rPr>
          <w:rFonts w:asciiTheme="minorHAnsi" w:hAnsiTheme="minorHAnsi" w:cs="Palatino"/>
          <w:sz w:val="22"/>
          <w:szCs w:val="22"/>
        </w:rPr>
        <w:t xml:space="preserve"> - University Hospital School, the first program on a college campus devoted to rehabilitating disabled children and young adults, opens its doors to its first 20 patients.</w:t>
      </w:r>
    </w:p>
    <w:p w14:paraId="394FFD65"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1948</w:t>
      </w:r>
      <w:r w:rsidRPr="00C63594">
        <w:rPr>
          <w:rFonts w:asciiTheme="minorHAnsi" w:hAnsiTheme="minorHAnsi" w:cs="Palatino"/>
          <w:sz w:val="22"/>
          <w:szCs w:val="22"/>
        </w:rPr>
        <w:t xml:space="preserve"> - The School of Journalism awards the first doctoral degrees in the nation in mass communication.</w:t>
      </w:r>
    </w:p>
    <w:p w14:paraId="4CB8D2A6"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1952</w:t>
      </w:r>
      <w:r w:rsidRPr="00C63594">
        <w:rPr>
          <w:rFonts w:asciiTheme="minorHAnsi" w:hAnsiTheme="minorHAnsi" w:cs="Palatino"/>
          <w:sz w:val="22"/>
          <w:szCs w:val="22"/>
        </w:rPr>
        <w:t xml:space="preserve"> - The nation’s first cryobank for frozen semen is established at Iowa.</w:t>
      </w:r>
    </w:p>
    <w:p w14:paraId="697604AA"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1954</w:t>
      </w:r>
      <w:r w:rsidRPr="00C63594">
        <w:rPr>
          <w:rFonts w:asciiTheme="minorHAnsi" w:hAnsiTheme="minorHAnsi" w:cs="Palatino"/>
          <w:sz w:val="22"/>
          <w:szCs w:val="22"/>
        </w:rPr>
        <w:t xml:space="preserve"> - Iowa is the first university in the nation to offer a doctorate in Hospital and Health Administration.</w:t>
      </w:r>
    </w:p>
    <w:p w14:paraId="6F9DF035"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1954</w:t>
      </w:r>
      <w:r w:rsidRPr="00C63594">
        <w:rPr>
          <w:rFonts w:asciiTheme="minorHAnsi" w:hAnsiTheme="minorHAnsi" w:cs="Palatino"/>
          <w:sz w:val="22"/>
          <w:szCs w:val="22"/>
        </w:rPr>
        <w:t xml:space="preserve"> - Jewel Limar Prestage becomes the first black woman to receive a doctorate in political science from a U.S. university.</w:t>
      </w:r>
    </w:p>
    <w:p w14:paraId="19150429"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1955 </w:t>
      </w:r>
      <w:r w:rsidRPr="00C63594">
        <w:rPr>
          <w:rFonts w:asciiTheme="minorHAnsi" w:hAnsiTheme="minorHAnsi" w:cs="Palatino"/>
          <w:sz w:val="22"/>
          <w:szCs w:val="22"/>
        </w:rPr>
        <w:t>- Ophthalmology Department doctors are the first in the nation to enlist state highway patrol officers to rush donor eyes to them for corneal transplantation.  The department later becomes the first to train morticians to remove corneas for transplantation.</w:t>
      </w:r>
    </w:p>
    <w:p w14:paraId="564D69BE"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1955</w:t>
      </w:r>
      <w:r w:rsidRPr="00C63594">
        <w:rPr>
          <w:rFonts w:asciiTheme="minorHAnsi" w:hAnsiTheme="minorHAnsi" w:cs="Palatino"/>
          <w:sz w:val="22"/>
          <w:szCs w:val="22"/>
        </w:rPr>
        <w:t xml:space="preserve"> - The world’s first Institute of Agricultural Medicine and Occupational Health opens at Iowa to study problems on the farm and in workplace.</w:t>
      </w:r>
    </w:p>
    <w:p w14:paraId="72DE777C"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1955</w:t>
      </w:r>
      <w:r w:rsidRPr="00C63594">
        <w:rPr>
          <w:rFonts w:asciiTheme="minorHAnsi" w:hAnsiTheme="minorHAnsi" w:cs="Palatino"/>
          <w:sz w:val="22"/>
          <w:szCs w:val="22"/>
        </w:rPr>
        <w:t xml:space="preserve"> - The University establishes the western hemisphere’s first institute of agricultural medicine and environmental health to study problems on the farm and in work places.</w:t>
      </w:r>
    </w:p>
    <w:p w14:paraId="5B9ACB9A"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1955 </w:t>
      </w:r>
      <w:r w:rsidRPr="00C63594">
        <w:rPr>
          <w:rFonts w:asciiTheme="minorHAnsi" w:hAnsiTheme="minorHAnsi" w:cs="Palatino"/>
          <w:sz w:val="22"/>
          <w:szCs w:val="22"/>
        </w:rPr>
        <w:t>- The UI Cleft Palate Research Program, the first multi-specialty rehabilitative program for cleft palate patients, is established.</w:t>
      </w:r>
    </w:p>
    <w:p w14:paraId="5C81C103"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1957</w:t>
      </w:r>
      <w:r w:rsidRPr="00C63594">
        <w:rPr>
          <w:rFonts w:asciiTheme="minorHAnsi" w:hAnsiTheme="minorHAnsi" w:cs="Palatino"/>
          <w:sz w:val="22"/>
          <w:szCs w:val="22"/>
        </w:rPr>
        <w:t xml:space="preserve"> - Hawkeye team captain, Simon Roberts, becomes the first African American to win an NCAA wrestling championship.</w:t>
      </w:r>
    </w:p>
    <w:p w14:paraId="78D689C5"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1958 </w:t>
      </w:r>
      <w:r w:rsidRPr="00C63594">
        <w:rPr>
          <w:rFonts w:asciiTheme="minorHAnsi" w:hAnsiTheme="minorHAnsi" w:cs="Palatino"/>
          <w:sz w:val="22"/>
          <w:szCs w:val="22"/>
        </w:rPr>
        <w:t xml:space="preserve">- Using data from America’s first earth satellite, </w:t>
      </w:r>
      <w:r w:rsidRPr="00C63594">
        <w:rPr>
          <w:rFonts w:asciiTheme="minorHAnsi" w:hAnsiTheme="minorHAnsi" w:cs="Palatino"/>
          <w:i/>
          <w:iCs/>
          <w:sz w:val="22"/>
          <w:szCs w:val="22"/>
        </w:rPr>
        <w:t>Explorer I</w:t>
      </w:r>
      <w:r w:rsidRPr="00C63594">
        <w:rPr>
          <w:rFonts w:asciiTheme="minorHAnsi" w:hAnsiTheme="minorHAnsi" w:cs="Palatino"/>
          <w:sz w:val="22"/>
          <w:szCs w:val="22"/>
        </w:rPr>
        <w:t xml:space="preserve">, UI Physics Professor James A. Van Allen discovers belts of radiation surrounding the earth, a phenomenon that eventually will be called the Van Allen Belts.  The cosmic ray instruments aboard </w:t>
      </w:r>
      <w:r w:rsidRPr="00C63594">
        <w:rPr>
          <w:rFonts w:asciiTheme="minorHAnsi" w:hAnsiTheme="minorHAnsi" w:cs="Palatino"/>
          <w:i/>
          <w:iCs/>
          <w:sz w:val="22"/>
          <w:szCs w:val="22"/>
        </w:rPr>
        <w:t>Explorer I</w:t>
      </w:r>
      <w:r w:rsidRPr="00C63594">
        <w:rPr>
          <w:rFonts w:asciiTheme="minorHAnsi" w:hAnsiTheme="minorHAnsi" w:cs="Palatino"/>
          <w:sz w:val="22"/>
          <w:szCs w:val="22"/>
        </w:rPr>
        <w:t xml:space="preserve"> are the first of many that the University will provide for U.S. satellites, rockets, and space probes.</w:t>
      </w:r>
    </w:p>
    <w:p w14:paraId="59704A2B"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1961</w:t>
      </w:r>
      <w:r w:rsidRPr="00C63594">
        <w:rPr>
          <w:rFonts w:asciiTheme="minorHAnsi" w:hAnsiTheme="minorHAnsi" w:cs="Palatino"/>
          <w:sz w:val="22"/>
          <w:szCs w:val="22"/>
        </w:rPr>
        <w:t xml:space="preserve"> - With </w:t>
      </w:r>
      <w:r w:rsidRPr="00C63594">
        <w:rPr>
          <w:rFonts w:asciiTheme="minorHAnsi" w:hAnsiTheme="minorHAnsi" w:cs="Palatino"/>
          <w:i/>
          <w:iCs/>
          <w:sz w:val="22"/>
          <w:szCs w:val="22"/>
        </w:rPr>
        <w:t>Injun I</w:t>
      </w:r>
      <w:r w:rsidRPr="00C63594">
        <w:rPr>
          <w:rFonts w:asciiTheme="minorHAnsi" w:hAnsiTheme="minorHAnsi" w:cs="Palatino"/>
          <w:sz w:val="22"/>
          <w:szCs w:val="22"/>
        </w:rPr>
        <w:t>, Iowa becomes the first university to completely design, assemble, and operate an entire spacecraft.  It will repeat this feat at least seven more times and distinguish itself as one of only two universities in the world to do this.</w:t>
      </w:r>
    </w:p>
    <w:p w14:paraId="43DA3A59"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1963</w:t>
      </w:r>
      <w:r w:rsidRPr="00C63594">
        <w:rPr>
          <w:rFonts w:asciiTheme="minorHAnsi" w:hAnsiTheme="minorHAnsi" w:cs="Palatino"/>
          <w:sz w:val="22"/>
          <w:szCs w:val="22"/>
        </w:rPr>
        <w:t xml:space="preserve"> - The Unit Dose System, a national standard, is originated at Iowa.</w:t>
      </w:r>
    </w:p>
    <w:p w14:paraId="25FD434C"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1967</w:t>
      </w:r>
      <w:r w:rsidRPr="00C63594">
        <w:rPr>
          <w:rFonts w:asciiTheme="minorHAnsi" w:hAnsiTheme="minorHAnsi" w:cs="Palatino"/>
          <w:sz w:val="22"/>
          <w:szCs w:val="22"/>
        </w:rPr>
        <w:t xml:space="preserve"> - Paul Engle and Hualing Nieh bring 27 writers from 18 countries to Iowa City as they found the International Writing Program, the first and only program of its kind in the world.</w:t>
      </w:r>
    </w:p>
    <w:p w14:paraId="000B81B8"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1972 </w:t>
      </w:r>
      <w:r w:rsidRPr="00C63594">
        <w:rPr>
          <w:rFonts w:asciiTheme="minorHAnsi" w:hAnsiTheme="minorHAnsi" w:cs="Palatino"/>
          <w:sz w:val="22"/>
          <w:szCs w:val="22"/>
        </w:rPr>
        <w:t>- Hancher Auditorium, a performing arts center that will gain national stature, opens to acclaim for its exceptional acoustics and for a computerized lighting system that at the time is found in only one other theater, the Royal Shakespeare in Stratford-upon-Avon.</w:t>
      </w:r>
    </w:p>
    <w:p w14:paraId="547C31C8"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1972</w:t>
      </w:r>
      <w:r w:rsidRPr="00C63594">
        <w:rPr>
          <w:rFonts w:asciiTheme="minorHAnsi" w:hAnsiTheme="minorHAnsi" w:cs="Palatino"/>
          <w:sz w:val="22"/>
          <w:szCs w:val="22"/>
        </w:rPr>
        <w:t xml:space="preserve"> - Lilia Abron becomes the first African American woman in the nation to receive a doctorate in chemical engineering.</w:t>
      </w:r>
    </w:p>
    <w:p w14:paraId="3B8E9981"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1973</w:t>
      </w:r>
      <w:r w:rsidRPr="00C63594">
        <w:rPr>
          <w:rFonts w:asciiTheme="minorHAnsi" w:hAnsiTheme="minorHAnsi" w:cs="Palatino"/>
          <w:sz w:val="22"/>
          <w:szCs w:val="22"/>
        </w:rPr>
        <w:t xml:space="preserve"> - The first-ever survey of Jupiter’s radiation belts using Pioneer 10 is performed by James A. Van Allen.</w:t>
      </w:r>
    </w:p>
    <w:p w14:paraId="68A3B4CA"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1975</w:t>
      </w:r>
      <w:r w:rsidRPr="00C63594">
        <w:rPr>
          <w:rFonts w:asciiTheme="minorHAnsi" w:hAnsiTheme="minorHAnsi" w:cs="Palatino"/>
          <w:sz w:val="22"/>
          <w:szCs w:val="22"/>
        </w:rPr>
        <w:t xml:space="preserve"> - Dentistry Professor George F. Andreasen first uses nitinol wire on orthodontic patients.  Known as the “wire with a built-in memory,” it reduces the time required for braces.</w:t>
      </w:r>
    </w:p>
    <w:p w14:paraId="6B5B9BCC"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1979</w:t>
      </w:r>
      <w:r w:rsidRPr="00C63594">
        <w:rPr>
          <w:rFonts w:asciiTheme="minorHAnsi" w:hAnsiTheme="minorHAnsi" w:cs="Palatino"/>
          <w:sz w:val="22"/>
          <w:szCs w:val="22"/>
        </w:rPr>
        <w:t xml:space="preserve"> - James A. Van Allen discovers and surveys Saturn’s radiation belts using Pioneer II.</w:t>
      </w:r>
    </w:p>
    <w:p w14:paraId="3474C8F6"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lastRenderedPageBreak/>
        <w:t>1979, 1980, 1981</w:t>
      </w:r>
      <w:r w:rsidRPr="00C63594">
        <w:rPr>
          <w:rFonts w:asciiTheme="minorHAnsi" w:hAnsiTheme="minorHAnsi" w:cs="Palatino"/>
          <w:sz w:val="22"/>
          <w:szCs w:val="22"/>
        </w:rPr>
        <w:t xml:space="preserve"> - Original University Theatres plays by students in the Playwrights Workshop are selected three years in a row for performance at the American College Theatre Festival at Kennedy Center in Washington, D.C.  Iowa is the only university ever to be present at three consecutive festivals.</w:t>
      </w:r>
    </w:p>
    <w:p w14:paraId="7F4E55E9"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1981</w:t>
      </w:r>
      <w:r w:rsidRPr="00C63594">
        <w:rPr>
          <w:rFonts w:asciiTheme="minorHAnsi" w:hAnsiTheme="minorHAnsi" w:cs="Palatino"/>
          <w:sz w:val="22"/>
          <w:szCs w:val="22"/>
        </w:rPr>
        <w:t xml:space="preserve"> - William R. Panje in the Otolaryngology Department invents the neolarynx or “voice button,” enabling people to speak after removal of the larynx.</w:t>
      </w:r>
    </w:p>
    <w:p w14:paraId="7B42D5F5"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1982</w:t>
      </w:r>
      <w:r w:rsidRPr="00C63594">
        <w:rPr>
          <w:rFonts w:asciiTheme="minorHAnsi" w:hAnsiTheme="minorHAnsi" w:cs="Palatino"/>
          <w:sz w:val="22"/>
          <w:szCs w:val="22"/>
        </w:rPr>
        <w:t xml:space="preserve"> - A package of UI instruments carried aboard the Space Shuttle Columbia becomes the first scientific payload to be picked up with the shuttle’s mechanical arm.</w:t>
      </w:r>
    </w:p>
    <w:p w14:paraId="4E172432"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1983</w:t>
      </w:r>
      <w:r w:rsidRPr="00C63594">
        <w:rPr>
          <w:rFonts w:asciiTheme="minorHAnsi" w:hAnsiTheme="minorHAnsi" w:cs="Palatino"/>
          <w:sz w:val="22"/>
          <w:szCs w:val="22"/>
        </w:rPr>
        <w:t xml:space="preserve"> - C. Vivian Stringer, becomes the first African American to coach a Big Ten women’s basketball team.</w:t>
      </w:r>
    </w:p>
    <w:p w14:paraId="68D4664E"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1984</w:t>
      </w:r>
      <w:r w:rsidRPr="00C63594">
        <w:rPr>
          <w:rFonts w:asciiTheme="minorHAnsi" w:hAnsiTheme="minorHAnsi" w:cs="Palatino"/>
          <w:sz w:val="22"/>
          <w:szCs w:val="22"/>
        </w:rPr>
        <w:t xml:space="preserve"> - The College of Dentistry establishes the Infant Oral Health Clinic, the first of its kind in the world.</w:t>
      </w:r>
    </w:p>
    <w:p w14:paraId="3765BDDD"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1987</w:t>
      </w:r>
      <w:r w:rsidRPr="00C63594">
        <w:rPr>
          <w:rFonts w:asciiTheme="minorHAnsi" w:hAnsiTheme="minorHAnsi" w:cs="Palatino"/>
          <w:sz w:val="22"/>
          <w:szCs w:val="22"/>
        </w:rPr>
        <w:t xml:space="preserve"> - Nancy Andreasen, professor of psychiatry, wins the Foundation’s Fund Prize for Research in Psychiatry, the highest award for research given by the American Psychiatric Association.  Andreasen is the first woman to receive the award.</w:t>
      </w:r>
    </w:p>
    <w:p w14:paraId="5531A6F8"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1987</w:t>
      </w:r>
      <w:r w:rsidRPr="00C63594">
        <w:rPr>
          <w:rFonts w:asciiTheme="minorHAnsi" w:hAnsiTheme="minorHAnsi" w:cs="Palatino"/>
          <w:sz w:val="22"/>
          <w:szCs w:val="22"/>
        </w:rPr>
        <w:t xml:space="preserve"> - Assistant professor of Civil and Environmental Engineering Konstantine P. Georgakakos creates the system for flash flood prediction used by the National Weather Service.</w:t>
      </w:r>
    </w:p>
    <w:p w14:paraId="6CDF5035"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1989 </w:t>
      </w:r>
      <w:r w:rsidRPr="00C63594">
        <w:rPr>
          <w:rFonts w:asciiTheme="minorHAnsi" w:hAnsiTheme="minorHAnsi" w:cs="Palatino"/>
          <w:sz w:val="22"/>
          <w:szCs w:val="22"/>
        </w:rPr>
        <w:t>- The University of Iowa Mental Health Clinical Research Center, dedicated to the study of schizophrenia, receives a grant of $3.6 million from the National Institute of Mental Health.  The multidisciplinary center, the largest of its type in the United States, is directed by Nancy Andreasen, professor of psychiatry.</w:t>
      </w:r>
    </w:p>
    <w:p w14:paraId="4E14F278"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1989</w:t>
      </w:r>
      <w:r w:rsidRPr="00C63594">
        <w:rPr>
          <w:rFonts w:asciiTheme="minorHAnsi" w:hAnsiTheme="minorHAnsi" w:cs="Palatino"/>
          <w:sz w:val="22"/>
          <w:szCs w:val="22"/>
        </w:rPr>
        <w:t xml:space="preserve"> - The College of Law’s Writing Resource Center opens to provide writing and editorial guidance to students and faculty.  It is the only law program of its kind in the country.</w:t>
      </w:r>
    </w:p>
    <w:p w14:paraId="14A6D11E"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1989</w:t>
      </w:r>
      <w:r w:rsidRPr="00C63594">
        <w:rPr>
          <w:rFonts w:asciiTheme="minorHAnsi" w:hAnsiTheme="minorHAnsi" w:cs="Palatino"/>
          <w:sz w:val="22"/>
          <w:szCs w:val="22"/>
        </w:rPr>
        <w:t xml:space="preserve"> - The country’s first national Hispanic sorority, Sigma Lambda Gamma, is founded by a group of UI students.</w:t>
      </w:r>
    </w:p>
    <w:p w14:paraId="5EB13879"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1990</w:t>
      </w:r>
      <w:r w:rsidRPr="00C63594">
        <w:rPr>
          <w:rFonts w:asciiTheme="minorHAnsi" w:hAnsiTheme="minorHAnsi" w:cs="Palatino"/>
          <w:sz w:val="22"/>
          <w:szCs w:val="22"/>
        </w:rPr>
        <w:t xml:space="preserve"> - The Iowa Political Stock Market (IPSM), which made its debut during the 1988 presidential elections, gains international notoriety when it predicts the outcome of the first all-national elections in Germany.</w:t>
      </w:r>
    </w:p>
    <w:p w14:paraId="4FD06C39"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1991</w:t>
      </w:r>
      <w:r w:rsidRPr="00C63594">
        <w:rPr>
          <w:rFonts w:asciiTheme="minorHAnsi" w:hAnsiTheme="minorHAnsi" w:cs="Palatino"/>
          <w:sz w:val="22"/>
          <w:szCs w:val="22"/>
        </w:rPr>
        <w:t xml:space="preserve"> - Professor of Anthropology Russel Ciochon’s search for the remains of Gigantopithecus in the jungles of northern Vietnam earns worldwide attention and is the subject of a </w:t>
      </w:r>
      <w:r w:rsidRPr="00C63594">
        <w:rPr>
          <w:rFonts w:asciiTheme="minorHAnsi" w:hAnsiTheme="minorHAnsi" w:cs="Palatino"/>
          <w:i/>
          <w:iCs/>
          <w:sz w:val="22"/>
          <w:szCs w:val="22"/>
        </w:rPr>
        <w:t>National Geographic</w:t>
      </w:r>
      <w:r w:rsidRPr="00C63594">
        <w:rPr>
          <w:rFonts w:asciiTheme="minorHAnsi" w:hAnsiTheme="minorHAnsi" w:cs="Palatino"/>
          <w:sz w:val="22"/>
          <w:szCs w:val="22"/>
        </w:rPr>
        <w:t xml:space="preserve"> special.  The dig is the first joint scientific project between the U.S. and Vietnam since the end of the war.</w:t>
      </w:r>
    </w:p>
    <w:p w14:paraId="09D4A0A0"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1992</w:t>
      </w:r>
      <w:r w:rsidRPr="00C63594">
        <w:rPr>
          <w:rFonts w:asciiTheme="minorHAnsi" w:hAnsiTheme="minorHAnsi" w:cs="Palatino"/>
          <w:sz w:val="22"/>
          <w:szCs w:val="22"/>
        </w:rPr>
        <w:t xml:space="preserve"> - UIHC neurologists develop Brainvox, a technique that combines magnetic Resonance Imaging, applied mathematics, and computer technology to create a three-dimensional reconstruction and analysis of the brain.</w:t>
      </w:r>
    </w:p>
    <w:p w14:paraId="3D22CC67"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1993</w:t>
      </w:r>
      <w:r w:rsidRPr="00C63594">
        <w:rPr>
          <w:rFonts w:asciiTheme="minorHAnsi" w:hAnsiTheme="minorHAnsi" w:cs="Palatino"/>
          <w:sz w:val="22"/>
          <w:szCs w:val="22"/>
        </w:rPr>
        <w:t xml:space="preserve"> - Iowa Professor Donald Gurnett, principal investigator for plasma research experiments aboard the Voyager spacecrafts, is able to map the approximate distance to the heliopause, that point in space where our sun’s radiation influence ends and intergalactic space begins, hundreds of millions of miles from Earth.</w:t>
      </w:r>
    </w:p>
    <w:p w14:paraId="7B0860AF"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1993</w:t>
      </w:r>
      <w:r w:rsidRPr="00C63594">
        <w:rPr>
          <w:rFonts w:asciiTheme="minorHAnsi" w:hAnsiTheme="minorHAnsi" w:cs="Palatino"/>
          <w:sz w:val="22"/>
          <w:szCs w:val="22"/>
        </w:rPr>
        <w:t xml:space="preserve"> - UI Hospitals and Clinics establishes an outreach agreement with the Keokuk County Medical Clinic in Sigourney.  The Program is the first in what is hoped to be a network of clinics designed to make health care more accessible to rural Iowans.</w:t>
      </w:r>
    </w:p>
    <w:p w14:paraId="0B720E8A"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1993 </w:t>
      </w:r>
      <w:r w:rsidRPr="00C63594">
        <w:rPr>
          <w:rFonts w:asciiTheme="minorHAnsi" w:hAnsiTheme="minorHAnsi" w:cs="Palatino"/>
          <w:sz w:val="22"/>
          <w:szCs w:val="22"/>
        </w:rPr>
        <w:t>- UI was the first university and public institution of higher education in the nation to offer domestic partner insurance coverage beginning in January, 1993</w:t>
      </w:r>
    </w:p>
    <w:p w14:paraId="31A48C71"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1994</w:t>
      </w:r>
      <w:r w:rsidRPr="00C63594">
        <w:rPr>
          <w:rFonts w:asciiTheme="minorHAnsi" w:hAnsiTheme="minorHAnsi" w:cs="Palatino"/>
          <w:sz w:val="22"/>
          <w:szCs w:val="22"/>
        </w:rPr>
        <w:t xml:space="preserve"> - The University of Iowa Museum of Art celebrates its 25</w:t>
      </w:r>
      <w:r w:rsidRPr="00C63594">
        <w:rPr>
          <w:rFonts w:asciiTheme="minorHAnsi" w:hAnsiTheme="minorHAnsi" w:cs="Palatino"/>
          <w:sz w:val="22"/>
          <w:szCs w:val="22"/>
          <w:vertAlign w:val="superscript"/>
        </w:rPr>
        <w:t>th</w:t>
      </w:r>
      <w:r w:rsidRPr="00C63594">
        <w:rPr>
          <w:rFonts w:asciiTheme="minorHAnsi" w:hAnsiTheme="minorHAnsi" w:cs="Palatino"/>
          <w:sz w:val="22"/>
          <w:szCs w:val="22"/>
        </w:rPr>
        <w:t xml:space="preserve"> year.  The museum is the only university museum in the country to be established entirely through donations.</w:t>
      </w:r>
    </w:p>
    <w:p w14:paraId="10AC8965"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1994</w:t>
      </w:r>
      <w:r w:rsidRPr="00C63594">
        <w:rPr>
          <w:rFonts w:asciiTheme="minorHAnsi" w:hAnsiTheme="minorHAnsi" w:cs="Palatino"/>
          <w:sz w:val="22"/>
          <w:szCs w:val="22"/>
        </w:rPr>
        <w:t xml:space="preserve"> - Through the use of brain-imaging technology, psychiatry professor Nancy Andreason discovers that the single cause for schizophrenia may be abnormalities in the thalamus.</w:t>
      </w:r>
    </w:p>
    <w:p w14:paraId="461F9FF6"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1995</w:t>
      </w:r>
      <w:r w:rsidRPr="00C63594">
        <w:rPr>
          <w:rFonts w:asciiTheme="minorHAnsi" w:hAnsiTheme="minorHAnsi" w:cs="Palatino"/>
          <w:sz w:val="22"/>
          <w:szCs w:val="22"/>
        </w:rPr>
        <w:t xml:space="preserve"> - KRUI, the University’s student-run radio station, becomes the nation’s first, fully digital college radio station.</w:t>
      </w:r>
    </w:p>
    <w:p w14:paraId="46488A04"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1996 </w:t>
      </w:r>
      <w:r w:rsidRPr="00C63594">
        <w:rPr>
          <w:rFonts w:asciiTheme="minorHAnsi" w:hAnsiTheme="minorHAnsi" w:cs="Palatino"/>
          <w:sz w:val="22"/>
          <w:szCs w:val="22"/>
        </w:rPr>
        <w:t>- Students interested in the history of the book and the art of book design and production can now earn credit for their studies in a new graduate-level program offered by the Center for the Book.  The nondegree certificate in Book Studies/Book Arts and Technologies is the only certificate program of its kind in the United States.</w:t>
      </w:r>
    </w:p>
    <w:p w14:paraId="67E399A3" w14:textId="77777777" w:rsidR="005D64AF" w:rsidRPr="00C63594" w:rsidRDefault="005D64AF" w:rsidP="00CA6DD2">
      <w:pPr>
        <w:pStyle w:val="ListParagraph"/>
        <w:numPr>
          <w:ilvl w:val="0"/>
          <w:numId w:val="10"/>
        </w:numPr>
        <w:ind w:left="360"/>
        <w:rPr>
          <w:rFonts w:asciiTheme="minorHAnsi" w:hAnsiTheme="minorHAnsi" w:cs="Palatino"/>
          <w:sz w:val="22"/>
          <w:szCs w:val="22"/>
        </w:rPr>
      </w:pPr>
      <w:r w:rsidRPr="00C63594">
        <w:rPr>
          <w:rFonts w:asciiTheme="minorHAnsi" w:hAnsiTheme="minorHAnsi" w:cs="Palatino"/>
          <w:b/>
          <w:bCs/>
          <w:sz w:val="22"/>
          <w:szCs w:val="22"/>
        </w:rPr>
        <w:t xml:space="preserve">2008 </w:t>
      </w:r>
      <w:r>
        <w:rPr>
          <w:rFonts w:asciiTheme="minorHAnsi" w:hAnsiTheme="minorHAnsi" w:cs="Palatino"/>
          <w:b/>
          <w:bCs/>
          <w:sz w:val="22"/>
          <w:szCs w:val="22"/>
        </w:rPr>
        <w:t xml:space="preserve">- </w:t>
      </w:r>
      <w:r w:rsidRPr="00C63594">
        <w:rPr>
          <w:rFonts w:asciiTheme="minorHAnsi" w:hAnsiTheme="minorHAnsi" w:cs="Palatino"/>
          <w:sz w:val="22"/>
          <w:szCs w:val="22"/>
        </w:rPr>
        <w:t xml:space="preserve"> UI was the first university outside of China to arrange for a corps of student volunteers at this year’s Olympic Games. Two dozen UI students, mostly Journalism majors, serving as media volunteers with the Iowa Olympic Ambassadors Project.</w:t>
      </w:r>
    </w:p>
    <w:p w14:paraId="2189E86B" w14:textId="77777777" w:rsidR="005D64AF" w:rsidRPr="00A91F6B" w:rsidRDefault="005D64AF" w:rsidP="005D64AF">
      <w:pPr>
        <w:numPr>
          <w:ilvl w:val="12"/>
          <w:numId w:val="0"/>
        </w:numPr>
        <w:tabs>
          <w:tab w:val="left" w:pos="3555"/>
        </w:tabs>
        <w:ind w:firstLine="720"/>
        <w:rPr>
          <w:rFonts w:ascii="Calibri" w:hAnsi="Calibri" w:cs="Palatino"/>
          <w:sz w:val="22"/>
          <w:szCs w:val="22"/>
        </w:rPr>
      </w:pPr>
      <w:r>
        <w:rPr>
          <w:rFonts w:ascii="Calibri" w:hAnsi="Calibri" w:cs="Palatino"/>
          <w:sz w:val="22"/>
          <w:szCs w:val="22"/>
        </w:rPr>
        <w:tab/>
      </w:r>
    </w:p>
    <w:p w14:paraId="42A6216B" w14:textId="77777777" w:rsidR="005D64AF" w:rsidRPr="00C63594" w:rsidRDefault="005D64AF" w:rsidP="005D64AF">
      <w:pPr>
        <w:pStyle w:val="Heading1"/>
        <w:pBdr>
          <w:bottom w:val="single" w:sz="4" w:space="1" w:color="auto"/>
        </w:pBdr>
      </w:pPr>
      <w:bookmarkStart w:id="21" w:name="_Toc443028959"/>
      <w:r w:rsidRPr="00C63594">
        <w:lastRenderedPageBreak/>
        <w:t>Notable Alumni</w:t>
      </w:r>
      <w:bookmarkEnd w:id="21"/>
    </w:p>
    <w:p w14:paraId="7A5CE9D2" w14:textId="77777777" w:rsidR="005D64AF" w:rsidRPr="00C63594" w:rsidRDefault="005D64AF" w:rsidP="005D64AF">
      <w:pPr>
        <w:pStyle w:val="Footer"/>
        <w:numPr>
          <w:ilvl w:val="12"/>
          <w:numId w:val="0"/>
        </w:numPr>
        <w:tabs>
          <w:tab w:val="clear" w:pos="4320"/>
          <w:tab w:val="clear" w:pos="8640"/>
        </w:tabs>
        <w:rPr>
          <w:rFonts w:ascii="Calibri" w:hAnsi="Calibri" w:cs="Palatino"/>
          <w:sz w:val="22"/>
          <w:szCs w:val="22"/>
        </w:rPr>
      </w:pPr>
    </w:p>
    <w:p w14:paraId="59832954"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Leland C. Adams</w:t>
      </w:r>
      <w:r w:rsidRPr="00C63594">
        <w:rPr>
          <w:rFonts w:ascii="Calibri" w:hAnsi="Calibri" w:cs="Palatino"/>
          <w:sz w:val="22"/>
          <w:szCs w:val="22"/>
        </w:rPr>
        <w:t>-former president, Amoco Production Co.  BSEE 1948, Electrical &amp; Computer Engineering</w:t>
      </w:r>
    </w:p>
    <w:p w14:paraId="17D56817"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Nancy Andreasen</w:t>
      </w:r>
      <w:r w:rsidRPr="00C63594">
        <w:rPr>
          <w:rFonts w:ascii="Calibri" w:hAnsi="Calibri" w:cs="Palatino"/>
          <w:sz w:val="22"/>
          <w:szCs w:val="22"/>
        </w:rPr>
        <w:t xml:space="preserve">-Psychiatrist, internationally renowned for her work on schizophrenia and creativity. M.D., 1970. </w:t>
      </w:r>
    </w:p>
    <w:p w14:paraId="7106F565"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B.J. Armstrong</w:t>
      </w:r>
      <w:r w:rsidRPr="00C63594">
        <w:rPr>
          <w:rFonts w:ascii="Calibri" w:hAnsi="Calibri" w:cs="Palatino"/>
          <w:sz w:val="22"/>
          <w:szCs w:val="22"/>
        </w:rPr>
        <w:t xml:space="preserve">-Professional basketball player with the Golden State Warriors, formerly with the Chicago Bulls.  Played on the Bulls' NBA Championship teams in 1991, 1992, and 1993. B.A., 1989, Communication Studies </w:t>
      </w:r>
    </w:p>
    <w:p w14:paraId="330128FD"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John J. Balles</w:t>
      </w:r>
      <w:r w:rsidRPr="00C63594">
        <w:rPr>
          <w:rFonts w:ascii="Calibri" w:hAnsi="Calibri" w:cs="Palatino"/>
          <w:sz w:val="22"/>
          <w:szCs w:val="22"/>
        </w:rPr>
        <w:t>-former president, Federal Reserve Bank of San Francisco.  BSC 1942, M.A. 1947, Economics</w:t>
      </w:r>
    </w:p>
    <w:p w14:paraId="4E8E5125"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Mildred Wirt Benson</w:t>
      </w:r>
      <w:r w:rsidRPr="00C63594">
        <w:rPr>
          <w:rFonts w:ascii="Calibri" w:hAnsi="Calibri" w:cs="Palatino"/>
          <w:sz w:val="22"/>
          <w:szCs w:val="22"/>
        </w:rPr>
        <w:t xml:space="preserve">-Creator of the Nancy Drew mystery story collection. B.A., 1925; M.A. 1927, Journalism and Mass Communication </w:t>
      </w:r>
    </w:p>
    <w:p w14:paraId="44CBCD1C"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Clark Blaise</w:t>
      </w:r>
      <w:r w:rsidRPr="00C63594">
        <w:rPr>
          <w:rFonts w:ascii="Calibri" w:hAnsi="Calibri" w:cs="Palatino"/>
          <w:sz w:val="22"/>
          <w:szCs w:val="22"/>
        </w:rPr>
        <w:t>-author; 1964 English</w:t>
      </w:r>
    </w:p>
    <w:p w14:paraId="59888EC0"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David Bonior</w:t>
      </w:r>
      <w:r w:rsidRPr="00C63594">
        <w:rPr>
          <w:rFonts w:ascii="Calibri" w:hAnsi="Calibri" w:cs="Palatino"/>
          <w:sz w:val="22"/>
          <w:szCs w:val="22"/>
        </w:rPr>
        <w:t>-Congressman.  B.A. 1967 Political Science</w:t>
      </w:r>
    </w:p>
    <w:p w14:paraId="66D944F3"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Terry Branstad</w:t>
      </w:r>
      <w:r w:rsidRPr="00C63594">
        <w:rPr>
          <w:rFonts w:ascii="Calibri" w:hAnsi="Calibri" w:cs="Palatino"/>
          <w:sz w:val="22"/>
          <w:szCs w:val="22"/>
        </w:rPr>
        <w:t xml:space="preserve">-Governor of Iowa, and longest-tenured Governor in the nation. B.A., 1969, Political Science; </w:t>
      </w:r>
      <w:r w:rsidRPr="00C63594">
        <w:rPr>
          <w:rFonts w:ascii="Calibri" w:hAnsi="Calibri" w:cs="Palatino"/>
          <w:sz w:val="22"/>
          <w:szCs w:val="22"/>
          <w:lang w:val="en-US"/>
        </w:rPr>
        <w:t>Has previously taught</w:t>
      </w:r>
      <w:r w:rsidRPr="00C63594">
        <w:rPr>
          <w:rFonts w:ascii="Calibri" w:hAnsi="Calibri" w:cs="Palatino"/>
          <w:sz w:val="22"/>
          <w:szCs w:val="22"/>
        </w:rPr>
        <w:t xml:space="preserve"> at The University of Iowa in the Tippie College of Business.</w:t>
      </w:r>
    </w:p>
    <w:p w14:paraId="3836F904"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Tom Brokaw</w:t>
      </w:r>
      <w:r w:rsidRPr="00C63594">
        <w:rPr>
          <w:rFonts w:ascii="Calibri" w:hAnsi="Calibri" w:cs="Palatino"/>
          <w:sz w:val="22"/>
          <w:szCs w:val="22"/>
        </w:rPr>
        <w:t>-anchorman, NBC News (attended, did not graduate from UI)</w:t>
      </w:r>
    </w:p>
    <w:p w14:paraId="2FFBE705"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Mitchell Burgess</w:t>
      </w:r>
      <w:r w:rsidRPr="00C63594">
        <w:rPr>
          <w:rFonts w:ascii="Calibri" w:hAnsi="Calibri" w:cs="Palatino"/>
          <w:sz w:val="22"/>
          <w:szCs w:val="22"/>
        </w:rPr>
        <w:t xml:space="preserve">-Executive Producer, </w:t>
      </w:r>
      <w:r w:rsidRPr="00C63594">
        <w:rPr>
          <w:rFonts w:ascii="Calibri" w:hAnsi="Calibri" w:cs="Palatino"/>
          <w:i/>
          <w:iCs/>
          <w:sz w:val="22"/>
          <w:szCs w:val="22"/>
        </w:rPr>
        <w:t>The Sopranos</w:t>
      </w:r>
      <w:r w:rsidRPr="00C63594">
        <w:rPr>
          <w:rFonts w:ascii="Calibri" w:hAnsi="Calibri" w:cs="Palatino"/>
          <w:sz w:val="22"/>
          <w:szCs w:val="22"/>
        </w:rPr>
        <w:t>.  B.A. 1978</w:t>
      </w:r>
    </w:p>
    <w:p w14:paraId="6DDA791D"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Robert Olen Butler Jr.</w:t>
      </w:r>
      <w:r w:rsidRPr="00C63594">
        <w:rPr>
          <w:rFonts w:ascii="Calibri" w:hAnsi="Calibri" w:cs="Palatino"/>
          <w:sz w:val="22"/>
          <w:szCs w:val="22"/>
        </w:rPr>
        <w:t xml:space="preserve">-Won the 1993 Pulitzer Prize for fiction, among other literary awards. M.A., 1969, Communication and Theatre Arts </w:t>
      </w:r>
    </w:p>
    <w:p w14:paraId="7165469E"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John R. Camp-</w:t>
      </w:r>
      <w:r w:rsidRPr="00C63594">
        <w:rPr>
          <w:rFonts w:ascii="Calibri" w:hAnsi="Calibri" w:cs="Palatino"/>
          <w:sz w:val="22"/>
          <w:szCs w:val="22"/>
        </w:rPr>
        <w:t>1986 Pulitzer Prize winner; M.A. 1971, Journalism &amp; Mass Communication</w:t>
      </w:r>
    </w:p>
    <w:p w14:paraId="5553099E"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Elizabeth Catlett</w:t>
      </w:r>
      <w:r w:rsidRPr="00C63594">
        <w:rPr>
          <w:rFonts w:ascii="Calibri" w:hAnsi="Calibri" w:cs="Palatino"/>
          <w:sz w:val="22"/>
          <w:szCs w:val="22"/>
        </w:rPr>
        <w:t xml:space="preserve">-Acclaimed painter who studied under Grant Wood and is the first African American woman to earn the MFA from the University of Iowa. MFA, 1940, Art </w:t>
      </w:r>
    </w:p>
    <w:p w14:paraId="6DA4D3BA"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Marquis Childs</w:t>
      </w:r>
      <w:r w:rsidRPr="00C63594">
        <w:rPr>
          <w:rFonts w:ascii="Calibri" w:hAnsi="Calibri" w:cs="Palatino"/>
          <w:sz w:val="22"/>
          <w:szCs w:val="22"/>
        </w:rPr>
        <w:t>-1970 Pulitzer Prize Winner; St. Louis Post Dispatch; M.A. 1925, Journalism &amp; Mass Communication</w:t>
      </w:r>
    </w:p>
    <w:p w14:paraId="675B84E6"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John Cochran</w:t>
      </w:r>
      <w:r w:rsidRPr="00C63594">
        <w:rPr>
          <w:rFonts w:ascii="Calibri" w:hAnsi="Calibri" w:cs="Palatino"/>
          <w:sz w:val="22"/>
          <w:szCs w:val="22"/>
        </w:rPr>
        <w:t>-correspondent, ABC News.  B.B.A. 1975; M.B.A. 1988, Accounting</w:t>
      </w:r>
    </w:p>
    <w:p w14:paraId="3D064EFC"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Arthur Collins</w:t>
      </w:r>
      <w:r w:rsidRPr="00C63594">
        <w:rPr>
          <w:rFonts w:ascii="Calibri" w:hAnsi="Calibri" w:cs="Palatino"/>
          <w:sz w:val="22"/>
          <w:szCs w:val="22"/>
        </w:rPr>
        <w:t>-Founder, Collins Radio (Rockwell Collins)</w:t>
      </w:r>
    </w:p>
    <w:p w14:paraId="3610F4CF"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Max A. Collins, Jr.</w:t>
      </w:r>
      <w:r w:rsidRPr="00C63594">
        <w:rPr>
          <w:rFonts w:ascii="Calibri" w:hAnsi="Calibri" w:cs="Palatino"/>
          <w:sz w:val="22"/>
          <w:szCs w:val="22"/>
        </w:rPr>
        <w:t xml:space="preserve">-Writer of the comic strip "Dick Tracy." (Chester Gould was the creator of the strip and Collins took over in 1977 when Gould retired.) Collins also writes mystery novels. B.A., 1970; M.F.A., 1972, English </w:t>
      </w:r>
    </w:p>
    <w:p w14:paraId="438C8C2E"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Paul Conrad</w:t>
      </w:r>
      <w:r w:rsidRPr="00C63594">
        <w:rPr>
          <w:rFonts w:ascii="Calibri" w:hAnsi="Calibri" w:cs="Palatino"/>
          <w:sz w:val="22"/>
          <w:szCs w:val="22"/>
        </w:rPr>
        <w:t>-Former editorial cartoonist for the Los Angeles Times who won the Pulitzer Prize in 1964, 1971, and 1984. B.A., 1950, Art</w:t>
      </w:r>
    </w:p>
    <w:p w14:paraId="01EA9888"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Kathleen A. Dore</w:t>
      </w:r>
      <w:r w:rsidRPr="00C63594">
        <w:rPr>
          <w:rFonts w:ascii="Calibri" w:hAnsi="Calibri" w:cs="Palatino"/>
          <w:sz w:val="22"/>
          <w:szCs w:val="22"/>
        </w:rPr>
        <w:t>-President, Bravo Television Network.  B.A. 1972; M.B.A. 1984, Communication and Theatre</w:t>
      </w:r>
    </w:p>
    <w:p w14:paraId="1FEA4863"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Rita Dove</w:t>
      </w:r>
      <w:r w:rsidRPr="00C63594">
        <w:rPr>
          <w:rFonts w:ascii="Calibri" w:hAnsi="Calibri" w:cs="Palatino"/>
          <w:sz w:val="22"/>
          <w:szCs w:val="22"/>
        </w:rPr>
        <w:t xml:space="preserve">-Won Pulitzer Prize for poetry and was the 1993 Poet Laureate of the United States. M.F.A., 1977 </w:t>
      </w:r>
    </w:p>
    <w:p w14:paraId="79E7D388"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 Wayne Duke</w:t>
      </w:r>
      <w:r w:rsidRPr="00C63594">
        <w:rPr>
          <w:rFonts w:ascii="Calibri" w:hAnsi="Calibri" w:cs="Palatino"/>
          <w:sz w:val="22"/>
          <w:szCs w:val="22"/>
        </w:rPr>
        <w:t>-former commissioner, Big Ten Conference.  B.A. 1950, Journalism &amp; Mass Communication</w:t>
      </w:r>
    </w:p>
    <w:p w14:paraId="4DAB09E2"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Tim Dwight</w:t>
      </w:r>
      <w:r w:rsidRPr="00C63594">
        <w:rPr>
          <w:rFonts w:ascii="Calibri" w:hAnsi="Calibri" w:cs="Palatino"/>
          <w:sz w:val="22"/>
          <w:szCs w:val="22"/>
        </w:rPr>
        <w:t>-Outstanding UI football player and track star; Atlanta Falcons, San Diego Chargers, and now with the New England Patriots - 2005.  B.S. 1999, Sports, Health, and Leisure Studies</w:t>
      </w:r>
    </w:p>
    <w:p w14:paraId="35A6F825"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Paul Engle</w:t>
      </w:r>
      <w:r w:rsidRPr="00C63594">
        <w:rPr>
          <w:rFonts w:ascii="Calibri" w:hAnsi="Calibri" w:cs="Palatino"/>
          <w:sz w:val="22"/>
          <w:szCs w:val="22"/>
        </w:rPr>
        <w:t xml:space="preserve">-Poet and director of the Iowa Writers' Workshop for 24 years. Engle also founded the International Writing Program. M.A., 1932, English. Died 1991. </w:t>
      </w:r>
    </w:p>
    <w:p w14:paraId="618A837F"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John W. English</w:t>
      </w:r>
      <w:r w:rsidRPr="00C63594">
        <w:rPr>
          <w:rFonts w:ascii="Calibri" w:hAnsi="Calibri" w:cs="Palatino"/>
          <w:sz w:val="22"/>
          <w:szCs w:val="22"/>
        </w:rPr>
        <w:t>-former vice president &amp; chief investment officer, Ford Foundation</w:t>
      </w:r>
    </w:p>
    <w:p w14:paraId="19E39A19"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Simon Estes</w:t>
      </w:r>
      <w:r w:rsidRPr="00C63594">
        <w:rPr>
          <w:rFonts w:ascii="Calibri" w:hAnsi="Calibri" w:cs="Palatino"/>
          <w:sz w:val="22"/>
          <w:szCs w:val="22"/>
        </w:rPr>
        <w:t xml:space="preserve">-World famous baritone, formerly of the New York Metropolitan Opera. B.M., 1986 </w:t>
      </w:r>
    </w:p>
    <w:p w14:paraId="4B9B6754"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John Falsey</w:t>
      </w:r>
      <w:r w:rsidRPr="00C63594">
        <w:rPr>
          <w:rFonts w:ascii="Calibri" w:hAnsi="Calibri" w:cs="Palatino"/>
          <w:sz w:val="22"/>
          <w:szCs w:val="22"/>
        </w:rPr>
        <w:t xml:space="preserve">-executive producer of television’s </w:t>
      </w:r>
      <w:r w:rsidRPr="00C63594">
        <w:rPr>
          <w:rFonts w:ascii="Calibri" w:hAnsi="Calibri" w:cs="Palatino"/>
          <w:i/>
          <w:iCs/>
          <w:sz w:val="22"/>
          <w:szCs w:val="22"/>
        </w:rPr>
        <w:t>Northern Exposure</w:t>
      </w:r>
      <w:r w:rsidRPr="00C63594">
        <w:rPr>
          <w:rFonts w:ascii="Calibri" w:hAnsi="Calibri" w:cs="Palatino"/>
          <w:sz w:val="22"/>
          <w:szCs w:val="22"/>
        </w:rPr>
        <w:t xml:space="preserve"> and </w:t>
      </w:r>
      <w:r w:rsidRPr="00C63594">
        <w:rPr>
          <w:rFonts w:ascii="Calibri" w:hAnsi="Calibri" w:cs="Palatino"/>
          <w:i/>
          <w:iCs/>
          <w:sz w:val="22"/>
          <w:szCs w:val="22"/>
        </w:rPr>
        <w:t>I’ll Fly Away</w:t>
      </w:r>
      <w:r w:rsidRPr="00C63594">
        <w:rPr>
          <w:rFonts w:ascii="Calibri" w:hAnsi="Calibri" w:cs="Palatino"/>
          <w:sz w:val="22"/>
          <w:szCs w:val="22"/>
        </w:rPr>
        <w:t>.  M.F.A. 1978, English</w:t>
      </w:r>
    </w:p>
    <w:p w14:paraId="23D7EED7"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Jane K. Fernandes</w:t>
      </w:r>
      <w:r w:rsidRPr="00C63594">
        <w:rPr>
          <w:rFonts w:ascii="Calibri" w:hAnsi="Calibri" w:cs="Palatino"/>
          <w:sz w:val="22"/>
          <w:szCs w:val="22"/>
        </w:rPr>
        <w:t xml:space="preserve"> - introduced on May 1, 2006, as Gallaudet’s ninth president.  Earned both a master’s and doctoral degree in Comparative Literature. Gallaudet University is the world renowned university in liberal education and career development for deaf and hard-of-hearing undergraduate students.</w:t>
      </w:r>
    </w:p>
    <w:p w14:paraId="2DF2621B"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Robert Gallery</w:t>
      </w:r>
      <w:r w:rsidRPr="00C63594">
        <w:rPr>
          <w:rFonts w:ascii="Calibri" w:hAnsi="Calibri" w:cs="Palatino"/>
          <w:sz w:val="22"/>
          <w:szCs w:val="22"/>
        </w:rPr>
        <w:t>-football player, Oakland Raiders; #2 NFL draft pick, 2004.  B.A. 2003, Elementary Education</w:t>
      </w:r>
    </w:p>
    <w:p w14:paraId="46AA81E5"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George Gallup</w:t>
      </w:r>
      <w:r w:rsidRPr="00C63594">
        <w:rPr>
          <w:rFonts w:ascii="Calibri" w:hAnsi="Calibri" w:cs="Palatino"/>
          <w:sz w:val="22"/>
          <w:szCs w:val="22"/>
        </w:rPr>
        <w:t>-Founder of the Gallup Poll. B.A. 1923, Political Science; M.A. 1925, Psychology; Ph.D. 1928, Psychology</w:t>
      </w:r>
    </w:p>
    <w:p w14:paraId="1646111A"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Bob Gebhard</w:t>
      </w:r>
      <w:r w:rsidRPr="00C63594">
        <w:rPr>
          <w:rFonts w:ascii="Calibri" w:hAnsi="Calibri" w:cs="Palatino"/>
          <w:sz w:val="22"/>
          <w:szCs w:val="22"/>
        </w:rPr>
        <w:t>-Executive V.P. &amp; General Manager, Colorado Rockies.  B.S. 1966, Physical Education</w:t>
      </w:r>
    </w:p>
    <w:p w14:paraId="190ABCEF"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lastRenderedPageBreak/>
        <w:t>Jorie Graham</w:t>
      </w:r>
      <w:r w:rsidRPr="00C63594">
        <w:rPr>
          <w:rFonts w:ascii="Calibri" w:hAnsi="Calibri" w:cs="Palatino"/>
          <w:sz w:val="22"/>
          <w:szCs w:val="22"/>
        </w:rPr>
        <w:t xml:space="preserve">-Pulitzer Prize winning poet and MacArthur Fellow who is on the faculty of the Iowa Writers' Workshop. M.F.A., 1978, English </w:t>
      </w:r>
    </w:p>
    <w:p w14:paraId="4BFECFED"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Charles Guggenheim</w:t>
      </w:r>
      <w:r w:rsidRPr="00C63594">
        <w:rPr>
          <w:rFonts w:ascii="Calibri" w:hAnsi="Calibri" w:cs="Palatino"/>
          <w:sz w:val="22"/>
          <w:szCs w:val="22"/>
        </w:rPr>
        <w:t xml:space="preserve">-A Washington, D.C.-based documentary filmmaker who has won three Academy Awards and been nominated for eight others. B.A., 1948, Communication and Theatre Arts </w:t>
      </w:r>
    </w:p>
    <w:p w14:paraId="097B8C4B"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Milo Hamilton</w:t>
      </w:r>
      <w:r w:rsidRPr="00C63594">
        <w:rPr>
          <w:rFonts w:ascii="Calibri" w:hAnsi="Calibri" w:cs="Palatino"/>
          <w:sz w:val="22"/>
          <w:szCs w:val="22"/>
        </w:rPr>
        <w:t>-sports announcer; Chicago Cubs, Houston Astros, Chicago White Sox</w:t>
      </w:r>
    </w:p>
    <w:p w14:paraId="63C1E0E0"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Katherine Hammer</w:t>
      </w:r>
      <w:r w:rsidRPr="00C63594">
        <w:rPr>
          <w:rFonts w:ascii="Calibri" w:hAnsi="Calibri" w:cs="Palatino"/>
          <w:sz w:val="22"/>
          <w:szCs w:val="22"/>
        </w:rPr>
        <w:t xml:space="preserve">-A former professor of linguistics, Hammer is co-founder, president and CEO of Evolutionary Technologies International, a company that is revolutionizing the way corporations worldwide modernize and consolidate incompatible computer systems. B.A., 1967; M.A., 1969; Ph.D., 1973. </w:t>
      </w:r>
    </w:p>
    <w:p w14:paraId="1FDCE418"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Robert C. Hardin</w:t>
      </w:r>
      <w:r w:rsidRPr="00C63594">
        <w:rPr>
          <w:rFonts w:ascii="Calibri" w:hAnsi="Calibri" w:cs="Palatino"/>
          <w:sz w:val="22"/>
          <w:szCs w:val="22"/>
        </w:rPr>
        <w:t xml:space="preserve">-Developed blood bank protocols during World War II. B.A., 1935; M.D. 1937. </w:t>
      </w:r>
    </w:p>
    <w:p w14:paraId="782723B7"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John Hawkins</w:t>
      </w:r>
      <w:r w:rsidRPr="00C63594">
        <w:rPr>
          <w:rFonts w:ascii="Calibri" w:hAnsi="Calibri" w:cs="Palatino"/>
          <w:sz w:val="22"/>
          <w:szCs w:val="22"/>
        </w:rPr>
        <w:t>-Retired President, Kemper Financial.  B.A. 1936 Commerce and Science</w:t>
      </w:r>
    </w:p>
    <w:p w14:paraId="109209C3"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I. J. (Jim) Holton-</w:t>
      </w:r>
      <w:r w:rsidRPr="00C63594">
        <w:rPr>
          <w:rFonts w:ascii="Calibri" w:hAnsi="Calibri" w:cs="Palatino"/>
          <w:sz w:val="22"/>
          <w:szCs w:val="22"/>
        </w:rPr>
        <w:t>Retired Chairman &amp; CEO, Hormel &amp; Co.  B.A. 1941 Economics; J.D. 1947, Law</w:t>
      </w:r>
    </w:p>
    <w:p w14:paraId="4D8D2F11"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General Charles A. Horner</w:t>
      </w:r>
      <w:r w:rsidRPr="00C63594">
        <w:rPr>
          <w:rFonts w:ascii="Calibri" w:hAnsi="Calibri" w:cs="Palatino"/>
          <w:sz w:val="22"/>
          <w:szCs w:val="22"/>
        </w:rPr>
        <w:t>-architect of the U.S. air war against Iraq during the Persian Gulf War</w:t>
      </w:r>
    </w:p>
    <w:p w14:paraId="3C5385FA"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Mary Beth Hurt</w:t>
      </w:r>
      <w:r w:rsidRPr="00C63594">
        <w:rPr>
          <w:rFonts w:ascii="Calibri" w:hAnsi="Calibri" w:cs="Palatino"/>
          <w:sz w:val="22"/>
          <w:szCs w:val="22"/>
        </w:rPr>
        <w:t xml:space="preserve">-actress, </w:t>
      </w:r>
      <w:r w:rsidRPr="00C63594">
        <w:rPr>
          <w:rFonts w:ascii="Calibri" w:hAnsi="Calibri" w:cs="Palatino"/>
          <w:i/>
          <w:iCs/>
          <w:sz w:val="22"/>
          <w:szCs w:val="22"/>
        </w:rPr>
        <w:t>The Big Chill</w:t>
      </w:r>
      <w:r w:rsidRPr="00C63594">
        <w:rPr>
          <w:rFonts w:ascii="Calibri" w:hAnsi="Calibri" w:cs="Palatino"/>
          <w:sz w:val="22"/>
          <w:szCs w:val="22"/>
        </w:rPr>
        <w:t>, others.  B.A. 1968 Communication and Theatre</w:t>
      </w:r>
    </w:p>
    <w:p w14:paraId="6B47A9C0"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John W. Irving</w:t>
      </w:r>
      <w:r w:rsidRPr="00C63594">
        <w:rPr>
          <w:rFonts w:ascii="Calibri" w:hAnsi="Calibri" w:cs="Palatino"/>
          <w:sz w:val="22"/>
          <w:szCs w:val="22"/>
        </w:rPr>
        <w:t xml:space="preserve">-Novelist who wrote </w:t>
      </w:r>
      <w:r w:rsidRPr="00C63594">
        <w:rPr>
          <w:rFonts w:ascii="Calibri" w:hAnsi="Calibri" w:cs="Palatino"/>
          <w:i/>
          <w:iCs/>
          <w:sz w:val="22"/>
          <w:szCs w:val="22"/>
        </w:rPr>
        <w:t>The World According to Garp</w:t>
      </w:r>
      <w:r w:rsidRPr="00C63594">
        <w:rPr>
          <w:rFonts w:ascii="Calibri" w:hAnsi="Calibri" w:cs="Palatino"/>
          <w:sz w:val="22"/>
          <w:szCs w:val="22"/>
        </w:rPr>
        <w:t xml:space="preserve">, </w:t>
      </w:r>
      <w:r w:rsidRPr="00C63594">
        <w:rPr>
          <w:rFonts w:ascii="Calibri" w:hAnsi="Calibri" w:cs="Palatino"/>
          <w:i/>
          <w:iCs/>
          <w:sz w:val="22"/>
          <w:szCs w:val="22"/>
        </w:rPr>
        <w:t>A Prayer for Owen Meany</w:t>
      </w:r>
      <w:r w:rsidRPr="00C63594">
        <w:rPr>
          <w:rFonts w:ascii="Calibri" w:hAnsi="Calibri" w:cs="Palatino"/>
          <w:sz w:val="22"/>
          <w:szCs w:val="22"/>
        </w:rPr>
        <w:t xml:space="preserve">, and several others. M.F.A., 1967, English </w:t>
      </w:r>
    </w:p>
    <w:p w14:paraId="3748141A"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Al Jarreau</w:t>
      </w:r>
      <w:r w:rsidRPr="00C63594">
        <w:rPr>
          <w:rFonts w:ascii="Calibri" w:hAnsi="Calibri" w:cs="Palatino"/>
          <w:sz w:val="22"/>
          <w:szCs w:val="22"/>
        </w:rPr>
        <w:t xml:space="preserve">-Jazz singer and 1982 Grammy Award winner for best male pop performance. M.A., 1964, Education </w:t>
      </w:r>
    </w:p>
    <w:p w14:paraId="6337EBE8"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Mark Johnson</w:t>
      </w:r>
      <w:r w:rsidRPr="00C63594">
        <w:rPr>
          <w:rFonts w:ascii="Calibri" w:hAnsi="Calibri" w:cs="Palatino"/>
          <w:sz w:val="22"/>
          <w:szCs w:val="22"/>
        </w:rPr>
        <w:t xml:space="preserve">-Producer and Oscar Award winner for the movie </w:t>
      </w:r>
      <w:r w:rsidRPr="00C63594">
        <w:rPr>
          <w:rFonts w:ascii="Calibri" w:hAnsi="Calibri" w:cs="Palatino"/>
          <w:i/>
          <w:iCs/>
          <w:sz w:val="22"/>
          <w:szCs w:val="22"/>
        </w:rPr>
        <w:t>Rainman.</w:t>
      </w:r>
      <w:r w:rsidRPr="00C63594">
        <w:rPr>
          <w:rFonts w:ascii="Calibri" w:hAnsi="Calibri" w:cs="Palatino"/>
          <w:sz w:val="22"/>
          <w:szCs w:val="22"/>
        </w:rPr>
        <w:t xml:space="preserve">  M.A. 1973, Communication and Theatre</w:t>
      </w:r>
    </w:p>
    <w:p w14:paraId="7362018A"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Donald R. Justice</w:t>
      </w:r>
      <w:r w:rsidRPr="00C63594">
        <w:rPr>
          <w:rFonts w:ascii="Calibri" w:hAnsi="Calibri" w:cs="Palatino"/>
          <w:sz w:val="22"/>
          <w:szCs w:val="22"/>
        </w:rPr>
        <w:t xml:space="preserve">-Pulitzer Prize winner for poetry. Ph.D., 1954, English </w:t>
      </w:r>
    </w:p>
    <w:p w14:paraId="11E1F84E"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Alex Karras</w:t>
      </w:r>
      <w:r w:rsidRPr="00C63594">
        <w:rPr>
          <w:rFonts w:ascii="Calibri" w:hAnsi="Calibri" w:cs="Palatino"/>
          <w:sz w:val="22"/>
          <w:szCs w:val="22"/>
        </w:rPr>
        <w:t>-football player and actor.  Former student</w:t>
      </w:r>
    </w:p>
    <w:p w14:paraId="24FF94D7"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Barry M. Kemp</w:t>
      </w:r>
      <w:r w:rsidRPr="00C63594">
        <w:rPr>
          <w:rFonts w:ascii="Calibri" w:hAnsi="Calibri" w:cs="Palatino"/>
          <w:sz w:val="22"/>
          <w:szCs w:val="22"/>
        </w:rPr>
        <w:t xml:space="preserve">-Executive producer of several television series including "Coach" and "Newhart." B.A., 1971, Communication &amp; Theatre Arts </w:t>
      </w:r>
    </w:p>
    <w:p w14:paraId="7BFDC109"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Tracy Kidder</w:t>
      </w:r>
      <w:r w:rsidRPr="00C63594">
        <w:rPr>
          <w:rFonts w:ascii="Calibri" w:hAnsi="Calibri" w:cs="Palatino"/>
          <w:sz w:val="22"/>
          <w:szCs w:val="22"/>
        </w:rPr>
        <w:t xml:space="preserve">-Author of </w:t>
      </w:r>
      <w:r w:rsidRPr="00C63594">
        <w:rPr>
          <w:rFonts w:ascii="Calibri" w:hAnsi="Calibri" w:cs="Palatino"/>
          <w:i/>
          <w:iCs/>
          <w:sz w:val="22"/>
          <w:szCs w:val="22"/>
        </w:rPr>
        <w:t>The Soul of a New Machine</w:t>
      </w:r>
      <w:r w:rsidRPr="00C63594">
        <w:rPr>
          <w:rFonts w:ascii="Calibri" w:hAnsi="Calibri" w:cs="Palatino"/>
          <w:sz w:val="22"/>
          <w:szCs w:val="22"/>
        </w:rPr>
        <w:t xml:space="preserve">, </w:t>
      </w:r>
      <w:r w:rsidRPr="00C63594">
        <w:rPr>
          <w:rFonts w:ascii="Calibri" w:hAnsi="Calibri" w:cs="Palatino"/>
          <w:i/>
          <w:iCs/>
          <w:sz w:val="22"/>
          <w:szCs w:val="22"/>
        </w:rPr>
        <w:t>Among Schoolchildren</w:t>
      </w:r>
      <w:r w:rsidRPr="00C63594">
        <w:rPr>
          <w:rFonts w:ascii="Calibri" w:hAnsi="Calibri" w:cs="Palatino"/>
          <w:sz w:val="22"/>
          <w:szCs w:val="22"/>
        </w:rPr>
        <w:t xml:space="preserve">, </w:t>
      </w:r>
      <w:r w:rsidRPr="00C63594">
        <w:rPr>
          <w:rFonts w:ascii="Calibri" w:hAnsi="Calibri" w:cs="Palatino"/>
          <w:i/>
          <w:iCs/>
          <w:sz w:val="22"/>
          <w:szCs w:val="22"/>
        </w:rPr>
        <w:t>House</w:t>
      </w:r>
      <w:r w:rsidRPr="00C63594">
        <w:rPr>
          <w:rFonts w:ascii="Calibri" w:hAnsi="Calibri" w:cs="Palatino"/>
          <w:sz w:val="22"/>
          <w:szCs w:val="22"/>
        </w:rPr>
        <w:t xml:space="preserve"> and </w:t>
      </w:r>
      <w:r w:rsidRPr="00C63594">
        <w:rPr>
          <w:rFonts w:ascii="Calibri" w:hAnsi="Calibri" w:cs="Palatino"/>
          <w:i/>
          <w:iCs/>
          <w:sz w:val="22"/>
          <w:szCs w:val="22"/>
        </w:rPr>
        <w:t>Old Friends</w:t>
      </w:r>
      <w:r w:rsidRPr="00C63594">
        <w:rPr>
          <w:rFonts w:ascii="Calibri" w:hAnsi="Calibri" w:cs="Palatino"/>
          <w:sz w:val="22"/>
          <w:szCs w:val="22"/>
        </w:rPr>
        <w:t xml:space="preserve">. M.F.A, 1974. </w:t>
      </w:r>
    </w:p>
    <w:p w14:paraId="50E37AAB"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W.P. Kinsella</w:t>
      </w:r>
      <w:r w:rsidRPr="00C63594">
        <w:rPr>
          <w:rFonts w:ascii="Calibri" w:hAnsi="Calibri" w:cs="Palatino"/>
          <w:sz w:val="22"/>
          <w:szCs w:val="22"/>
        </w:rPr>
        <w:t xml:space="preserve">-Author of critically-acclaimed bestseller </w:t>
      </w:r>
      <w:r w:rsidRPr="00C63594">
        <w:rPr>
          <w:rFonts w:ascii="Calibri" w:hAnsi="Calibri" w:cs="Palatino"/>
          <w:i/>
          <w:iCs/>
          <w:sz w:val="22"/>
          <w:szCs w:val="22"/>
        </w:rPr>
        <w:t>Field of Dreams</w:t>
      </w:r>
      <w:r w:rsidRPr="00C63594">
        <w:rPr>
          <w:rFonts w:ascii="Calibri" w:hAnsi="Calibri" w:cs="Palatino"/>
          <w:sz w:val="22"/>
          <w:szCs w:val="22"/>
        </w:rPr>
        <w:t xml:space="preserve">, which was made into a major motion  picture. M.F.A., 1978, English </w:t>
      </w:r>
    </w:p>
    <w:p w14:paraId="41E5CA76"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Shirley Rich Krohn</w:t>
      </w:r>
      <w:r w:rsidRPr="00C63594">
        <w:rPr>
          <w:rFonts w:ascii="Calibri" w:hAnsi="Calibri" w:cs="Palatino"/>
          <w:sz w:val="22"/>
          <w:szCs w:val="22"/>
        </w:rPr>
        <w:t xml:space="preserve">-casting director for </w:t>
      </w:r>
      <w:r w:rsidRPr="00C63594">
        <w:rPr>
          <w:rFonts w:ascii="Calibri" w:hAnsi="Calibri" w:cs="Palatino"/>
          <w:i/>
          <w:iCs/>
          <w:sz w:val="22"/>
          <w:szCs w:val="22"/>
        </w:rPr>
        <w:t>Kramer vs. Kramer</w:t>
      </w:r>
      <w:r w:rsidRPr="00C63594">
        <w:rPr>
          <w:rFonts w:ascii="Calibri" w:hAnsi="Calibri" w:cs="Palatino"/>
          <w:sz w:val="22"/>
          <w:szCs w:val="22"/>
        </w:rPr>
        <w:t xml:space="preserve">, </w:t>
      </w:r>
      <w:r w:rsidRPr="00C63594">
        <w:rPr>
          <w:rFonts w:ascii="Calibri" w:hAnsi="Calibri" w:cs="Palatino"/>
          <w:i/>
          <w:iCs/>
          <w:sz w:val="22"/>
          <w:szCs w:val="22"/>
        </w:rPr>
        <w:t>Three Days of the Condor</w:t>
      </w:r>
      <w:r w:rsidRPr="00C63594">
        <w:rPr>
          <w:rFonts w:ascii="Calibri" w:hAnsi="Calibri" w:cs="Palatino"/>
          <w:sz w:val="22"/>
          <w:szCs w:val="22"/>
        </w:rPr>
        <w:t xml:space="preserve">, </w:t>
      </w:r>
      <w:r w:rsidRPr="00C63594">
        <w:rPr>
          <w:rFonts w:ascii="Calibri" w:hAnsi="Calibri" w:cs="Palatino"/>
          <w:i/>
          <w:iCs/>
          <w:sz w:val="22"/>
          <w:szCs w:val="22"/>
        </w:rPr>
        <w:t>Taps</w:t>
      </w:r>
      <w:r w:rsidRPr="00C63594">
        <w:rPr>
          <w:rFonts w:ascii="Calibri" w:hAnsi="Calibri" w:cs="Palatino"/>
          <w:sz w:val="22"/>
          <w:szCs w:val="22"/>
        </w:rPr>
        <w:t xml:space="preserve">, and </w:t>
      </w:r>
      <w:r w:rsidRPr="00C63594">
        <w:rPr>
          <w:rFonts w:ascii="Calibri" w:hAnsi="Calibri" w:cs="Palatino"/>
          <w:i/>
          <w:iCs/>
          <w:sz w:val="22"/>
          <w:szCs w:val="22"/>
        </w:rPr>
        <w:t>Saturday Night Fever</w:t>
      </w:r>
    </w:p>
    <w:p w14:paraId="2794F0A1"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Ashton (Christopher) Kutcher-</w:t>
      </w:r>
      <w:r w:rsidRPr="00C63594">
        <w:rPr>
          <w:rFonts w:ascii="Calibri" w:hAnsi="Calibri" w:cs="Palatino"/>
          <w:sz w:val="22"/>
          <w:szCs w:val="22"/>
        </w:rPr>
        <w:t xml:space="preserve">actor, </w:t>
      </w:r>
      <w:r w:rsidRPr="00C63594">
        <w:rPr>
          <w:rFonts w:ascii="Calibri" w:hAnsi="Calibri" w:cs="Palatino"/>
          <w:i/>
          <w:iCs/>
          <w:sz w:val="22"/>
          <w:szCs w:val="22"/>
        </w:rPr>
        <w:t>That ‘70’s Show</w:t>
      </w:r>
      <w:r w:rsidRPr="00C63594">
        <w:rPr>
          <w:rFonts w:ascii="Calibri" w:hAnsi="Calibri" w:cs="Palatino"/>
          <w:sz w:val="22"/>
          <w:szCs w:val="22"/>
        </w:rPr>
        <w:t>, movies.  Former engineering student in the 1990’s.</w:t>
      </w:r>
    </w:p>
    <w:p w14:paraId="17E00936"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Richard S.</w:t>
      </w:r>
      <w:r w:rsidRPr="00C63594">
        <w:rPr>
          <w:rFonts w:ascii="Calibri" w:hAnsi="Calibri" w:cs="Palatino"/>
          <w:sz w:val="22"/>
          <w:szCs w:val="22"/>
        </w:rPr>
        <w:t xml:space="preserve"> </w:t>
      </w:r>
      <w:r w:rsidRPr="00C63594">
        <w:rPr>
          <w:rFonts w:ascii="Calibri" w:hAnsi="Calibri" w:cs="Palatino"/>
          <w:b/>
          <w:bCs/>
          <w:sz w:val="22"/>
          <w:szCs w:val="22"/>
        </w:rPr>
        <w:t>Levitt-</w:t>
      </w:r>
      <w:r w:rsidRPr="00C63594">
        <w:rPr>
          <w:rFonts w:ascii="Calibri" w:hAnsi="Calibri" w:cs="Palatino"/>
          <w:sz w:val="22"/>
          <w:szCs w:val="22"/>
        </w:rPr>
        <w:t>Vice Chairman, Norwest Corp. (now Wells Fargo).  B.A. 1952, Economics; J.D. 1954, Law</w:t>
      </w:r>
    </w:p>
    <w:p w14:paraId="08CE235A"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E.F. Linquist</w:t>
      </w:r>
      <w:r w:rsidRPr="00C63594">
        <w:rPr>
          <w:rFonts w:ascii="Calibri" w:hAnsi="Calibri" w:cs="Palatino"/>
          <w:sz w:val="22"/>
          <w:szCs w:val="22"/>
        </w:rPr>
        <w:t xml:space="preserve">-Co-founder of American College Testing (ACT) Ph.D. Education, 1927 </w:t>
      </w:r>
    </w:p>
    <w:p w14:paraId="672EF927"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Jack A. MacAllister-</w:t>
      </w:r>
      <w:r w:rsidRPr="00C63594">
        <w:rPr>
          <w:rFonts w:ascii="Calibri" w:hAnsi="Calibri" w:cs="Palatino"/>
          <w:sz w:val="22"/>
          <w:szCs w:val="22"/>
        </w:rPr>
        <w:t>former President, US West (now Qwest).  B.S.C. 1950, Commerce and Science</w:t>
      </w:r>
    </w:p>
    <w:p w14:paraId="1019359F"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Richard W. Maibaum</w:t>
      </w:r>
      <w:r w:rsidRPr="00C63594">
        <w:rPr>
          <w:rFonts w:ascii="Calibri" w:hAnsi="Calibri" w:cs="Palatino"/>
          <w:sz w:val="22"/>
          <w:szCs w:val="22"/>
        </w:rPr>
        <w:t xml:space="preserve">-Screenwriter and producer who wrote Broadway plays and thirteen James Bond    scripts/films. B.A., 1931; M.A., 1932, Communication and Theatre Arts. Died 1991. </w:t>
      </w:r>
    </w:p>
    <w:p w14:paraId="322AD02E"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John McLendon</w:t>
      </w:r>
      <w:r w:rsidRPr="00C63594">
        <w:rPr>
          <w:rFonts w:ascii="Calibri" w:hAnsi="Calibri" w:cs="Palatino"/>
          <w:sz w:val="22"/>
          <w:szCs w:val="22"/>
        </w:rPr>
        <w:t>-1</w:t>
      </w:r>
      <w:r w:rsidRPr="00C63594">
        <w:rPr>
          <w:rFonts w:ascii="Calibri" w:hAnsi="Calibri" w:cs="Palatino"/>
          <w:sz w:val="22"/>
          <w:szCs w:val="22"/>
          <w:vertAlign w:val="superscript"/>
        </w:rPr>
        <w:t>st</w:t>
      </w:r>
      <w:r w:rsidRPr="00C63594">
        <w:rPr>
          <w:rFonts w:ascii="Calibri" w:hAnsi="Calibri" w:cs="Palatino"/>
          <w:sz w:val="22"/>
          <w:szCs w:val="22"/>
        </w:rPr>
        <w:t xml:space="preserve"> Black coach inducted into Basketball Hall of Fame.  M.A. 1937, Physical Education</w:t>
      </w:r>
    </w:p>
    <w:p w14:paraId="2F815020"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James Alan McPherson</w:t>
      </w:r>
      <w:r w:rsidRPr="00C63594">
        <w:rPr>
          <w:rFonts w:ascii="Calibri" w:hAnsi="Calibri" w:cs="Palatino"/>
          <w:sz w:val="22"/>
          <w:szCs w:val="22"/>
        </w:rPr>
        <w:t xml:space="preserve">-Pulitzer Prize winning author and MacArthur Fellow who is currently on the faculty of the Iowa Writers' Workshop. M.F.A., 1971, English </w:t>
      </w:r>
    </w:p>
    <w:p w14:paraId="0EEBA62F"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Nicholas Meyer</w:t>
      </w:r>
      <w:r w:rsidRPr="00C63594">
        <w:rPr>
          <w:rFonts w:ascii="Calibri" w:hAnsi="Calibri" w:cs="Palatino"/>
          <w:sz w:val="22"/>
          <w:szCs w:val="22"/>
        </w:rPr>
        <w:t xml:space="preserve">-Film writer and director whose film credits include </w:t>
      </w:r>
      <w:r w:rsidRPr="00C63594">
        <w:rPr>
          <w:rFonts w:ascii="Calibri" w:hAnsi="Calibri" w:cs="Palatino"/>
          <w:i/>
          <w:iCs/>
          <w:sz w:val="22"/>
          <w:szCs w:val="22"/>
        </w:rPr>
        <w:t>Time After Time</w:t>
      </w:r>
      <w:r w:rsidRPr="00C63594">
        <w:rPr>
          <w:rFonts w:ascii="Calibri" w:hAnsi="Calibri" w:cs="Palatino"/>
          <w:sz w:val="22"/>
          <w:szCs w:val="22"/>
        </w:rPr>
        <w:t xml:space="preserve">, </w:t>
      </w:r>
      <w:r w:rsidRPr="00C63594">
        <w:rPr>
          <w:rFonts w:ascii="Calibri" w:hAnsi="Calibri" w:cs="Palatino"/>
          <w:i/>
          <w:iCs/>
          <w:sz w:val="22"/>
          <w:szCs w:val="22"/>
        </w:rPr>
        <w:t>The Seven Per-Cent Solution</w:t>
      </w:r>
      <w:r w:rsidRPr="00C63594">
        <w:rPr>
          <w:rFonts w:ascii="Calibri" w:hAnsi="Calibri" w:cs="Palatino"/>
          <w:sz w:val="22"/>
          <w:szCs w:val="22"/>
        </w:rPr>
        <w:t xml:space="preserve">, and </w:t>
      </w:r>
      <w:r w:rsidRPr="00C63594">
        <w:rPr>
          <w:rFonts w:ascii="Calibri" w:hAnsi="Calibri" w:cs="Palatino"/>
          <w:i/>
          <w:iCs/>
          <w:sz w:val="22"/>
          <w:szCs w:val="22"/>
        </w:rPr>
        <w:t>Star Trek II</w:t>
      </w:r>
      <w:r w:rsidRPr="00C63594">
        <w:rPr>
          <w:rFonts w:ascii="Calibri" w:hAnsi="Calibri" w:cs="Palatino"/>
          <w:sz w:val="22"/>
          <w:szCs w:val="22"/>
        </w:rPr>
        <w:t xml:space="preserve">.  B.A., 1968, Communication and Theatre Arts </w:t>
      </w:r>
    </w:p>
    <w:p w14:paraId="0153024A"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Randall Meyer</w:t>
      </w:r>
      <w:r w:rsidRPr="00C63594">
        <w:rPr>
          <w:rFonts w:ascii="Calibri" w:hAnsi="Calibri" w:cs="Palatino"/>
          <w:sz w:val="22"/>
          <w:szCs w:val="22"/>
        </w:rPr>
        <w:t>-former President, Exxon Co.  BSME 1948, Mechanical Engineering</w:t>
      </w:r>
    </w:p>
    <w:p w14:paraId="688B809C"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Marjorie Mowlam</w:t>
      </w:r>
      <w:r w:rsidRPr="00C63594">
        <w:rPr>
          <w:rFonts w:ascii="Calibri" w:hAnsi="Calibri" w:cs="Palatino"/>
          <w:sz w:val="22"/>
          <w:szCs w:val="22"/>
        </w:rPr>
        <w:t>-Former Minister of State, Northern Ireland.  M.A. 1974; Ph.D. 1977, Political Science</w:t>
      </w:r>
    </w:p>
    <w:p w14:paraId="4AD1D590"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Herbert Nipson</w:t>
      </w:r>
      <w:r w:rsidRPr="00C63594">
        <w:rPr>
          <w:rFonts w:ascii="Calibri" w:hAnsi="Calibri" w:cs="Palatino"/>
          <w:sz w:val="22"/>
          <w:szCs w:val="22"/>
        </w:rPr>
        <w:t xml:space="preserve">-Award-winning journalist who spent nearly forty years of his professional career at Ebony   magazine. Executive editor 1972-87. M.F.A., 1948. </w:t>
      </w:r>
    </w:p>
    <w:p w14:paraId="6EFAC209"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(Mary) Flannery O'Connor</w:t>
      </w:r>
      <w:r w:rsidRPr="00C63594">
        <w:rPr>
          <w:rFonts w:ascii="Calibri" w:hAnsi="Calibri" w:cs="Palatino"/>
          <w:sz w:val="22"/>
          <w:szCs w:val="22"/>
        </w:rPr>
        <w:t xml:space="preserve">-Novelist and author of numerous short stories. M.F.A., 1947, English. Deceased    8/4/64 </w:t>
      </w:r>
    </w:p>
    <w:p w14:paraId="24F2D379"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Henry Bates Peacock-</w:t>
      </w:r>
      <w:r w:rsidRPr="00C63594">
        <w:rPr>
          <w:rFonts w:ascii="Calibri" w:hAnsi="Calibri" w:cs="Palatino"/>
          <w:sz w:val="22"/>
          <w:szCs w:val="22"/>
        </w:rPr>
        <w:t>one of the original founders of Texas Instrument.  B.A. 1921; M.S. 1922; Ph.D. 1925</w:t>
      </w:r>
    </w:p>
    <w:p w14:paraId="12A79AB5"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Gordon Prange</w:t>
      </w:r>
      <w:r w:rsidRPr="00C63594">
        <w:rPr>
          <w:rFonts w:ascii="Calibri" w:hAnsi="Calibri" w:cs="Palatino"/>
          <w:sz w:val="22"/>
          <w:szCs w:val="22"/>
        </w:rPr>
        <w:t xml:space="preserve">-Author of </w:t>
      </w:r>
      <w:r w:rsidRPr="00C63594">
        <w:rPr>
          <w:rFonts w:ascii="Calibri" w:hAnsi="Calibri" w:cs="Palatino"/>
          <w:i/>
          <w:iCs/>
          <w:sz w:val="22"/>
          <w:szCs w:val="22"/>
        </w:rPr>
        <w:t>Tora, Tora, Tora</w:t>
      </w:r>
      <w:r w:rsidRPr="00C63594">
        <w:rPr>
          <w:rFonts w:ascii="Calibri" w:hAnsi="Calibri" w:cs="Palatino"/>
          <w:sz w:val="22"/>
          <w:szCs w:val="22"/>
        </w:rPr>
        <w:t>; M.A. 1934, Ph.D. 1937 History</w:t>
      </w:r>
    </w:p>
    <w:p w14:paraId="42E6CBC0"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lastRenderedPageBreak/>
        <w:t>W. Ann Reynolds</w:t>
      </w:r>
      <w:r w:rsidRPr="00C63594">
        <w:rPr>
          <w:rFonts w:ascii="Calibri" w:hAnsi="Calibri" w:cs="Palatino"/>
          <w:sz w:val="22"/>
          <w:szCs w:val="22"/>
        </w:rPr>
        <w:t xml:space="preserve">-Chancellor of the City University of New York and former Chancellor, California State  University. M.S., 1960; Ph.D., 1962, Zoology </w:t>
      </w:r>
    </w:p>
    <w:p w14:paraId="2B234EDB"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Eddie Robinson</w:t>
      </w:r>
      <w:r w:rsidRPr="00C63594">
        <w:rPr>
          <w:rFonts w:ascii="Calibri" w:hAnsi="Calibri" w:cs="Palatino"/>
          <w:sz w:val="22"/>
          <w:szCs w:val="22"/>
        </w:rPr>
        <w:t>-legendary football coach, Grambling State University</w:t>
      </w:r>
    </w:p>
    <w:p w14:paraId="0494F3B1"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Kim E</w:t>
      </w:r>
      <w:r w:rsidRPr="00C63594">
        <w:rPr>
          <w:rFonts w:ascii="Calibri" w:hAnsi="Calibri" w:cs="Palatino"/>
          <w:sz w:val="22"/>
          <w:szCs w:val="22"/>
        </w:rPr>
        <w:t xml:space="preserve">. </w:t>
      </w:r>
      <w:r w:rsidRPr="00C63594">
        <w:rPr>
          <w:rFonts w:ascii="Calibri" w:hAnsi="Calibri" w:cs="Palatino"/>
          <w:b/>
          <w:bCs/>
          <w:sz w:val="22"/>
          <w:szCs w:val="22"/>
        </w:rPr>
        <w:t>Rosenblum-</w:t>
      </w:r>
      <w:r w:rsidRPr="00C63594">
        <w:rPr>
          <w:rFonts w:ascii="Calibri" w:hAnsi="Calibri" w:cs="Palatino"/>
          <w:sz w:val="22"/>
          <w:szCs w:val="22"/>
        </w:rPr>
        <w:t>V.P. &amp; Creative Director, Nickelodeon Network.  B.A. 1987 Communication Studies and Spanish</w:t>
      </w:r>
    </w:p>
    <w:p w14:paraId="61556F64"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Brian Ross</w:t>
      </w:r>
      <w:r w:rsidRPr="00C63594">
        <w:rPr>
          <w:rFonts w:ascii="Calibri" w:hAnsi="Calibri" w:cs="Palatino"/>
          <w:sz w:val="22"/>
          <w:szCs w:val="22"/>
        </w:rPr>
        <w:t>-correspondent, NBC News; Peabody and Emmy award winner.  B.A. 1971, Journalism &amp; Mass Comm.</w:t>
      </w:r>
    </w:p>
    <w:p w14:paraId="259F41F8"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Richard Schultz</w:t>
      </w:r>
      <w:r w:rsidRPr="00C63594">
        <w:rPr>
          <w:rFonts w:ascii="Calibri" w:hAnsi="Calibri" w:cs="Palatino"/>
          <w:sz w:val="22"/>
          <w:szCs w:val="22"/>
        </w:rPr>
        <w:t>-executive director, United States Olympic Committee; former executive director, NCAA</w:t>
      </w:r>
    </w:p>
    <w:p w14:paraId="69B29D7C"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Cory SerVaas</w:t>
      </w:r>
      <w:r w:rsidRPr="00C63594">
        <w:rPr>
          <w:rFonts w:ascii="Calibri" w:hAnsi="Calibri" w:cs="Palatino"/>
          <w:sz w:val="22"/>
          <w:szCs w:val="22"/>
        </w:rPr>
        <w:t xml:space="preserve">-Editor and publisher of The Saturday Evening Post. Inventor, medical doctor, and the mother of five children. B.A., 1946, Journalism and Mass Communication, M.D., Indiana University School of Medicine </w:t>
      </w:r>
    </w:p>
    <w:p w14:paraId="04508873"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Carole Simpson</w:t>
      </w:r>
      <w:r w:rsidRPr="00C63594">
        <w:rPr>
          <w:rFonts w:ascii="Calibri" w:hAnsi="Calibri" w:cs="Palatino"/>
          <w:sz w:val="22"/>
          <w:szCs w:val="22"/>
        </w:rPr>
        <w:t>-anchor, ABC News</w:t>
      </w:r>
    </w:p>
    <w:p w14:paraId="208F548F"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Jane Smiley</w:t>
      </w:r>
      <w:r w:rsidRPr="00C63594">
        <w:rPr>
          <w:rFonts w:ascii="Calibri" w:hAnsi="Calibri" w:cs="Palatino"/>
          <w:sz w:val="22"/>
          <w:szCs w:val="22"/>
        </w:rPr>
        <w:t xml:space="preserve">-1992 Pulitzer Prize winner for fiction for the novel </w:t>
      </w:r>
      <w:r w:rsidRPr="00C63594">
        <w:rPr>
          <w:rFonts w:ascii="Calibri" w:hAnsi="Calibri" w:cs="Palatino"/>
          <w:i/>
          <w:iCs/>
          <w:sz w:val="22"/>
          <w:szCs w:val="22"/>
        </w:rPr>
        <w:t>A Thousand Acres</w:t>
      </w:r>
      <w:r w:rsidRPr="00C63594">
        <w:rPr>
          <w:rFonts w:ascii="Calibri" w:hAnsi="Calibri" w:cs="Palatino"/>
          <w:sz w:val="22"/>
          <w:szCs w:val="22"/>
        </w:rPr>
        <w:t xml:space="preserve">. M.A., 1975; M.F.A., 1976; Ph.D., 1978, English </w:t>
      </w:r>
    </w:p>
    <w:p w14:paraId="35ABAEF1"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Mary Louise Smith</w:t>
      </w:r>
      <w:r w:rsidRPr="00C63594">
        <w:rPr>
          <w:rFonts w:ascii="Calibri" w:hAnsi="Calibri" w:cs="Palatino"/>
          <w:sz w:val="22"/>
          <w:szCs w:val="22"/>
        </w:rPr>
        <w:t xml:space="preserve">-Former chair of the National Republican Committee, and former vice chair of the U.S. Commission on Civil Rights. B.A., 1935, Business Administration </w:t>
      </w:r>
    </w:p>
    <w:p w14:paraId="166327D9"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W.D. Snodgrass-</w:t>
      </w:r>
      <w:r w:rsidRPr="00C63594">
        <w:rPr>
          <w:rFonts w:ascii="Calibri" w:hAnsi="Calibri" w:cs="Palatino"/>
          <w:sz w:val="22"/>
          <w:szCs w:val="22"/>
        </w:rPr>
        <w:t>Poet. B.A. 1949; M.A. 1951; M.F.A. 1953, English</w:t>
      </w:r>
    </w:p>
    <w:p w14:paraId="74FC7091"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Richard Stanley-</w:t>
      </w:r>
      <w:r w:rsidRPr="00C63594">
        <w:rPr>
          <w:rFonts w:ascii="Calibri" w:hAnsi="Calibri" w:cs="Palatino"/>
          <w:sz w:val="22"/>
          <w:szCs w:val="22"/>
        </w:rPr>
        <w:t>Founder &amp; President, Stanley Consultants.  M.S. 1963, Civil &amp; Environmental Engineering</w:t>
      </w:r>
    </w:p>
    <w:p w14:paraId="1377687C"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Keith N. Steva-</w:t>
      </w:r>
      <w:r w:rsidRPr="00C63594">
        <w:rPr>
          <w:rFonts w:ascii="Calibri" w:hAnsi="Calibri" w:cs="Palatino"/>
          <w:sz w:val="22"/>
          <w:szCs w:val="22"/>
        </w:rPr>
        <w:t>Director, e-Bay.  BSEE 1973, Electrical &amp; Computer Engineering</w:t>
      </w:r>
    </w:p>
    <w:p w14:paraId="66F00F9F"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Juanita Kidd Stout</w:t>
      </w:r>
      <w:r w:rsidRPr="00C63594">
        <w:rPr>
          <w:rFonts w:ascii="Calibri" w:hAnsi="Calibri" w:cs="Palatino"/>
          <w:sz w:val="22"/>
          <w:szCs w:val="22"/>
        </w:rPr>
        <w:t xml:space="preserve">-First woman appointed as a federal judge; Pennsylvania Supreme Court Justice. B.A., 1939, Music </w:t>
      </w:r>
    </w:p>
    <w:p w14:paraId="229437E8"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Mark Strand</w:t>
      </w:r>
      <w:r w:rsidRPr="00C63594">
        <w:rPr>
          <w:rFonts w:ascii="Calibri" w:hAnsi="Calibri" w:cs="Palatino"/>
          <w:sz w:val="22"/>
          <w:szCs w:val="22"/>
        </w:rPr>
        <w:t>-Poet Laureate, 1990. M.A. 1962, English</w:t>
      </w:r>
    </w:p>
    <w:p w14:paraId="2B317D66"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Andrew Swift</w:t>
      </w:r>
      <w:r w:rsidRPr="00C63594">
        <w:rPr>
          <w:rFonts w:ascii="Calibri" w:hAnsi="Calibri" w:cs="Palatino"/>
          <w:sz w:val="22"/>
          <w:szCs w:val="22"/>
        </w:rPr>
        <w:t>-Producer, E! Entertainment Television.  B.A. 1988</w:t>
      </w:r>
    </w:p>
    <w:p w14:paraId="24A47BC9"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James Tate</w:t>
      </w:r>
      <w:r w:rsidRPr="00C63594">
        <w:rPr>
          <w:rFonts w:ascii="Calibri" w:hAnsi="Calibri" w:cs="Palatino"/>
          <w:sz w:val="22"/>
          <w:szCs w:val="22"/>
        </w:rPr>
        <w:t>-Pulitzer Prize Winner, 1992.  M.F.A. 1967 English</w:t>
      </w:r>
    </w:p>
    <w:p w14:paraId="552D9DAB"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Michael F. Toner</w:t>
      </w:r>
      <w:r w:rsidRPr="00C63594">
        <w:rPr>
          <w:rFonts w:ascii="Calibri" w:hAnsi="Calibri" w:cs="Palatino"/>
          <w:sz w:val="22"/>
          <w:szCs w:val="22"/>
        </w:rPr>
        <w:t xml:space="preserve">-1993 Pulitzer Prize winner for explanatory journalism. B.A., 1966, Journalism and Mass Communication </w:t>
      </w:r>
    </w:p>
    <w:p w14:paraId="5206862E"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Tracy Ullman</w:t>
      </w:r>
      <w:r w:rsidRPr="00C63594">
        <w:rPr>
          <w:rFonts w:ascii="Calibri" w:hAnsi="Calibri" w:cs="Palatino"/>
          <w:sz w:val="22"/>
          <w:szCs w:val="22"/>
        </w:rPr>
        <w:t>-Comedian, actress, producer.  B.A. 1990</w:t>
      </w:r>
    </w:p>
    <w:p w14:paraId="5F56837A"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James Van Allen</w:t>
      </w:r>
      <w:r w:rsidRPr="00C63594">
        <w:rPr>
          <w:rFonts w:ascii="Calibri" w:hAnsi="Calibri" w:cs="Palatino"/>
          <w:sz w:val="22"/>
          <w:szCs w:val="22"/>
        </w:rPr>
        <w:t xml:space="preserve">-World famous physicist and discoverer of two radiation belts (the Van Allen Belts) that surround the earth. Emeritus Carver Professor of Physics at the University of Iowa. M.S., 1936; Ph.D., 1939, Physics </w:t>
      </w:r>
    </w:p>
    <w:p w14:paraId="14FEC753"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Mona Van Duyn</w:t>
      </w:r>
      <w:r w:rsidRPr="00C63594">
        <w:rPr>
          <w:rFonts w:ascii="Calibri" w:hAnsi="Calibri" w:cs="Palatino"/>
          <w:sz w:val="22"/>
          <w:szCs w:val="22"/>
        </w:rPr>
        <w:t>-U.S. Poet Laureate, 1992.  M.A. 1943, English</w:t>
      </w:r>
    </w:p>
    <w:p w14:paraId="0D317321"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Margaret Walker</w:t>
      </w:r>
      <w:r w:rsidRPr="00C63594">
        <w:rPr>
          <w:rFonts w:ascii="Calibri" w:hAnsi="Calibri" w:cs="Palatino"/>
          <w:sz w:val="22"/>
          <w:szCs w:val="22"/>
        </w:rPr>
        <w:t xml:space="preserve">-writer, </w:t>
      </w:r>
      <w:r w:rsidRPr="00C63594">
        <w:rPr>
          <w:rFonts w:ascii="Calibri" w:hAnsi="Calibri" w:cs="Palatino"/>
          <w:i/>
          <w:iCs/>
          <w:sz w:val="22"/>
          <w:szCs w:val="22"/>
        </w:rPr>
        <w:t>Jubilee</w:t>
      </w:r>
    </w:p>
    <w:p w14:paraId="3D1A6067" w14:textId="77777777" w:rsidR="005D64AF" w:rsidRPr="00C63594" w:rsidRDefault="005D64AF" w:rsidP="005D64AF">
      <w:pPr>
        <w:pStyle w:val="Footer"/>
        <w:numPr>
          <w:ilvl w:val="0"/>
          <w:numId w:val="9"/>
        </w:numPr>
        <w:rPr>
          <w:rFonts w:ascii="Calibri" w:hAnsi="Calibri" w:cs="Palatino"/>
          <w:sz w:val="22"/>
          <w:szCs w:val="22"/>
        </w:rPr>
      </w:pPr>
      <w:r w:rsidRPr="00C63594">
        <w:rPr>
          <w:rFonts w:ascii="Calibri" w:hAnsi="Calibri" w:cs="Palatino"/>
          <w:b/>
          <w:bCs/>
          <w:sz w:val="22"/>
          <w:szCs w:val="22"/>
        </w:rPr>
        <w:t>Tennessee Williams</w:t>
      </w:r>
      <w:r w:rsidRPr="00C63594">
        <w:rPr>
          <w:rFonts w:ascii="Calibri" w:hAnsi="Calibri" w:cs="Palatino"/>
          <w:sz w:val="22"/>
          <w:szCs w:val="22"/>
        </w:rPr>
        <w:t xml:space="preserve">-Author of </w:t>
      </w:r>
      <w:r w:rsidRPr="00C63594">
        <w:rPr>
          <w:rFonts w:ascii="Calibri" w:hAnsi="Calibri" w:cs="Palatino"/>
          <w:i/>
          <w:iCs/>
          <w:sz w:val="22"/>
          <w:szCs w:val="22"/>
        </w:rPr>
        <w:t>A Streetcar Named Desire</w:t>
      </w:r>
      <w:r w:rsidRPr="00C63594">
        <w:rPr>
          <w:rFonts w:ascii="Calibri" w:hAnsi="Calibri" w:cs="Palatino"/>
          <w:sz w:val="22"/>
          <w:szCs w:val="22"/>
        </w:rPr>
        <w:t xml:space="preserve"> and </w:t>
      </w:r>
      <w:r w:rsidRPr="00C63594">
        <w:rPr>
          <w:rFonts w:ascii="Calibri" w:hAnsi="Calibri" w:cs="Palatino"/>
          <w:i/>
          <w:iCs/>
          <w:sz w:val="22"/>
          <w:szCs w:val="22"/>
        </w:rPr>
        <w:t>Cat on a Hot Tin Roof</w:t>
      </w:r>
      <w:r w:rsidRPr="00C63594">
        <w:rPr>
          <w:rFonts w:ascii="Calibri" w:hAnsi="Calibri" w:cs="Palatino"/>
          <w:sz w:val="22"/>
          <w:szCs w:val="22"/>
        </w:rPr>
        <w:t xml:space="preserve">. B.A., 1938. </w:t>
      </w:r>
    </w:p>
    <w:p w14:paraId="37F117B9" w14:textId="77777777" w:rsidR="005D64AF" w:rsidRDefault="005D64AF" w:rsidP="005D64AF">
      <w:pPr>
        <w:numPr>
          <w:ilvl w:val="0"/>
          <w:numId w:val="9"/>
        </w:numPr>
        <w:rPr>
          <w:rFonts w:ascii="Calibri" w:hAnsi="Calibri" w:cs="Palatino"/>
          <w:sz w:val="22"/>
          <w:szCs w:val="22"/>
        </w:rPr>
      </w:pPr>
      <w:r w:rsidRPr="00C63594">
        <w:rPr>
          <w:rFonts w:ascii="Calibri" w:hAnsi="Calibri" w:cs="Palatino"/>
          <w:b/>
          <w:bCs/>
          <w:sz w:val="22"/>
          <w:szCs w:val="22"/>
        </w:rPr>
        <w:t>Gene Wilder</w:t>
      </w:r>
      <w:r w:rsidRPr="00C63594">
        <w:rPr>
          <w:rFonts w:ascii="Calibri" w:hAnsi="Calibri" w:cs="Palatino"/>
          <w:sz w:val="22"/>
          <w:szCs w:val="22"/>
        </w:rPr>
        <w:t xml:space="preserve">-Comedic film and television actor whose credits include </w:t>
      </w:r>
      <w:r w:rsidRPr="00C63594">
        <w:rPr>
          <w:rFonts w:ascii="Calibri" w:hAnsi="Calibri" w:cs="Palatino"/>
          <w:i/>
          <w:iCs/>
          <w:sz w:val="22"/>
          <w:szCs w:val="22"/>
        </w:rPr>
        <w:t>Silver Streak</w:t>
      </w:r>
      <w:r w:rsidRPr="00C63594">
        <w:rPr>
          <w:rFonts w:ascii="Calibri" w:hAnsi="Calibri" w:cs="Palatino"/>
          <w:sz w:val="22"/>
          <w:szCs w:val="22"/>
        </w:rPr>
        <w:t xml:space="preserve">, </w:t>
      </w:r>
      <w:r w:rsidRPr="00C63594">
        <w:rPr>
          <w:rFonts w:ascii="Calibri" w:hAnsi="Calibri" w:cs="Palatino"/>
          <w:i/>
          <w:iCs/>
          <w:sz w:val="22"/>
          <w:szCs w:val="22"/>
        </w:rPr>
        <w:t>Young Frankenstein</w:t>
      </w:r>
      <w:r w:rsidRPr="00C63594">
        <w:rPr>
          <w:rFonts w:ascii="Calibri" w:hAnsi="Calibri" w:cs="Palatino"/>
          <w:sz w:val="22"/>
          <w:szCs w:val="22"/>
        </w:rPr>
        <w:t xml:space="preserve">, and </w:t>
      </w:r>
      <w:r w:rsidRPr="00C63594">
        <w:rPr>
          <w:rFonts w:ascii="Calibri" w:hAnsi="Calibri" w:cs="Palatino"/>
          <w:i/>
          <w:iCs/>
          <w:sz w:val="22"/>
          <w:szCs w:val="22"/>
        </w:rPr>
        <w:t>Stir Crazy</w:t>
      </w:r>
      <w:r w:rsidRPr="00C63594">
        <w:rPr>
          <w:rFonts w:ascii="Calibri" w:hAnsi="Calibri" w:cs="Palatino"/>
          <w:sz w:val="22"/>
          <w:szCs w:val="22"/>
        </w:rPr>
        <w:t>.  B.A., 1955, Communication and Theatre Arts</w:t>
      </w:r>
    </w:p>
    <w:p w14:paraId="3D92C3BF" w14:textId="257C9B68" w:rsidR="005D64AF" w:rsidRDefault="005D64AF" w:rsidP="00ED1558">
      <w:pPr>
        <w:rPr>
          <w:rFonts w:ascii="Calibri" w:hAnsi="Calibri" w:cs="Palatino"/>
          <w:sz w:val="22"/>
          <w:szCs w:val="22"/>
        </w:rPr>
      </w:pPr>
    </w:p>
    <w:p w14:paraId="3862A73E" w14:textId="4733A765" w:rsidR="00863DC2" w:rsidRDefault="00863DC2" w:rsidP="00ED1558">
      <w:pPr>
        <w:rPr>
          <w:rFonts w:ascii="Calibri" w:hAnsi="Calibri" w:cs="Palatino"/>
          <w:sz w:val="22"/>
          <w:szCs w:val="22"/>
        </w:rPr>
      </w:pPr>
    </w:p>
    <w:p w14:paraId="23A9A596" w14:textId="04812259" w:rsidR="00863DC2" w:rsidRDefault="00863DC2" w:rsidP="00ED1558">
      <w:pPr>
        <w:rPr>
          <w:rFonts w:ascii="Calibri" w:hAnsi="Calibri" w:cs="Palatino"/>
          <w:sz w:val="22"/>
          <w:szCs w:val="22"/>
        </w:rPr>
      </w:pPr>
    </w:p>
    <w:p w14:paraId="690F6082" w14:textId="4157720F" w:rsidR="00863DC2" w:rsidRDefault="00863DC2" w:rsidP="00ED1558">
      <w:pPr>
        <w:rPr>
          <w:rFonts w:ascii="Calibri" w:hAnsi="Calibri" w:cs="Palatino"/>
          <w:sz w:val="22"/>
          <w:szCs w:val="22"/>
        </w:rPr>
      </w:pPr>
    </w:p>
    <w:p w14:paraId="52BF799F" w14:textId="27D72195" w:rsidR="00863DC2" w:rsidRDefault="00863DC2" w:rsidP="00ED1558">
      <w:pPr>
        <w:rPr>
          <w:rFonts w:ascii="Calibri" w:hAnsi="Calibri" w:cs="Palatino"/>
          <w:sz w:val="22"/>
          <w:szCs w:val="22"/>
        </w:rPr>
      </w:pPr>
    </w:p>
    <w:p w14:paraId="0330268D" w14:textId="6BF16D8D" w:rsidR="00863DC2" w:rsidRDefault="00863DC2" w:rsidP="00ED1558">
      <w:pPr>
        <w:rPr>
          <w:rFonts w:ascii="Calibri" w:hAnsi="Calibri" w:cs="Palatino"/>
          <w:sz w:val="22"/>
          <w:szCs w:val="22"/>
        </w:rPr>
      </w:pPr>
    </w:p>
    <w:p w14:paraId="28049F9A" w14:textId="0D59DEC8" w:rsidR="00863DC2" w:rsidRDefault="00863DC2" w:rsidP="00ED1558">
      <w:pPr>
        <w:rPr>
          <w:rFonts w:ascii="Calibri" w:hAnsi="Calibri" w:cs="Palatino"/>
          <w:sz w:val="22"/>
          <w:szCs w:val="22"/>
        </w:rPr>
      </w:pPr>
    </w:p>
    <w:p w14:paraId="2A8953F5" w14:textId="594E7BA5" w:rsidR="00863DC2" w:rsidRDefault="00863DC2" w:rsidP="00ED1558">
      <w:pPr>
        <w:rPr>
          <w:rFonts w:ascii="Calibri" w:hAnsi="Calibri" w:cs="Palatino"/>
          <w:sz w:val="22"/>
          <w:szCs w:val="22"/>
        </w:rPr>
      </w:pPr>
    </w:p>
    <w:p w14:paraId="72EEF0A2" w14:textId="17B92CFB" w:rsidR="00863DC2" w:rsidRPr="00863DC2" w:rsidRDefault="00863DC2" w:rsidP="00863DC2">
      <w:pPr>
        <w:rPr>
          <w:rFonts w:ascii="Calibri" w:hAnsi="Calibri" w:cs="Palatino"/>
          <w:b/>
          <w:sz w:val="22"/>
          <w:szCs w:val="22"/>
        </w:rPr>
      </w:pPr>
      <w:r>
        <w:rPr>
          <w:rFonts w:ascii="Calibri" w:hAnsi="Calibri" w:cs="Palatino"/>
          <w:b/>
          <w:sz w:val="22"/>
          <w:szCs w:val="22"/>
        </w:rPr>
        <w:t xml:space="preserve"> </w:t>
      </w:r>
    </w:p>
    <w:sectPr w:rsidR="00863DC2" w:rsidRPr="00863DC2" w:rsidSect="0096127D">
      <w:footerReference w:type="default" r:id="rId44"/>
      <w:footnotePr>
        <w:numStart w:val="2"/>
      </w:footnotePr>
      <w:type w:val="continuous"/>
      <w:pgSz w:w="12240" w:h="15840" w:code="1"/>
      <w:pgMar w:top="720" w:right="720" w:bottom="1440" w:left="1170" w:header="720" w:footer="720" w:gutter="0"/>
      <w:paperSrc w:first="1" w:other="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5E5AB" w14:textId="77777777" w:rsidR="00F75322" w:rsidRDefault="00F75322">
      <w:r>
        <w:separator/>
      </w:r>
    </w:p>
  </w:endnote>
  <w:endnote w:type="continuationSeparator" w:id="0">
    <w:p w14:paraId="2F554173" w14:textId="77777777" w:rsidR="00F75322" w:rsidRDefault="00F75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eta Plus Normal">
    <w:altName w:val="Cambria"/>
    <w:panose1 w:val="00000000000000000000"/>
    <w:charset w:val="00"/>
    <w:family w:val="roman"/>
    <w:notTrueType/>
    <w:pitch w:val="default"/>
    <w:sig w:usb0="00000003" w:usb1="00000000" w:usb2="00000000" w:usb3="00000000" w:csb0="00000001" w:csb1="00000000"/>
  </w:font>
  <w:font w:name="Meta Plus Black">
    <w:altName w:val="Meta Plus Blac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9365D" w14:textId="6ABD82D0" w:rsidR="00AB7F56" w:rsidRPr="005F610D" w:rsidRDefault="00AB7F56" w:rsidP="005F610D">
    <w:pPr>
      <w:pStyle w:val="Footer"/>
      <w:framePr w:wrap="auto" w:vAnchor="text" w:hAnchor="page" w:x="6022" w:y="104"/>
      <w:rPr>
        <w:rStyle w:val="PageNumber"/>
        <w:rFonts w:ascii="Calibri" w:hAnsi="Calibri"/>
      </w:rPr>
    </w:pPr>
    <w:r w:rsidRPr="005F610D">
      <w:rPr>
        <w:rStyle w:val="PageNumber"/>
        <w:rFonts w:ascii="Calibri" w:hAnsi="Calibri"/>
      </w:rPr>
      <w:fldChar w:fldCharType="begin"/>
    </w:r>
    <w:r w:rsidRPr="005F610D">
      <w:rPr>
        <w:rStyle w:val="PageNumber"/>
        <w:rFonts w:ascii="Calibri" w:hAnsi="Calibri"/>
      </w:rPr>
      <w:instrText xml:space="preserve">PAGE  </w:instrText>
    </w:r>
    <w:r w:rsidRPr="005F610D">
      <w:rPr>
        <w:rStyle w:val="PageNumber"/>
        <w:rFonts w:ascii="Calibri" w:hAnsi="Calibri"/>
      </w:rPr>
      <w:fldChar w:fldCharType="separate"/>
    </w:r>
    <w:r w:rsidR="00F250AC">
      <w:rPr>
        <w:rStyle w:val="PageNumber"/>
        <w:rFonts w:ascii="Calibri" w:hAnsi="Calibri"/>
        <w:noProof/>
      </w:rPr>
      <w:t>2</w:t>
    </w:r>
    <w:r w:rsidRPr="005F610D">
      <w:rPr>
        <w:rStyle w:val="PageNumber"/>
        <w:rFonts w:ascii="Calibri" w:hAnsi="Calibri"/>
      </w:rPr>
      <w:fldChar w:fldCharType="end"/>
    </w:r>
  </w:p>
  <w:p w14:paraId="60E76599" w14:textId="77777777" w:rsidR="00AB7F56" w:rsidRDefault="00AB7F56">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DE74" w14:textId="6DD9CF88" w:rsidR="00AB7F56" w:rsidRPr="005F610D" w:rsidRDefault="00AB7F56" w:rsidP="005F610D">
    <w:pPr>
      <w:pStyle w:val="Footer"/>
      <w:framePr w:wrap="auto" w:vAnchor="text" w:hAnchor="page" w:x="6022" w:y="104"/>
      <w:rPr>
        <w:rStyle w:val="PageNumber"/>
        <w:rFonts w:ascii="Calibri" w:hAnsi="Calibri"/>
      </w:rPr>
    </w:pPr>
    <w:r w:rsidRPr="005F610D">
      <w:rPr>
        <w:rStyle w:val="PageNumber"/>
        <w:rFonts w:ascii="Calibri" w:hAnsi="Calibri"/>
      </w:rPr>
      <w:fldChar w:fldCharType="begin"/>
    </w:r>
    <w:r w:rsidRPr="005F610D">
      <w:rPr>
        <w:rStyle w:val="PageNumber"/>
        <w:rFonts w:ascii="Calibri" w:hAnsi="Calibri"/>
      </w:rPr>
      <w:instrText xml:space="preserve">PAGE  </w:instrText>
    </w:r>
    <w:r w:rsidRPr="005F610D">
      <w:rPr>
        <w:rStyle w:val="PageNumber"/>
        <w:rFonts w:ascii="Calibri" w:hAnsi="Calibri"/>
      </w:rPr>
      <w:fldChar w:fldCharType="separate"/>
    </w:r>
    <w:r w:rsidR="00F250AC">
      <w:rPr>
        <w:rStyle w:val="PageNumber"/>
        <w:rFonts w:ascii="Calibri" w:hAnsi="Calibri"/>
        <w:noProof/>
      </w:rPr>
      <w:t>11</w:t>
    </w:r>
    <w:r w:rsidRPr="005F610D">
      <w:rPr>
        <w:rStyle w:val="PageNumber"/>
        <w:rFonts w:ascii="Calibri" w:hAnsi="Calibri"/>
      </w:rPr>
      <w:fldChar w:fldCharType="end"/>
    </w:r>
  </w:p>
  <w:p w14:paraId="137ACC41" w14:textId="77777777" w:rsidR="00AB7F56" w:rsidRDefault="00AB7F56">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755A7" w14:textId="7475D8D0" w:rsidR="00AB7F56" w:rsidRPr="005F610D" w:rsidRDefault="00AB7F56" w:rsidP="005F610D">
    <w:pPr>
      <w:pStyle w:val="Footer"/>
      <w:framePr w:wrap="auto" w:vAnchor="text" w:hAnchor="page" w:x="6022" w:y="104"/>
      <w:rPr>
        <w:rStyle w:val="PageNumber"/>
        <w:rFonts w:ascii="Calibri" w:hAnsi="Calibri"/>
      </w:rPr>
    </w:pPr>
    <w:r w:rsidRPr="005F610D">
      <w:rPr>
        <w:rStyle w:val="PageNumber"/>
        <w:rFonts w:ascii="Calibri" w:hAnsi="Calibri"/>
      </w:rPr>
      <w:fldChar w:fldCharType="begin"/>
    </w:r>
    <w:r w:rsidRPr="005F610D">
      <w:rPr>
        <w:rStyle w:val="PageNumber"/>
        <w:rFonts w:ascii="Calibri" w:hAnsi="Calibri"/>
      </w:rPr>
      <w:instrText xml:space="preserve">PAGE  </w:instrText>
    </w:r>
    <w:r w:rsidRPr="005F610D">
      <w:rPr>
        <w:rStyle w:val="PageNumber"/>
        <w:rFonts w:ascii="Calibri" w:hAnsi="Calibri"/>
      </w:rPr>
      <w:fldChar w:fldCharType="separate"/>
    </w:r>
    <w:r w:rsidR="00F250AC">
      <w:rPr>
        <w:rStyle w:val="PageNumber"/>
        <w:rFonts w:ascii="Calibri" w:hAnsi="Calibri"/>
        <w:noProof/>
      </w:rPr>
      <w:t>33</w:t>
    </w:r>
    <w:r w:rsidRPr="005F610D">
      <w:rPr>
        <w:rStyle w:val="PageNumber"/>
        <w:rFonts w:ascii="Calibri" w:hAnsi="Calibri"/>
      </w:rPr>
      <w:fldChar w:fldCharType="end"/>
    </w:r>
  </w:p>
  <w:p w14:paraId="018DE2B4" w14:textId="77777777" w:rsidR="00AB7F56" w:rsidRDefault="00AB7F5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16F59" w14:textId="77777777" w:rsidR="00F75322" w:rsidRDefault="00F75322">
      <w:r>
        <w:separator/>
      </w:r>
    </w:p>
  </w:footnote>
  <w:footnote w:type="continuationSeparator" w:id="0">
    <w:p w14:paraId="28C70194" w14:textId="77777777" w:rsidR="00F75322" w:rsidRDefault="00F753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610218E"/>
    <w:lvl w:ilvl="0">
      <w:numFmt w:val="decimal"/>
      <w:lvlText w:val="*"/>
      <w:lvlJc w:val="left"/>
    </w:lvl>
  </w:abstractNum>
  <w:abstractNum w:abstractNumId="1" w15:restartNumberingAfterBreak="0">
    <w:nsid w:val="02761FBA"/>
    <w:multiLevelType w:val="hybridMultilevel"/>
    <w:tmpl w:val="9BFEF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D3CCB"/>
    <w:multiLevelType w:val="hybridMultilevel"/>
    <w:tmpl w:val="0E9E3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31523"/>
    <w:multiLevelType w:val="hybridMultilevel"/>
    <w:tmpl w:val="237496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845569"/>
    <w:multiLevelType w:val="hybridMultilevel"/>
    <w:tmpl w:val="802EC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735FC"/>
    <w:multiLevelType w:val="hybridMultilevel"/>
    <w:tmpl w:val="88B2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C7E1E"/>
    <w:multiLevelType w:val="hybridMultilevel"/>
    <w:tmpl w:val="4822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AA7F16"/>
    <w:multiLevelType w:val="hybridMultilevel"/>
    <w:tmpl w:val="6C6A9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FF67C5"/>
    <w:multiLevelType w:val="hybridMultilevel"/>
    <w:tmpl w:val="82FA1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00990"/>
    <w:multiLevelType w:val="hybridMultilevel"/>
    <w:tmpl w:val="13F6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83579"/>
    <w:multiLevelType w:val="hybridMultilevel"/>
    <w:tmpl w:val="46243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0221F1"/>
    <w:multiLevelType w:val="hybridMultilevel"/>
    <w:tmpl w:val="B5DA0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C90626"/>
    <w:multiLevelType w:val="hybridMultilevel"/>
    <w:tmpl w:val="39443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B5298"/>
    <w:multiLevelType w:val="hybridMultilevel"/>
    <w:tmpl w:val="B718C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064B1"/>
    <w:multiLevelType w:val="hybridMultilevel"/>
    <w:tmpl w:val="6374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348D1"/>
    <w:multiLevelType w:val="hybridMultilevel"/>
    <w:tmpl w:val="5BF4F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84A6C"/>
    <w:multiLevelType w:val="hybridMultilevel"/>
    <w:tmpl w:val="BFBC42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3A5518A"/>
    <w:multiLevelType w:val="hybridMultilevel"/>
    <w:tmpl w:val="D5E2E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5B62342"/>
    <w:multiLevelType w:val="hybridMultilevel"/>
    <w:tmpl w:val="A2926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D623A5"/>
    <w:multiLevelType w:val="hybridMultilevel"/>
    <w:tmpl w:val="33D8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64742"/>
    <w:multiLevelType w:val="hybridMultilevel"/>
    <w:tmpl w:val="D5E67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E06807"/>
    <w:multiLevelType w:val="hybridMultilevel"/>
    <w:tmpl w:val="4B08F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05647"/>
    <w:multiLevelType w:val="hybridMultilevel"/>
    <w:tmpl w:val="7E18E828"/>
    <w:lvl w:ilvl="0" w:tplc="DFFEBC98">
      <w:start w:val="1"/>
      <w:numFmt w:val="bullet"/>
      <w:lvlText w:val=""/>
      <w:lvlJc w:val="left"/>
      <w:pPr>
        <w:tabs>
          <w:tab w:val="num" w:pos="360"/>
        </w:tabs>
        <w:ind w:left="360" w:hanging="360"/>
      </w:pPr>
      <w:rPr>
        <w:rFonts w:ascii="Symbol" w:hAnsi="Symbol" w:cs="Symbol" w:hint="default"/>
        <w:sz w:val="20"/>
        <w:szCs w:val="20"/>
      </w:rPr>
    </w:lvl>
    <w:lvl w:ilvl="1" w:tplc="0409000F">
      <w:start w:val="1"/>
      <w:numFmt w:val="decimal"/>
      <w:lvlText w:val="%2."/>
      <w:lvlJc w:val="left"/>
      <w:pPr>
        <w:tabs>
          <w:tab w:val="num" w:pos="1440"/>
        </w:tabs>
        <w:ind w:left="1440" w:hanging="360"/>
      </w:pPr>
      <w:rPr>
        <w:rFonts w:hint="default"/>
        <w:sz w:val="20"/>
        <w:szCs w:val="20"/>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5321582"/>
    <w:multiLevelType w:val="hybridMultilevel"/>
    <w:tmpl w:val="88DE2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1D3AAD"/>
    <w:multiLevelType w:val="hybridMultilevel"/>
    <w:tmpl w:val="9A32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B3522"/>
    <w:multiLevelType w:val="hybridMultilevel"/>
    <w:tmpl w:val="1E9EED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E6FC0"/>
    <w:multiLevelType w:val="hybridMultilevel"/>
    <w:tmpl w:val="CB60C6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BA07A9"/>
    <w:multiLevelType w:val="hybridMultilevel"/>
    <w:tmpl w:val="0138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21A29"/>
    <w:multiLevelType w:val="hybridMultilevel"/>
    <w:tmpl w:val="9BC0B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713C89"/>
    <w:multiLevelType w:val="hybridMultilevel"/>
    <w:tmpl w:val="313C4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8C1F16"/>
    <w:multiLevelType w:val="hybridMultilevel"/>
    <w:tmpl w:val="919E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655EBA"/>
    <w:multiLevelType w:val="hybridMultilevel"/>
    <w:tmpl w:val="8F7AD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158E4"/>
    <w:multiLevelType w:val="hybridMultilevel"/>
    <w:tmpl w:val="33CA221E"/>
    <w:lvl w:ilvl="0" w:tplc="04090001">
      <w:start w:val="1"/>
      <w:numFmt w:val="bullet"/>
      <w:lvlText w:val=""/>
      <w:lvlJc w:val="left"/>
      <w:pPr>
        <w:ind w:left="720" w:hanging="360"/>
      </w:pPr>
      <w:rPr>
        <w:rFonts w:ascii="Symbol" w:hAnsi="Symbol" w:hint="default"/>
      </w:rPr>
    </w:lvl>
    <w:lvl w:ilvl="1" w:tplc="3F6ED5C0">
      <w:start w:val="2008"/>
      <w:numFmt w:val="bullet"/>
      <w:lvlText w:val="-"/>
      <w:lvlJc w:val="left"/>
      <w:pPr>
        <w:ind w:left="1440" w:hanging="360"/>
      </w:pPr>
      <w:rPr>
        <w:rFonts w:ascii="Calibri" w:eastAsia="Times New Roman" w:hAnsi="Calibri" w:cs="Palatin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5E11DB"/>
    <w:multiLevelType w:val="hybridMultilevel"/>
    <w:tmpl w:val="99D28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D36CEE"/>
    <w:multiLevelType w:val="hybridMultilevel"/>
    <w:tmpl w:val="81E0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F8730C"/>
    <w:multiLevelType w:val="hybridMultilevel"/>
    <w:tmpl w:val="EE66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cs="Symbol" w:hint="default"/>
          <w:color w:val="auto"/>
        </w:rPr>
      </w:lvl>
    </w:lvlOverride>
  </w:num>
  <w:num w:numId="2">
    <w:abstractNumId w:val="22"/>
  </w:num>
  <w:num w:numId="3">
    <w:abstractNumId w:val="32"/>
  </w:num>
  <w:num w:numId="4">
    <w:abstractNumId w:val="15"/>
  </w:num>
  <w:num w:numId="5">
    <w:abstractNumId w:val="18"/>
  </w:num>
  <w:num w:numId="6">
    <w:abstractNumId w:val="19"/>
  </w:num>
  <w:num w:numId="7">
    <w:abstractNumId w:val="25"/>
  </w:num>
  <w:num w:numId="8">
    <w:abstractNumId w:val="30"/>
  </w:num>
  <w:num w:numId="9">
    <w:abstractNumId w:val="6"/>
  </w:num>
  <w:num w:numId="10">
    <w:abstractNumId w:val="9"/>
  </w:num>
  <w:num w:numId="11">
    <w:abstractNumId w:val="28"/>
  </w:num>
  <w:num w:numId="12">
    <w:abstractNumId w:val="23"/>
  </w:num>
  <w:num w:numId="13">
    <w:abstractNumId w:val="8"/>
  </w:num>
  <w:num w:numId="14">
    <w:abstractNumId w:val="33"/>
  </w:num>
  <w:num w:numId="15">
    <w:abstractNumId w:val="17"/>
  </w:num>
  <w:num w:numId="16">
    <w:abstractNumId w:val="10"/>
  </w:num>
  <w:num w:numId="17">
    <w:abstractNumId w:val="21"/>
  </w:num>
  <w:num w:numId="18">
    <w:abstractNumId w:val="1"/>
  </w:num>
  <w:num w:numId="19">
    <w:abstractNumId w:val="5"/>
  </w:num>
  <w:num w:numId="20">
    <w:abstractNumId w:val="24"/>
  </w:num>
  <w:num w:numId="21">
    <w:abstractNumId w:val="35"/>
  </w:num>
  <w:num w:numId="22">
    <w:abstractNumId w:val="2"/>
  </w:num>
  <w:num w:numId="23">
    <w:abstractNumId w:val="29"/>
  </w:num>
  <w:num w:numId="24">
    <w:abstractNumId w:val="26"/>
  </w:num>
  <w:num w:numId="25">
    <w:abstractNumId w:val="20"/>
  </w:num>
  <w:num w:numId="26">
    <w:abstractNumId w:val="27"/>
  </w:num>
  <w:num w:numId="27">
    <w:abstractNumId w:val="3"/>
  </w:num>
  <w:num w:numId="28">
    <w:abstractNumId w:val="16"/>
  </w:num>
  <w:num w:numId="29">
    <w:abstractNumId w:val="13"/>
  </w:num>
  <w:num w:numId="30">
    <w:abstractNumId w:val="14"/>
  </w:num>
  <w:num w:numId="31">
    <w:abstractNumId w:val="34"/>
  </w:num>
  <w:num w:numId="32">
    <w:abstractNumId w:val="31"/>
  </w:num>
  <w:num w:numId="33">
    <w:abstractNumId w:val="11"/>
  </w:num>
  <w:num w:numId="34">
    <w:abstractNumId w:val="7"/>
  </w:num>
  <w:num w:numId="35">
    <w:abstractNumId w:val="12"/>
  </w:num>
  <w:num w:numId="3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3DE"/>
    <w:rsid w:val="0000116F"/>
    <w:rsid w:val="0000131A"/>
    <w:rsid w:val="0000155F"/>
    <w:rsid w:val="00001DF8"/>
    <w:rsid w:val="00002AFD"/>
    <w:rsid w:val="00003B4A"/>
    <w:rsid w:val="00004028"/>
    <w:rsid w:val="000108D4"/>
    <w:rsid w:val="00012401"/>
    <w:rsid w:val="00012453"/>
    <w:rsid w:val="000146B2"/>
    <w:rsid w:val="00015975"/>
    <w:rsid w:val="00015B04"/>
    <w:rsid w:val="00016278"/>
    <w:rsid w:val="000162D3"/>
    <w:rsid w:val="00016BC4"/>
    <w:rsid w:val="00017060"/>
    <w:rsid w:val="000204BA"/>
    <w:rsid w:val="0002289E"/>
    <w:rsid w:val="00022A8F"/>
    <w:rsid w:val="00024192"/>
    <w:rsid w:val="00024458"/>
    <w:rsid w:val="00026671"/>
    <w:rsid w:val="00026BA6"/>
    <w:rsid w:val="00027364"/>
    <w:rsid w:val="000278F3"/>
    <w:rsid w:val="00030C69"/>
    <w:rsid w:val="00032577"/>
    <w:rsid w:val="0003523A"/>
    <w:rsid w:val="000361C6"/>
    <w:rsid w:val="00036372"/>
    <w:rsid w:val="000367C6"/>
    <w:rsid w:val="00037391"/>
    <w:rsid w:val="00037724"/>
    <w:rsid w:val="00040A1C"/>
    <w:rsid w:val="000446BB"/>
    <w:rsid w:val="00045601"/>
    <w:rsid w:val="00045BB8"/>
    <w:rsid w:val="000516CA"/>
    <w:rsid w:val="000542F6"/>
    <w:rsid w:val="000548AC"/>
    <w:rsid w:val="00054A9B"/>
    <w:rsid w:val="000562D8"/>
    <w:rsid w:val="00057CD9"/>
    <w:rsid w:val="00057FD9"/>
    <w:rsid w:val="00060903"/>
    <w:rsid w:val="00066D54"/>
    <w:rsid w:val="00070EDA"/>
    <w:rsid w:val="000730BC"/>
    <w:rsid w:val="00073172"/>
    <w:rsid w:val="000750D2"/>
    <w:rsid w:val="00077081"/>
    <w:rsid w:val="00077164"/>
    <w:rsid w:val="000818DA"/>
    <w:rsid w:val="00082156"/>
    <w:rsid w:val="00085035"/>
    <w:rsid w:val="0008531E"/>
    <w:rsid w:val="00085F5B"/>
    <w:rsid w:val="00092C33"/>
    <w:rsid w:val="00095608"/>
    <w:rsid w:val="00095BA8"/>
    <w:rsid w:val="00096155"/>
    <w:rsid w:val="0009616D"/>
    <w:rsid w:val="00096FE5"/>
    <w:rsid w:val="00097EDA"/>
    <w:rsid w:val="000A0241"/>
    <w:rsid w:val="000A0438"/>
    <w:rsid w:val="000A2A1D"/>
    <w:rsid w:val="000A2B3C"/>
    <w:rsid w:val="000A44F3"/>
    <w:rsid w:val="000A554D"/>
    <w:rsid w:val="000A5DE9"/>
    <w:rsid w:val="000A69ED"/>
    <w:rsid w:val="000A7113"/>
    <w:rsid w:val="000A7F24"/>
    <w:rsid w:val="000B0764"/>
    <w:rsid w:val="000B1111"/>
    <w:rsid w:val="000B1FE1"/>
    <w:rsid w:val="000B2009"/>
    <w:rsid w:val="000B223E"/>
    <w:rsid w:val="000B2528"/>
    <w:rsid w:val="000B2723"/>
    <w:rsid w:val="000B2A46"/>
    <w:rsid w:val="000B354E"/>
    <w:rsid w:val="000B63C1"/>
    <w:rsid w:val="000B7349"/>
    <w:rsid w:val="000B78FB"/>
    <w:rsid w:val="000C0488"/>
    <w:rsid w:val="000C1036"/>
    <w:rsid w:val="000C1F6D"/>
    <w:rsid w:val="000C35EA"/>
    <w:rsid w:val="000C3A89"/>
    <w:rsid w:val="000C4592"/>
    <w:rsid w:val="000C5CAD"/>
    <w:rsid w:val="000C5DFA"/>
    <w:rsid w:val="000D4ACC"/>
    <w:rsid w:val="000D560A"/>
    <w:rsid w:val="000D6044"/>
    <w:rsid w:val="000D6417"/>
    <w:rsid w:val="000D75FA"/>
    <w:rsid w:val="000D790D"/>
    <w:rsid w:val="000E082C"/>
    <w:rsid w:val="000E0A1B"/>
    <w:rsid w:val="000E47CB"/>
    <w:rsid w:val="000E6654"/>
    <w:rsid w:val="000E6F29"/>
    <w:rsid w:val="000F1114"/>
    <w:rsid w:val="000F12AA"/>
    <w:rsid w:val="000F35ED"/>
    <w:rsid w:val="000F368B"/>
    <w:rsid w:val="000F62C8"/>
    <w:rsid w:val="000F6470"/>
    <w:rsid w:val="000F7AB8"/>
    <w:rsid w:val="00100951"/>
    <w:rsid w:val="0010194A"/>
    <w:rsid w:val="00101D3A"/>
    <w:rsid w:val="00103010"/>
    <w:rsid w:val="00107403"/>
    <w:rsid w:val="0011415E"/>
    <w:rsid w:val="001144B1"/>
    <w:rsid w:val="00114BC7"/>
    <w:rsid w:val="001152D7"/>
    <w:rsid w:val="0011659B"/>
    <w:rsid w:val="00116F4C"/>
    <w:rsid w:val="00120947"/>
    <w:rsid w:val="0012164E"/>
    <w:rsid w:val="001216BD"/>
    <w:rsid w:val="001221D6"/>
    <w:rsid w:val="001234D2"/>
    <w:rsid w:val="00124B6D"/>
    <w:rsid w:val="00124E97"/>
    <w:rsid w:val="00126EA7"/>
    <w:rsid w:val="00127C59"/>
    <w:rsid w:val="00127E6E"/>
    <w:rsid w:val="00132302"/>
    <w:rsid w:val="0013272B"/>
    <w:rsid w:val="00133180"/>
    <w:rsid w:val="001337DD"/>
    <w:rsid w:val="00133B45"/>
    <w:rsid w:val="00136E4D"/>
    <w:rsid w:val="00137F53"/>
    <w:rsid w:val="00137F5D"/>
    <w:rsid w:val="00141580"/>
    <w:rsid w:val="00144C49"/>
    <w:rsid w:val="00145E04"/>
    <w:rsid w:val="00146944"/>
    <w:rsid w:val="001478D6"/>
    <w:rsid w:val="00147C75"/>
    <w:rsid w:val="00147D9D"/>
    <w:rsid w:val="0015197C"/>
    <w:rsid w:val="001539E0"/>
    <w:rsid w:val="00153A80"/>
    <w:rsid w:val="00157075"/>
    <w:rsid w:val="00160E1A"/>
    <w:rsid w:val="001617CA"/>
    <w:rsid w:val="00162966"/>
    <w:rsid w:val="001642CE"/>
    <w:rsid w:val="001645E2"/>
    <w:rsid w:val="00165B19"/>
    <w:rsid w:val="001666E1"/>
    <w:rsid w:val="00166D89"/>
    <w:rsid w:val="00167231"/>
    <w:rsid w:val="00167B57"/>
    <w:rsid w:val="0017152C"/>
    <w:rsid w:val="0017254E"/>
    <w:rsid w:val="00172995"/>
    <w:rsid w:val="00174E39"/>
    <w:rsid w:val="00175793"/>
    <w:rsid w:val="00176313"/>
    <w:rsid w:val="001767DC"/>
    <w:rsid w:val="00177C52"/>
    <w:rsid w:val="00177DD8"/>
    <w:rsid w:val="00180239"/>
    <w:rsid w:val="00180932"/>
    <w:rsid w:val="00180959"/>
    <w:rsid w:val="00180B66"/>
    <w:rsid w:val="00180B77"/>
    <w:rsid w:val="00180F8F"/>
    <w:rsid w:val="00181D56"/>
    <w:rsid w:val="00181ED0"/>
    <w:rsid w:val="0018447A"/>
    <w:rsid w:val="00184E93"/>
    <w:rsid w:val="00185499"/>
    <w:rsid w:val="001871CF"/>
    <w:rsid w:val="0019160B"/>
    <w:rsid w:val="00192846"/>
    <w:rsid w:val="0019370F"/>
    <w:rsid w:val="00195376"/>
    <w:rsid w:val="00196094"/>
    <w:rsid w:val="0019643A"/>
    <w:rsid w:val="0019689D"/>
    <w:rsid w:val="00197854"/>
    <w:rsid w:val="001A164F"/>
    <w:rsid w:val="001A1734"/>
    <w:rsid w:val="001A2115"/>
    <w:rsid w:val="001A2BF1"/>
    <w:rsid w:val="001A2D23"/>
    <w:rsid w:val="001A4211"/>
    <w:rsid w:val="001A44B7"/>
    <w:rsid w:val="001A4F85"/>
    <w:rsid w:val="001A69A5"/>
    <w:rsid w:val="001A6F33"/>
    <w:rsid w:val="001A7563"/>
    <w:rsid w:val="001B024A"/>
    <w:rsid w:val="001B09FD"/>
    <w:rsid w:val="001B1C98"/>
    <w:rsid w:val="001B3655"/>
    <w:rsid w:val="001B4C9C"/>
    <w:rsid w:val="001B69E4"/>
    <w:rsid w:val="001C0FFF"/>
    <w:rsid w:val="001C1B3A"/>
    <w:rsid w:val="001C1C80"/>
    <w:rsid w:val="001C2143"/>
    <w:rsid w:val="001C377D"/>
    <w:rsid w:val="001C4B6D"/>
    <w:rsid w:val="001C4D20"/>
    <w:rsid w:val="001C6388"/>
    <w:rsid w:val="001C693E"/>
    <w:rsid w:val="001C74F2"/>
    <w:rsid w:val="001D0BE5"/>
    <w:rsid w:val="001D26DC"/>
    <w:rsid w:val="001D438A"/>
    <w:rsid w:val="001D4AA0"/>
    <w:rsid w:val="001D5B35"/>
    <w:rsid w:val="001E0130"/>
    <w:rsid w:val="001E044E"/>
    <w:rsid w:val="001E0C73"/>
    <w:rsid w:val="001E13E2"/>
    <w:rsid w:val="001E44A0"/>
    <w:rsid w:val="001E626E"/>
    <w:rsid w:val="001E7B3E"/>
    <w:rsid w:val="001E7DFF"/>
    <w:rsid w:val="001F0465"/>
    <w:rsid w:val="001F0A94"/>
    <w:rsid w:val="001F1208"/>
    <w:rsid w:val="001F2797"/>
    <w:rsid w:val="001F2977"/>
    <w:rsid w:val="001F350D"/>
    <w:rsid w:val="001F3D31"/>
    <w:rsid w:val="001F4A86"/>
    <w:rsid w:val="001F5AC8"/>
    <w:rsid w:val="001F610F"/>
    <w:rsid w:val="001F6962"/>
    <w:rsid w:val="001F763F"/>
    <w:rsid w:val="001F77D6"/>
    <w:rsid w:val="001F7884"/>
    <w:rsid w:val="001F7A16"/>
    <w:rsid w:val="00200718"/>
    <w:rsid w:val="00201222"/>
    <w:rsid w:val="0020224B"/>
    <w:rsid w:val="00202FD0"/>
    <w:rsid w:val="00203EF0"/>
    <w:rsid w:val="00204638"/>
    <w:rsid w:val="002046B5"/>
    <w:rsid w:val="00210B39"/>
    <w:rsid w:val="002115A7"/>
    <w:rsid w:val="00211E18"/>
    <w:rsid w:val="00212028"/>
    <w:rsid w:val="00212100"/>
    <w:rsid w:val="00213512"/>
    <w:rsid w:val="00215A10"/>
    <w:rsid w:val="00216AB4"/>
    <w:rsid w:val="00221AFF"/>
    <w:rsid w:val="00221F36"/>
    <w:rsid w:val="002221AE"/>
    <w:rsid w:val="00222EBA"/>
    <w:rsid w:val="00223A52"/>
    <w:rsid w:val="00223C95"/>
    <w:rsid w:val="00224C15"/>
    <w:rsid w:val="00224F73"/>
    <w:rsid w:val="002251CE"/>
    <w:rsid w:val="002259C7"/>
    <w:rsid w:val="0022639E"/>
    <w:rsid w:val="00226E5C"/>
    <w:rsid w:val="002273B0"/>
    <w:rsid w:val="002273B3"/>
    <w:rsid w:val="00230BA2"/>
    <w:rsid w:val="002311C8"/>
    <w:rsid w:val="00232F39"/>
    <w:rsid w:val="00235798"/>
    <w:rsid w:val="002400A4"/>
    <w:rsid w:val="00243783"/>
    <w:rsid w:val="00244686"/>
    <w:rsid w:val="0024479D"/>
    <w:rsid w:val="00244AF4"/>
    <w:rsid w:val="002455DB"/>
    <w:rsid w:val="002466B7"/>
    <w:rsid w:val="002468A9"/>
    <w:rsid w:val="00250468"/>
    <w:rsid w:val="002506C6"/>
    <w:rsid w:val="00252756"/>
    <w:rsid w:val="00253024"/>
    <w:rsid w:val="002571AA"/>
    <w:rsid w:val="0026000D"/>
    <w:rsid w:val="002600A5"/>
    <w:rsid w:val="00260177"/>
    <w:rsid w:val="0026340D"/>
    <w:rsid w:val="00263D1A"/>
    <w:rsid w:val="00265043"/>
    <w:rsid w:val="00265227"/>
    <w:rsid w:val="00265B49"/>
    <w:rsid w:val="00265D80"/>
    <w:rsid w:val="00265E53"/>
    <w:rsid w:val="00266D95"/>
    <w:rsid w:val="00270B7F"/>
    <w:rsid w:val="0027133B"/>
    <w:rsid w:val="00271EA7"/>
    <w:rsid w:val="00273884"/>
    <w:rsid w:val="00273A9F"/>
    <w:rsid w:val="00274414"/>
    <w:rsid w:val="00274F02"/>
    <w:rsid w:val="00277713"/>
    <w:rsid w:val="00281B80"/>
    <w:rsid w:val="00281DD8"/>
    <w:rsid w:val="00282121"/>
    <w:rsid w:val="002823A1"/>
    <w:rsid w:val="00282A41"/>
    <w:rsid w:val="0028337B"/>
    <w:rsid w:val="00284880"/>
    <w:rsid w:val="00284DA3"/>
    <w:rsid w:val="00285FD1"/>
    <w:rsid w:val="00286B63"/>
    <w:rsid w:val="00286E72"/>
    <w:rsid w:val="0028766A"/>
    <w:rsid w:val="002921CE"/>
    <w:rsid w:val="00295102"/>
    <w:rsid w:val="00295262"/>
    <w:rsid w:val="00295C77"/>
    <w:rsid w:val="00295F96"/>
    <w:rsid w:val="00296893"/>
    <w:rsid w:val="0029714A"/>
    <w:rsid w:val="00297780"/>
    <w:rsid w:val="00297954"/>
    <w:rsid w:val="002A0324"/>
    <w:rsid w:val="002A04D8"/>
    <w:rsid w:val="002A17DA"/>
    <w:rsid w:val="002A1B69"/>
    <w:rsid w:val="002A2F48"/>
    <w:rsid w:val="002A4162"/>
    <w:rsid w:val="002A5531"/>
    <w:rsid w:val="002A5FDC"/>
    <w:rsid w:val="002B116D"/>
    <w:rsid w:val="002B2570"/>
    <w:rsid w:val="002B2C48"/>
    <w:rsid w:val="002B34D0"/>
    <w:rsid w:val="002B4205"/>
    <w:rsid w:val="002B4C29"/>
    <w:rsid w:val="002B63F5"/>
    <w:rsid w:val="002C039C"/>
    <w:rsid w:val="002C0842"/>
    <w:rsid w:val="002C0B25"/>
    <w:rsid w:val="002C12AF"/>
    <w:rsid w:val="002C1F2C"/>
    <w:rsid w:val="002C2500"/>
    <w:rsid w:val="002C3047"/>
    <w:rsid w:val="002C3EA0"/>
    <w:rsid w:val="002C5DFB"/>
    <w:rsid w:val="002C6082"/>
    <w:rsid w:val="002C6E5E"/>
    <w:rsid w:val="002C76D2"/>
    <w:rsid w:val="002D0904"/>
    <w:rsid w:val="002D09E9"/>
    <w:rsid w:val="002D0D79"/>
    <w:rsid w:val="002D170C"/>
    <w:rsid w:val="002D1CAB"/>
    <w:rsid w:val="002D2D0C"/>
    <w:rsid w:val="002D4B26"/>
    <w:rsid w:val="002D4E6E"/>
    <w:rsid w:val="002D4EBF"/>
    <w:rsid w:val="002D56F9"/>
    <w:rsid w:val="002D5BAE"/>
    <w:rsid w:val="002D71C6"/>
    <w:rsid w:val="002D736C"/>
    <w:rsid w:val="002E1449"/>
    <w:rsid w:val="002E1E99"/>
    <w:rsid w:val="002E25D6"/>
    <w:rsid w:val="002E3969"/>
    <w:rsid w:val="002E3FED"/>
    <w:rsid w:val="002E5532"/>
    <w:rsid w:val="002E7534"/>
    <w:rsid w:val="002E7BE7"/>
    <w:rsid w:val="002E7CB0"/>
    <w:rsid w:val="002F0DB3"/>
    <w:rsid w:val="002F23C6"/>
    <w:rsid w:val="002F273A"/>
    <w:rsid w:val="002F293E"/>
    <w:rsid w:val="002F3556"/>
    <w:rsid w:val="002F4ADC"/>
    <w:rsid w:val="002F7CCE"/>
    <w:rsid w:val="00300815"/>
    <w:rsid w:val="003010DC"/>
    <w:rsid w:val="00301CF6"/>
    <w:rsid w:val="00302DA3"/>
    <w:rsid w:val="003042F0"/>
    <w:rsid w:val="00306956"/>
    <w:rsid w:val="00310F70"/>
    <w:rsid w:val="0031169A"/>
    <w:rsid w:val="003122BC"/>
    <w:rsid w:val="0031269A"/>
    <w:rsid w:val="00313284"/>
    <w:rsid w:val="00314D44"/>
    <w:rsid w:val="003151EE"/>
    <w:rsid w:val="00316F40"/>
    <w:rsid w:val="0032137A"/>
    <w:rsid w:val="003228C5"/>
    <w:rsid w:val="00323169"/>
    <w:rsid w:val="0032512D"/>
    <w:rsid w:val="00325FD4"/>
    <w:rsid w:val="00330C6E"/>
    <w:rsid w:val="00331EDB"/>
    <w:rsid w:val="00331FF6"/>
    <w:rsid w:val="0033217C"/>
    <w:rsid w:val="00333728"/>
    <w:rsid w:val="00340457"/>
    <w:rsid w:val="003411A0"/>
    <w:rsid w:val="00342416"/>
    <w:rsid w:val="00342A12"/>
    <w:rsid w:val="0034361A"/>
    <w:rsid w:val="00344014"/>
    <w:rsid w:val="003448EE"/>
    <w:rsid w:val="00345479"/>
    <w:rsid w:val="003521C6"/>
    <w:rsid w:val="003543CA"/>
    <w:rsid w:val="00355F11"/>
    <w:rsid w:val="00356BC4"/>
    <w:rsid w:val="00357221"/>
    <w:rsid w:val="0035752D"/>
    <w:rsid w:val="00362577"/>
    <w:rsid w:val="003626CC"/>
    <w:rsid w:val="00367CEC"/>
    <w:rsid w:val="00370C65"/>
    <w:rsid w:val="00370F62"/>
    <w:rsid w:val="00372121"/>
    <w:rsid w:val="00373FF0"/>
    <w:rsid w:val="003745B9"/>
    <w:rsid w:val="0037518A"/>
    <w:rsid w:val="00375B35"/>
    <w:rsid w:val="00376169"/>
    <w:rsid w:val="003762CD"/>
    <w:rsid w:val="00376CF2"/>
    <w:rsid w:val="003804B5"/>
    <w:rsid w:val="0038078A"/>
    <w:rsid w:val="00384FC3"/>
    <w:rsid w:val="003851FA"/>
    <w:rsid w:val="00385253"/>
    <w:rsid w:val="00385CC6"/>
    <w:rsid w:val="0038767B"/>
    <w:rsid w:val="003913FE"/>
    <w:rsid w:val="00391FBC"/>
    <w:rsid w:val="0039282A"/>
    <w:rsid w:val="0039571B"/>
    <w:rsid w:val="00396219"/>
    <w:rsid w:val="0039677E"/>
    <w:rsid w:val="003A0577"/>
    <w:rsid w:val="003A0AD1"/>
    <w:rsid w:val="003A217B"/>
    <w:rsid w:val="003A264F"/>
    <w:rsid w:val="003A37B7"/>
    <w:rsid w:val="003A3E55"/>
    <w:rsid w:val="003A44D6"/>
    <w:rsid w:val="003A522D"/>
    <w:rsid w:val="003A59DC"/>
    <w:rsid w:val="003A74CA"/>
    <w:rsid w:val="003B0080"/>
    <w:rsid w:val="003B0928"/>
    <w:rsid w:val="003B143F"/>
    <w:rsid w:val="003B1E16"/>
    <w:rsid w:val="003B2653"/>
    <w:rsid w:val="003B368D"/>
    <w:rsid w:val="003B37E6"/>
    <w:rsid w:val="003B7AFC"/>
    <w:rsid w:val="003C155C"/>
    <w:rsid w:val="003C252B"/>
    <w:rsid w:val="003C25E1"/>
    <w:rsid w:val="003C2E0B"/>
    <w:rsid w:val="003C3E9F"/>
    <w:rsid w:val="003C4713"/>
    <w:rsid w:val="003C5E48"/>
    <w:rsid w:val="003C6204"/>
    <w:rsid w:val="003C6400"/>
    <w:rsid w:val="003C7C6A"/>
    <w:rsid w:val="003C7FEC"/>
    <w:rsid w:val="003D1179"/>
    <w:rsid w:val="003D138B"/>
    <w:rsid w:val="003D2049"/>
    <w:rsid w:val="003D2A63"/>
    <w:rsid w:val="003D3276"/>
    <w:rsid w:val="003D455F"/>
    <w:rsid w:val="003D4B27"/>
    <w:rsid w:val="003D7EA0"/>
    <w:rsid w:val="003E0DDA"/>
    <w:rsid w:val="003E2C20"/>
    <w:rsid w:val="003E330F"/>
    <w:rsid w:val="003E3362"/>
    <w:rsid w:val="003E3959"/>
    <w:rsid w:val="003E3CAF"/>
    <w:rsid w:val="003E3D5A"/>
    <w:rsid w:val="003E4AC4"/>
    <w:rsid w:val="003E5118"/>
    <w:rsid w:val="003E576C"/>
    <w:rsid w:val="003E6353"/>
    <w:rsid w:val="003E6F55"/>
    <w:rsid w:val="003E7187"/>
    <w:rsid w:val="003E7ED7"/>
    <w:rsid w:val="003E7F9E"/>
    <w:rsid w:val="003F0698"/>
    <w:rsid w:val="003F17B6"/>
    <w:rsid w:val="003F38FD"/>
    <w:rsid w:val="003F3951"/>
    <w:rsid w:val="003F449C"/>
    <w:rsid w:val="003F69D3"/>
    <w:rsid w:val="00401098"/>
    <w:rsid w:val="00401501"/>
    <w:rsid w:val="004023BB"/>
    <w:rsid w:val="004027E6"/>
    <w:rsid w:val="004038E9"/>
    <w:rsid w:val="0040448B"/>
    <w:rsid w:val="00404A99"/>
    <w:rsid w:val="0040602F"/>
    <w:rsid w:val="00406C5C"/>
    <w:rsid w:val="004075CC"/>
    <w:rsid w:val="004102C8"/>
    <w:rsid w:val="004109D1"/>
    <w:rsid w:val="0041117F"/>
    <w:rsid w:val="00413269"/>
    <w:rsid w:val="00413732"/>
    <w:rsid w:val="00415306"/>
    <w:rsid w:val="0041552F"/>
    <w:rsid w:val="0041593B"/>
    <w:rsid w:val="00416E9D"/>
    <w:rsid w:val="00417407"/>
    <w:rsid w:val="00417690"/>
    <w:rsid w:val="00420038"/>
    <w:rsid w:val="00420BCB"/>
    <w:rsid w:val="00421C8B"/>
    <w:rsid w:val="00422037"/>
    <w:rsid w:val="00422D5F"/>
    <w:rsid w:val="004244A2"/>
    <w:rsid w:val="00425249"/>
    <w:rsid w:val="00425349"/>
    <w:rsid w:val="00430EC4"/>
    <w:rsid w:val="004313A1"/>
    <w:rsid w:val="00431515"/>
    <w:rsid w:val="00434878"/>
    <w:rsid w:val="00434C4A"/>
    <w:rsid w:val="00434D45"/>
    <w:rsid w:val="00435399"/>
    <w:rsid w:val="00435990"/>
    <w:rsid w:val="00440C0C"/>
    <w:rsid w:val="0044372E"/>
    <w:rsid w:val="00443CB8"/>
    <w:rsid w:val="00446171"/>
    <w:rsid w:val="00446423"/>
    <w:rsid w:val="0044756C"/>
    <w:rsid w:val="00450A0E"/>
    <w:rsid w:val="004541A4"/>
    <w:rsid w:val="0045647C"/>
    <w:rsid w:val="004575B7"/>
    <w:rsid w:val="004577AD"/>
    <w:rsid w:val="00457C99"/>
    <w:rsid w:val="00457FCF"/>
    <w:rsid w:val="0046023F"/>
    <w:rsid w:val="004609A4"/>
    <w:rsid w:val="00462133"/>
    <w:rsid w:val="0046314F"/>
    <w:rsid w:val="00465384"/>
    <w:rsid w:val="00466AD7"/>
    <w:rsid w:val="00466C6A"/>
    <w:rsid w:val="004672A6"/>
    <w:rsid w:val="00470115"/>
    <w:rsid w:val="00470A08"/>
    <w:rsid w:val="0047148A"/>
    <w:rsid w:val="004716E3"/>
    <w:rsid w:val="004729DF"/>
    <w:rsid w:val="004729FD"/>
    <w:rsid w:val="00472FB8"/>
    <w:rsid w:val="0047355D"/>
    <w:rsid w:val="00473D8C"/>
    <w:rsid w:val="0047416F"/>
    <w:rsid w:val="004741E5"/>
    <w:rsid w:val="00475BDA"/>
    <w:rsid w:val="00476B50"/>
    <w:rsid w:val="00480DC5"/>
    <w:rsid w:val="00480FFF"/>
    <w:rsid w:val="0048155D"/>
    <w:rsid w:val="0048159B"/>
    <w:rsid w:val="00482B00"/>
    <w:rsid w:val="00483057"/>
    <w:rsid w:val="00483A41"/>
    <w:rsid w:val="004840DB"/>
    <w:rsid w:val="00484350"/>
    <w:rsid w:val="00484AB4"/>
    <w:rsid w:val="00484C79"/>
    <w:rsid w:val="004869B6"/>
    <w:rsid w:val="004905E8"/>
    <w:rsid w:val="00490A74"/>
    <w:rsid w:val="0049275F"/>
    <w:rsid w:val="004958AF"/>
    <w:rsid w:val="00495FEE"/>
    <w:rsid w:val="004964DE"/>
    <w:rsid w:val="004973D4"/>
    <w:rsid w:val="004A04EE"/>
    <w:rsid w:val="004A14B8"/>
    <w:rsid w:val="004A163E"/>
    <w:rsid w:val="004A19F0"/>
    <w:rsid w:val="004A44E3"/>
    <w:rsid w:val="004A4938"/>
    <w:rsid w:val="004A5227"/>
    <w:rsid w:val="004A6426"/>
    <w:rsid w:val="004B01B5"/>
    <w:rsid w:val="004B159E"/>
    <w:rsid w:val="004B3318"/>
    <w:rsid w:val="004B427D"/>
    <w:rsid w:val="004B5EB4"/>
    <w:rsid w:val="004C072E"/>
    <w:rsid w:val="004C08ED"/>
    <w:rsid w:val="004C1603"/>
    <w:rsid w:val="004C2B3E"/>
    <w:rsid w:val="004C3680"/>
    <w:rsid w:val="004C51CF"/>
    <w:rsid w:val="004C5B6F"/>
    <w:rsid w:val="004C634B"/>
    <w:rsid w:val="004C6446"/>
    <w:rsid w:val="004C6D81"/>
    <w:rsid w:val="004C6EAD"/>
    <w:rsid w:val="004D3113"/>
    <w:rsid w:val="004D4266"/>
    <w:rsid w:val="004D42F7"/>
    <w:rsid w:val="004D4747"/>
    <w:rsid w:val="004D5168"/>
    <w:rsid w:val="004D5CFF"/>
    <w:rsid w:val="004D6219"/>
    <w:rsid w:val="004D731B"/>
    <w:rsid w:val="004E01AA"/>
    <w:rsid w:val="004E0AC0"/>
    <w:rsid w:val="004E0C42"/>
    <w:rsid w:val="004E18FE"/>
    <w:rsid w:val="004E2F7E"/>
    <w:rsid w:val="004E322A"/>
    <w:rsid w:val="004E3522"/>
    <w:rsid w:val="004E426B"/>
    <w:rsid w:val="004E4DFE"/>
    <w:rsid w:val="004E4F41"/>
    <w:rsid w:val="004E69D5"/>
    <w:rsid w:val="004F1999"/>
    <w:rsid w:val="004F2E38"/>
    <w:rsid w:val="004F3B50"/>
    <w:rsid w:val="004F3BCF"/>
    <w:rsid w:val="004F3F2A"/>
    <w:rsid w:val="004F488F"/>
    <w:rsid w:val="004F4BCC"/>
    <w:rsid w:val="004F7147"/>
    <w:rsid w:val="00500873"/>
    <w:rsid w:val="00501BF1"/>
    <w:rsid w:val="005020C0"/>
    <w:rsid w:val="0050293D"/>
    <w:rsid w:val="00502AD7"/>
    <w:rsid w:val="0050323D"/>
    <w:rsid w:val="00503CE2"/>
    <w:rsid w:val="0050438D"/>
    <w:rsid w:val="00506764"/>
    <w:rsid w:val="0050712D"/>
    <w:rsid w:val="00507E43"/>
    <w:rsid w:val="00510A03"/>
    <w:rsid w:val="00513075"/>
    <w:rsid w:val="00513862"/>
    <w:rsid w:val="005155F9"/>
    <w:rsid w:val="0051768A"/>
    <w:rsid w:val="00517832"/>
    <w:rsid w:val="00521FE5"/>
    <w:rsid w:val="0052227B"/>
    <w:rsid w:val="00522379"/>
    <w:rsid w:val="00522F55"/>
    <w:rsid w:val="005250F6"/>
    <w:rsid w:val="005267B2"/>
    <w:rsid w:val="00530426"/>
    <w:rsid w:val="00533920"/>
    <w:rsid w:val="0053454E"/>
    <w:rsid w:val="0053556E"/>
    <w:rsid w:val="005403CE"/>
    <w:rsid w:val="0054100E"/>
    <w:rsid w:val="00541544"/>
    <w:rsid w:val="00541640"/>
    <w:rsid w:val="0054205F"/>
    <w:rsid w:val="0054493A"/>
    <w:rsid w:val="00544B75"/>
    <w:rsid w:val="00544B92"/>
    <w:rsid w:val="00544D62"/>
    <w:rsid w:val="00545459"/>
    <w:rsid w:val="00545D61"/>
    <w:rsid w:val="0054664A"/>
    <w:rsid w:val="005479E0"/>
    <w:rsid w:val="00551E55"/>
    <w:rsid w:val="0055317C"/>
    <w:rsid w:val="00553663"/>
    <w:rsid w:val="00553A6F"/>
    <w:rsid w:val="00553FFB"/>
    <w:rsid w:val="005548A4"/>
    <w:rsid w:val="005550C4"/>
    <w:rsid w:val="005559E2"/>
    <w:rsid w:val="00555FF2"/>
    <w:rsid w:val="00561655"/>
    <w:rsid w:val="00563074"/>
    <w:rsid w:val="0056332D"/>
    <w:rsid w:val="005637B7"/>
    <w:rsid w:val="00563DF1"/>
    <w:rsid w:val="005659B5"/>
    <w:rsid w:val="0056622E"/>
    <w:rsid w:val="00566CD3"/>
    <w:rsid w:val="0057351C"/>
    <w:rsid w:val="00574E94"/>
    <w:rsid w:val="00575D7A"/>
    <w:rsid w:val="005811BA"/>
    <w:rsid w:val="00581F7C"/>
    <w:rsid w:val="005835C4"/>
    <w:rsid w:val="00586644"/>
    <w:rsid w:val="00587A00"/>
    <w:rsid w:val="00594250"/>
    <w:rsid w:val="005943B7"/>
    <w:rsid w:val="00597B54"/>
    <w:rsid w:val="005A01BC"/>
    <w:rsid w:val="005A2767"/>
    <w:rsid w:val="005A2BF5"/>
    <w:rsid w:val="005A399C"/>
    <w:rsid w:val="005A3D9B"/>
    <w:rsid w:val="005A7DDA"/>
    <w:rsid w:val="005B0CF3"/>
    <w:rsid w:val="005B0E63"/>
    <w:rsid w:val="005B1220"/>
    <w:rsid w:val="005B1D56"/>
    <w:rsid w:val="005B48E5"/>
    <w:rsid w:val="005B4A8F"/>
    <w:rsid w:val="005B4FC4"/>
    <w:rsid w:val="005B55EB"/>
    <w:rsid w:val="005B6B66"/>
    <w:rsid w:val="005B6F25"/>
    <w:rsid w:val="005B767F"/>
    <w:rsid w:val="005C0127"/>
    <w:rsid w:val="005C0CBB"/>
    <w:rsid w:val="005C0F89"/>
    <w:rsid w:val="005C2D32"/>
    <w:rsid w:val="005C30E2"/>
    <w:rsid w:val="005C3ECE"/>
    <w:rsid w:val="005C3FFD"/>
    <w:rsid w:val="005D05EB"/>
    <w:rsid w:val="005D0878"/>
    <w:rsid w:val="005D1D1E"/>
    <w:rsid w:val="005D2C24"/>
    <w:rsid w:val="005D4F20"/>
    <w:rsid w:val="005D585F"/>
    <w:rsid w:val="005D5E77"/>
    <w:rsid w:val="005D61D8"/>
    <w:rsid w:val="005D64AF"/>
    <w:rsid w:val="005D7995"/>
    <w:rsid w:val="005D7DDF"/>
    <w:rsid w:val="005E0321"/>
    <w:rsid w:val="005E1931"/>
    <w:rsid w:val="005E3638"/>
    <w:rsid w:val="005E537C"/>
    <w:rsid w:val="005F079D"/>
    <w:rsid w:val="005F2350"/>
    <w:rsid w:val="005F301E"/>
    <w:rsid w:val="005F551C"/>
    <w:rsid w:val="005F5A49"/>
    <w:rsid w:val="005F5EA8"/>
    <w:rsid w:val="005F5F1F"/>
    <w:rsid w:val="005F610D"/>
    <w:rsid w:val="005F7782"/>
    <w:rsid w:val="005F779D"/>
    <w:rsid w:val="0060394F"/>
    <w:rsid w:val="006040FD"/>
    <w:rsid w:val="00605956"/>
    <w:rsid w:val="006074B2"/>
    <w:rsid w:val="0061019B"/>
    <w:rsid w:val="00612F0A"/>
    <w:rsid w:val="006136FC"/>
    <w:rsid w:val="00616765"/>
    <w:rsid w:val="00616815"/>
    <w:rsid w:val="00616B38"/>
    <w:rsid w:val="00616F5D"/>
    <w:rsid w:val="006207E1"/>
    <w:rsid w:val="00621CCA"/>
    <w:rsid w:val="00621D5D"/>
    <w:rsid w:val="00622DF8"/>
    <w:rsid w:val="00623CCF"/>
    <w:rsid w:val="00623DEC"/>
    <w:rsid w:val="0062405E"/>
    <w:rsid w:val="00626A79"/>
    <w:rsid w:val="0062749E"/>
    <w:rsid w:val="00630D5B"/>
    <w:rsid w:val="00633466"/>
    <w:rsid w:val="006341DF"/>
    <w:rsid w:val="00635EF9"/>
    <w:rsid w:val="00636075"/>
    <w:rsid w:val="00637080"/>
    <w:rsid w:val="00641BA1"/>
    <w:rsid w:val="00641F76"/>
    <w:rsid w:val="00643297"/>
    <w:rsid w:val="00644252"/>
    <w:rsid w:val="00644BE8"/>
    <w:rsid w:val="00645492"/>
    <w:rsid w:val="006455D9"/>
    <w:rsid w:val="006461CB"/>
    <w:rsid w:val="006467A7"/>
    <w:rsid w:val="00646BB2"/>
    <w:rsid w:val="00647115"/>
    <w:rsid w:val="0064716C"/>
    <w:rsid w:val="00647514"/>
    <w:rsid w:val="00647FD4"/>
    <w:rsid w:val="00650DC6"/>
    <w:rsid w:val="006513FB"/>
    <w:rsid w:val="0065276E"/>
    <w:rsid w:val="006529BC"/>
    <w:rsid w:val="0065384D"/>
    <w:rsid w:val="0065641D"/>
    <w:rsid w:val="00656C8E"/>
    <w:rsid w:val="006570A3"/>
    <w:rsid w:val="00657BEF"/>
    <w:rsid w:val="00661EDD"/>
    <w:rsid w:val="00664D55"/>
    <w:rsid w:val="0066721D"/>
    <w:rsid w:val="00667718"/>
    <w:rsid w:val="006706BB"/>
    <w:rsid w:val="00670D6E"/>
    <w:rsid w:val="00671F3C"/>
    <w:rsid w:val="00672B90"/>
    <w:rsid w:val="00672E0D"/>
    <w:rsid w:val="00672E18"/>
    <w:rsid w:val="00673A67"/>
    <w:rsid w:val="00675FB3"/>
    <w:rsid w:val="00681590"/>
    <w:rsid w:val="006824C5"/>
    <w:rsid w:val="00683415"/>
    <w:rsid w:val="00683A86"/>
    <w:rsid w:val="00685F5A"/>
    <w:rsid w:val="0068716B"/>
    <w:rsid w:val="0068778F"/>
    <w:rsid w:val="00691DF9"/>
    <w:rsid w:val="00692009"/>
    <w:rsid w:val="006954D0"/>
    <w:rsid w:val="006958AD"/>
    <w:rsid w:val="006A0692"/>
    <w:rsid w:val="006A0ED7"/>
    <w:rsid w:val="006A2B12"/>
    <w:rsid w:val="006A41B6"/>
    <w:rsid w:val="006A5074"/>
    <w:rsid w:val="006A775A"/>
    <w:rsid w:val="006B04A5"/>
    <w:rsid w:val="006B097E"/>
    <w:rsid w:val="006B0DFC"/>
    <w:rsid w:val="006B1E6E"/>
    <w:rsid w:val="006B3373"/>
    <w:rsid w:val="006B3BDF"/>
    <w:rsid w:val="006B7129"/>
    <w:rsid w:val="006B7373"/>
    <w:rsid w:val="006C201E"/>
    <w:rsid w:val="006C2882"/>
    <w:rsid w:val="006C32AF"/>
    <w:rsid w:val="006C427D"/>
    <w:rsid w:val="006C4D7A"/>
    <w:rsid w:val="006C5911"/>
    <w:rsid w:val="006C6694"/>
    <w:rsid w:val="006C67C9"/>
    <w:rsid w:val="006C6DC8"/>
    <w:rsid w:val="006C7D10"/>
    <w:rsid w:val="006D12DF"/>
    <w:rsid w:val="006D1B8D"/>
    <w:rsid w:val="006D299A"/>
    <w:rsid w:val="006D5531"/>
    <w:rsid w:val="006D69ED"/>
    <w:rsid w:val="006E00C4"/>
    <w:rsid w:val="006E0E40"/>
    <w:rsid w:val="006E1123"/>
    <w:rsid w:val="006E1A58"/>
    <w:rsid w:val="006E298D"/>
    <w:rsid w:val="006E41F3"/>
    <w:rsid w:val="006E44D8"/>
    <w:rsid w:val="006E4B2D"/>
    <w:rsid w:val="006E4D2D"/>
    <w:rsid w:val="006E5B94"/>
    <w:rsid w:val="006F083A"/>
    <w:rsid w:val="006F2406"/>
    <w:rsid w:val="006F30AB"/>
    <w:rsid w:val="006F432F"/>
    <w:rsid w:val="006F5763"/>
    <w:rsid w:val="006F78A4"/>
    <w:rsid w:val="00700113"/>
    <w:rsid w:val="00700E9F"/>
    <w:rsid w:val="00705725"/>
    <w:rsid w:val="00705C21"/>
    <w:rsid w:val="00706B83"/>
    <w:rsid w:val="00706E63"/>
    <w:rsid w:val="00707422"/>
    <w:rsid w:val="007076A8"/>
    <w:rsid w:val="0071009C"/>
    <w:rsid w:val="007117E8"/>
    <w:rsid w:val="00713819"/>
    <w:rsid w:val="00714DDD"/>
    <w:rsid w:val="00717D5B"/>
    <w:rsid w:val="00721E3B"/>
    <w:rsid w:val="00724F79"/>
    <w:rsid w:val="00725148"/>
    <w:rsid w:val="00727433"/>
    <w:rsid w:val="007279A6"/>
    <w:rsid w:val="00730F1C"/>
    <w:rsid w:val="00736055"/>
    <w:rsid w:val="00736EE9"/>
    <w:rsid w:val="00737C31"/>
    <w:rsid w:val="00737C88"/>
    <w:rsid w:val="00737C95"/>
    <w:rsid w:val="0074554B"/>
    <w:rsid w:val="00745618"/>
    <w:rsid w:val="007461A9"/>
    <w:rsid w:val="0074652B"/>
    <w:rsid w:val="00747418"/>
    <w:rsid w:val="0075242E"/>
    <w:rsid w:val="00754209"/>
    <w:rsid w:val="00755900"/>
    <w:rsid w:val="00757AB6"/>
    <w:rsid w:val="00760055"/>
    <w:rsid w:val="007601E4"/>
    <w:rsid w:val="00760CBD"/>
    <w:rsid w:val="00761C61"/>
    <w:rsid w:val="00762314"/>
    <w:rsid w:val="00763313"/>
    <w:rsid w:val="00767116"/>
    <w:rsid w:val="0077112D"/>
    <w:rsid w:val="00772481"/>
    <w:rsid w:val="0077248E"/>
    <w:rsid w:val="0077278D"/>
    <w:rsid w:val="007732F6"/>
    <w:rsid w:val="007748F9"/>
    <w:rsid w:val="00774D5D"/>
    <w:rsid w:val="00775B3B"/>
    <w:rsid w:val="00775D7C"/>
    <w:rsid w:val="007770D1"/>
    <w:rsid w:val="007808BE"/>
    <w:rsid w:val="00784197"/>
    <w:rsid w:val="00784650"/>
    <w:rsid w:val="007853EB"/>
    <w:rsid w:val="00786EAC"/>
    <w:rsid w:val="00787353"/>
    <w:rsid w:val="00791503"/>
    <w:rsid w:val="00791957"/>
    <w:rsid w:val="00795B2D"/>
    <w:rsid w:val="0079654B"/>
    <w:rsid w:val="0079719B"/>
    <w:rsid w:val="00797E3E"/>
    <w:rsid w:val="007A0373"/>
    <w:rsid w:val="007A0A22"/>
    <w:rsid w:val="007A0AC2"/>
    <w:rsid w:val="007A2A53"/>
    <w:rsid w:val="007A3780"/>
    <w:rsid w:val="007B09F5"/>
    <w:rsid w:val="007B1FEF"/>
    <w:rsid w:val="007B2912"/>
    <w:rsid w:val="007B2D67"/>
    <w:rsid w:val="007B4125"/>
    <w:rsid w:val="007B5286"/>
    <w:rsid w:val="007B58D4"/>
    <w:rsid w:val="007C04EC"/>
    <w:rsid w:val="007C1400"/>
    <w:rsid w:val="007C1B43"/>
    <w:rsid w:val="007C21D7"/>
    <w:rsid w:val="007C2482"/>
    <w:rsid w:val="007C2DD0"/>
    <w:rsid w:val="007C2E3D"/>
    <w:rsid w:val="007C493B"/>
    <w:rsid w:val="007C777C"/>
    <w:rsid w:val="007D0FC6"/>
    <w:rsid w:val="007D4C72"/>
    <w:rsid w:val="007D66C3"/>
    <w:rsid w:val="007D7687"/>
    <w:rsid w:val="007E157E"/>
    <w:rsid w:val="007E2357"/>
    <w:rsid w:val="007E2B86"/>
    <w:rsid w:val="007E469D"/>
    <w:rsid w:val="007E4C3F"/>
    <w:rsid w:val="007E53B6"/>
    <w:rsid w:val="007E560A"/>
    <w:rsid w:val="007E68FD"/>
    <w:rsid w:val="007E7B83"/>
    <w:rsid w:val="007F000B"/>
    <w:rsid w:val="007F2416"/>
    <w:rsid w:val="007F3987"/>
    <w:rsid w:val="007F55D6"/>
    <w:rsid w:val="00800EDB"/>
    <w:rsid w:val="008017AC"/>
    <w:rsid w:val="00805FAC"/>
    <w:rsid w:val="00806077"/>
    <w:rsid w:val="00810051"/>
    <w:rsid w:val="00810409"/>
    <w:rsid w:val="0081059F"/>
    <w:rsid w:val="008129E1"/>
    <w:rsid w:val="00812A21"/>
    <w:rsid w:val="00812D4D"/>
    <w:rsid w:val="008135AC"/>
    <w:rsid w:val="00813F2E"/>
    <w:rsid w:val="00814DDC"/>
    <w:rsid w:val="00815715"/>
    <w:rsid w:val="008158BF"/>
    <w:rsid w:val="00821BEB"/>
    <w:rsid w:val="00821D76"/>
    <w:rsid w:val="00825528"/>
    <w:rsid w:val="00826805"/>
    <w:rsid w:val="00827CB8"/>
    <w:rsid w:val="008333A2"/>
    <w:rsid w:val="00833CA0"/>
    <w:rsid w:val="00835DDD"/>
    <w:rsid w:val="008362D9"/>
    <w:rsid w:val="00836E9B"/>
    <w:rsid w:val="008376C6"/>
    <w:rsid w:val="00840549"/>
    <w:rsid w:val="00840D67"/>
    <w:rsid w:val="0084277B"/>
    <w:rsid w:val="00844FE4"/>
    <w:rsid w:val="00845915"/>
    <w:rsid w:val="00847533"/>
    <w:rsid w:val="00850B23"/>
    <w:rsid w:val="00850D3D"/>
    <w:rsid w:val="008511A4"/>
    <w:rsid w:val="00851AF2"/>
    <w:rsid w:val="00851FC5"/>
    <w:rsid w:val="0085275A"/>
    <w:rsid w:val="008548DB"/>
    <w:rsid w:val="008548E8"/>
    <w:rsid w:val="00860CB2"/>
    <w:rsid w:val="00861C80"/>
    <w:rsid w:val="008627A0"/>
    <w:rsid w:val="00862EF0"/>
    <w:rsid w:val="00863519"/>
    <w:rsid w:val="00863DC2"/>
    <w:rsid w:val="00865A37"/>
    <w:rsid w:val="008660D4"/>
    <w:rsid w:val="008661A6"/>
    <w:rsid w:val="00867720"/>
    <w:rsid w:val="00867D25"/>
    <w:rsid w:val="00872D68"/>
    <w:rsid w:val="00872D8F"/>
    <w:rsid w:val="00874B30"/>
    <w:rsid w:val="00875F46"/>
    <w:rsid w:val="008761A7"/>
    <w:rsid w:val="00876B99"/>
    <w:rsid w:val="00880A9A"/>
    <w:rsid w:val="00880BDC"/>
    <w:rsid w:val="00881A19"/>
    <w:rsid w:val="008825EC"/>
    <w:rsid w:val="00883652"/>
    <w:rsid w:val="008852FA"/>
    <w:rsid w:val="00886269"/>
    <w:rsid w:val="00886563"/>
    <w:rsid w:val="008870E1"/>
    <w:rsid w:val="00887D5D"/>
    <w:rsid w:val="008904E9"/>
    <w:rsid w:val="00890A92"/>
    <w:rsid w:val="008926B3"/>
    <w:rsid w:val="00893FFE"/>
    <w:rsid w:val="00896585"/>
    <w:rsid w:val="00896CC8"/>
    <w:rsid w:val="008972DD"/>
    <w:rsid w:val="008A09B0"/>
    <w:rsid w:val="008A1D39"/>
    <w:rsid w:val="008A2554"/>
    <w:rsid w:val="008A27A2"/>
    <w:rsid w:val="008A596F"/>
    <w:rsid w:val="008A617F"/>
    <w:rsid w:val="008A6355"/>
    <w:rsid w:val="008A6846"/>
    <w:rsid w:val="008A6D89"/>
    <w:rsid w:val="008A715B"/>
    <w:rsid w:val="008A7A67"/>
    <w:rsid w:val="008B0D6D"/>
    <w:rsid w:val="008B1282"/>
    <w:rsid w:val="008B1867"/>
    <w:rsid w:val="008B1BC9"/>
    <w:rsid w:val="008B2DB4"/>
    <w:rsid w:val="008B41F8"/>
    <w:rsid w:val="008B4E54"/>
    <w:rsid w:val="008B59BD"/>
    <w:rsid w:val="008B7904"/>
    <w:rsid w:val="008C1CF2"/>
    <w:rsid w:val="008C2490"/>
    <w:rsid w:val="008C27D4"/>
    <w:rsid w:val="008C322F"/>
    <w:rsid w:val="008C4931"/>
    <w:rsid w:val="008D14E7"/>
    <w:rsid w:val="008D165B"/>
    <w:rsid w:val="008D185B"/>
    <w:rsid w:val="008D24A7"/>
    <w:rsid w:val="008D2EE3"/>
    <w:rsid w:val="008D5424"/>
    <w:rsid w:val="008D584C"/>
    <w:rsid w:val="008D60CA"/>
    <w:rsid w:val="008D729D"/>
    <w:rsid w:val="008E0006"/>
    <w:rsid w:val="008E0245"/>
    <w:rsid w:val="008E03DE"/>
    <w:rsid w:val="008E18A9"/>
    <w:rsid w:val="008E2DB9"/>
    <w:rsid w:val="008E3DB4"/>
    <w:rsid w:val="008E4195"/>
    <w:rsid w:val="008E41A2"/>
    <w:rsid w:val="008E56B4"/>
    <w:rsid w:val="008E62B9"/>
    <w:rsid w:val="008E63BA"/>
    <w:rsid w:val="008E6CF2"/>
    <w:rsid w:val="008E75E5"/>
    <w:rsid w:val="008E79E7"/>
    <w:rsid w:val="008F0048"/>
    <w:rsid w:val="008F1360"/>
    <w:rsid w:val="008F3A7E"/>
    <w:rsid w:val="008F479B"/>
    <w:rsid w:val="008F4AA4"/>
    <w:rsid w:val="008F4EE3"/>
    <w:rsid w:val="00900E1E"/>
    <w:rsid w:val="009025D6"/>
    <w:rsid w:val="00904B3A"/>
    <w:rsid w:val="0090736B"/>
    <w:rsid w:val="009126F0"/>
    <w:rsid w:val="009131F9"/>
    <w:rsid w:val="009140BC"/>
    <w:rsid w:val="0091448D"/>
    <w:rsid w:val="009159C2"/>
    <w:rsid w:val="0091702A"/>
    <w:rsid w:val="0092057F"/>
    <w:rsid w:val="00920AC9"/>
    <w:rsid w:val="00922C3F"/>
    <w:rsid w:val="00923A9A"/>
    <w:rsid w:val="00923B44"/>
    <w:rsid w:val="009240FE"/>
    <w:rsid w:val="00925896"/>
    <w:rsid w:val="009303F2"/>
    <w:rsid w:val="00930FCA"/>
    <w:rsid w:val="009317CF"/>
    <w:rsid w:val="009328DB"/>
    <w:rsid w:val="00932C97"/>
    <w:rsid w:val="00933671"/>
    <w:rsid w:val="00934D58"/>
    <w:rsid w:val="00936619"/>
    <w:rsid w:val="009406E9"/>
    <w:rsid w:val="00940700"/>
    <w:rsid w:val="00940C45"/>
    <w:rsid w:val="00943820"/>
    <w:rsid w:val="00944A62"/>
    <w:rsid w:val="00944B33"/>
    <w:rsid w:val="00944D57"/>
    <w:rsid w:val="0094508C"/>
    <w:rsid w:val="0094559E"/>
    <w:rsid w:val="0095490E"/>
    <w:rsid w:val="00954B8F"/>
    <w:rsid w:val="00954C78"/>
    <w:rsid w:val="009555AA"/>
    <w:rsid w:val="0095581D"/>
    <w:rsid w:val="00956B25"/>
    <w:rsid w:val="0096055E"/>
    <w:rsid w:val="0096127D"/>
    <w:rsid w:val="009616BD"/>
    <w:rsid w:val="009619F6"/>
    <w:rsid w:val="0096223A"/>
    <w:rsid w:val="00971243"/>
    <w:rsid w:val="009724E4"/>
    <w:rsid w:val="009736CA"/>
    <w:rsid w:val="009758DF"/>
    <w:rsid w:val="00976C0E"/>
    <w:rsid w:val="00981198"/>
    <w:rsid w:val="00982FA7"/>
    <w:rsid w:val="009841A7"/>
    <w:rsid w:val="00984950"/>
    <w:rsid w:val="00986393"/>
    <w:rsid w:val="00991649"/>
    <w:rsid w:val="00992E0F"/>
    <w:rsid w:val="009932EA"/>
    <w:rsid w:val="00993EA4"/>
    <w:rsid w:val="00994CA6"/>
    <w:rsid w:val="0099565E"/>
    <w:rsid w:val="0099615F"/>
    <w:rsid w:val="009969B2"/>
    <w:rsid w:val="009974F6"/>
    <w:rsid w:val="00997A8C"/>
    <w:rsid w:val="009A11BA"/>
    <w:rsid w:val="009A1BD7"/>
    <w:rsid w:val="009A34CC"/>
    <w:rsid w:val="009A50B1"/>
    <w:rsid w:val="009A56A3"/>
    <w:rsid w:val="009A6159"/>
    <w:rsid w:val="009A71EF"/>
    <w:rsid w:val="009B113C"/>
    <w:rsid w:val="009B145D"/>
    <w:rsid w:val="009B21D1"/>
    <w:rsid w:val="009B3E59"/>
    <w:rsid w:val="009B5549"/>
    <w:rsid w:val="009B73E1"/>
    <w:rsid w:val="009B77AD"/>
    <w:rsid w:val="009B79C2"/>
    <w:rsid w:val="009C0536"/>
    <w:rsid w:val="009C0662"/>
    <w:rsid w:val="009C3987"/>
    <w:rsid w:val="009C796B"/>
    <w:rsid w:val="009D0CC6"/>
    <w:rsid w:val="009D197F"/>
    <w:rsid w:val="009D3E18"/>
    <w:rsid w:val="009D4869"/>
    <w:rsid w:val="009D4A44"/>
    <w:rsid w:val="009D5404"/>
    <w:rsid w:val="009D5F16"/>
    <w:rsid w:val="009D6130"/>
    <w:rsid w:val="009E046F"/>
    <w:rsid w:val="009E088D"/>
    <w:rsid w:val="009E0DAC"/>
    <w:rsid w:val="009E1DF8"/>
    <w:rsid w:val="009E1F10"/>
    <w:rsid w:val="009E2846"/>
    <w:rsid w:val="009E286A"/>
    <w:rsid w:val="009E32F9"/>
    <w:rsid w:val="009E3CF1"/>
    <w:rsid w:val="009E493B"/>
    <w:rsid w:val="009E50D8"/>
    <w:rsid w:val="009E6133"/>
    <w:rsid w:val="009E6983"/>
    <w:rsid w:val="009E7530"/>
    <w:rsid w:val="009F1AD3"/>
    <w:rsid w:val="009F1EE3"/>
    <w:rsid w:val="009F2A0D"/>
    <w:rsid w:val="009F43EA"/>
    <w:rsid w:val="009F4A5F"/>
    <w:rsid w:val="009F542B"/>
    <w:rsid w:val="009F5ECB"/>
    <w:rsid w:val="009F6AA2"/>
    <w:rsid w:val="009F6D4F"/>
    <w:rsid w:val="009F6F31"/>
    <w:rsid w:val="009F76F4"/>
    <w:rsid w:val="009F7C38"/>
    <w:rsid w:val="00A00868"/>
    <w:rsid w:val="00A017D0"/>
    <w:rsid w:val="00A01BFE"/>
    <w:rsid w:val="00A01C07"/>
    <w:rsid w:val="00A01DBB"/>
    <w:rsid w:val="00A02633"/>
    <w:rsid w:val="00A02ADE"/>
    <w:rsid w:val="00A065DF"/>
    <w:rsid w:val="00A07E9C"/>
    <w:rsid w:val="00A104F0"/>
    <w:rsid w:val="00A122B3"/>
    <w:rsid w:val="00A14070"/>
    <w:rsid w:val="00A14357"/>
    <w:rsid w:val="00A143C5"/>
    <w:rsid w:val="00A15008"/>
    <w:rsid w:val="00A154DB"/>
    <w:rsid w:val="00A16511"/>
    <w:rsid w:val="00A169E8"/>
    <w:rsid w:val="00A216C3"/>
    <w:rsid w:val="00A21F62"/>
    <w:rsid w:val="00A22835"/>
    <w:rsid w:val="00A23368"/>
    <w:rsid w:val="00A24C12"/>
    <w:rsid w:val="00A262BB"/>
    <w:rsid w:val="00A30532"/>
    <w:rsid w:val="00A34564"/>
    <w:rsid w:val="00A35F69"/>
    <w:rsid w:val="00A37BF4"/>
    <w:rsid w:val="00A401EB"/>
    <w:rsid w:val="00A43069"/>
    <w:rsid w:val="00A439D4"/>
    <w:rsid w:val="00A43BFC"/>
    <w:rsid w:val="00A45188"/>
    <w:rsid w:val="00A473A2"/>
    <w:rsid w:val="00A47D70"/>
    <w:rsid w:val="00A5286E"/>
    <w:rsid w:val="00A52DFE"/>
    <w:rsid w:val="00A55685"/>
    <w:rsid w:val="00A55EC0"/>
    <w:rsid w:val="00A57629"/>
    <w:rsid w:val="00A57E33"/>
    <w:rsid w:val="00A57E4D"/>
    <w:rsid w:val="00A61C90"/>
    <w:rsid w:val="00A620C8"/>
    <w:rsid w:val="00A63237"/>
    <w:rsid w:val="00A63ABB"/>
    <w:rsid w:val="00A66F4B"/>
    <w:rsid w:val="00A67E92"/>
    <w:rsid w:val="00A719B8"/>
    <w:rsid w:val="00A72832"/>
    <w:rsid w:val="00A73391"/>
    <w:rsid w:val="00A73FB4"/>
    <w:rsid w:val="00A76990"/>
    <w:rsid w:val="00A76B02"/>
    <w:rsid w:val="00A778A0"/>
    <w:rsid w:val="00A77D7F"/>
    <w:rsid w:val="00A8017E"/>
    <w:rsid w:val="00A810A5"/>
    <w:rsid w:val="00A82F18"/>
    <w:rsid w:val="00A83242"/>
    <w:rsid w:val="00A85201"/>
    <w:rsid w:val="00A86F15"/>
    <w:rsid w:val="00A878ED"/>
    <w:rsid w:val="00A87ABF"/>
    <w:rsid w:val="00A90DC9"/>
    <w:rsid w:val="00A91F6B"/>
    <w:rsid w:val="00A9207D"/>
    <w:rsid w:val="00A92DF1"/>
    <w:rsid w:val="00A94684"/>
    <w:rsid w:val="00A9497F"/>
    <w:rsid w:val="00A94BAB"/>
    <w:rsid w:val="00A95665"/>
    <w:rsid w:val="00A957F0"/>
    <w:rsid w:val="00A96CE0"/>
    <w:rsid w:val="00AA3C64"/>
    <w:rsid w:val="00AA44A5"/>
    <w:rsid w:val="00AA4DFE"/>
    <w:rsid w:val="00AA6AF6"/>
    <w:rsid w:val="00AB01D4"/>
    <w:rsid w:val="00AB15AF"/>
    <w:rsid w:val="00AB31B3"/>
    <w:rsid w:val="00AB3FF4"/>
    <w:rsid w:val="00AB4CCE"/>
    <w:rsid w:val="00AB5D7F"/>
    <w:rsid w:val="00AB6C69"/>
    <w:rsid w:val="00AB7897"/>
    <w:rsid w:val="00AB7F56"/>
    <w:rsid w:val="00AC056A"/>
    <w:rsid w:val="00AC0696"/>
    <w:rsid w:val="00AC160F"/>
    <w:rsid w:val="00AC1731"/>
    <w:rsid w:val="00AC20AD"/>
    <w:rsid w:val="00AC2DAF"/>
    <w:rsid w:val="00AC2E80"/>
    <w:rsid w:val="00AC2F76"/>
    <w:rsid w:val="00AC473D"/>
    <w:rsid w:val="00AC4812"/>
    <w:rsid w:val="00AC6AB1"/>
    <w:rsid w:val="00AD1794"/>
    <w:rsid w:val="00AD33D9"/>
    <w:rsid w:val="00AD4629"/>
    <w:rsid w:val="00AD4706"/>
    <w:rsid w:val="00AD47A5"/>
    <w:rsid w:val="00AD69DC"/>
    <w:rsid w:val="00AD70F2"/>
    <w:rsid w:val="00AD732E"/>
    <w:rsid w:val="00AD7450"/>
    <w:rsid w:val="00AE2649"/>
    <w:rsid w:val="00AE2DDC"/>
    <w:rsid w:val="00AE37F5"/>
    <w:rsid w:val="00AE66C0"/>
    <w:rsid w:val="00AF017C"/>
    <w:rsid w:val="00AF05CB"/>
    <w:rsid w:val="00AF08AB"/>
    <w:rsid w:val="00AF1463"/>
    <w:rsid w:val="00AF157F"/>
    <w:rsid w:val="00AF1723"/>
    <w:rsid w:val="00AF2718"/>
    <w:rsid w:val="00AF3A0D"/>
    <w:rsid w:val="00AF412D"/>
    <w:rsid w:val="00AF4790"/>
    <w:rsid w:val="00AF5B4E"/>
    <w:rsid w:val="00AF6EC7"/>
    <w:rsid w:val="00AF7506"/>
    <w:rsid w:val="00AF7BF9"/>
    <w:rsid w:val="00B00252"/>
    <w:rsid w:val="00B00BB3"/>
    <w:rsid w:val="00B01D59"/>
    <w:rsid w:val="00B01FDF"/>
    <w:rsid w:val="00B02024"/>
    <w:rsid w:val="00B024FF"/>
    <w:rsid w:val="00B02AE4"/>
    <w:rsid w:val="00B037EE"/>
    <w:rsid w:val="00B05A29"/>
    <w:rsid w:val="00B060ED"/>
    <w:rsid w:val="00B10C29"/>
    <w:rsid w:val="00B1172A"/>
    <w:rsid w:val="00B125F7"/>
    <w:rsid w:val="00B127A8"/>
    <w:rsid w:val="00B1306A"/>
    <w:rsid w:val="00B151B3"/>
    <w:rsid w:val="00B151FB"/>
    <w:rsid w:val="00B15C33"/>
    <w:rsid w:val="00B16B65"/>
    <w:rsid w:val="00B205DA"/>
    <w:rsid w:val="00B21BA7"/>
    <w:rsid w:val="00B22A89"/>
    <w:rsid w:val="00B23261"/>
    <w:rsid w:val="00B245F8"/>
    <w:rsid w:val="00B2461C"/>
    <w:rsid w:val="00B25076"/>
    <w:rsid w:val="00B26906"/>
    <w:rsid w:val="00B269FC"/>
    <w:rsid w:val="00B26B58"/>
    <w:rsid w:val="00B271F8"/>
    <w:rsid w:val="00B273BE"/>
    <w:rsid w:val="00B32070"/>
    <w:rsid w:val="00B33FD7"/>
    <w:rsid w:val="00B34456"/>
    <w:rsid w:val="00B34CA5"/>
    <w:rsid w:val="00B34CCB"/>
    <w:rsid w:val="00B3543F"/>
    <w:rsid w:val="00B35925"/>
    <w:rsid w:val="00B3685B"/>
    <w:rsid w:val="00B36FA7"/>
    <w:rsid w:val="00B371A4"/>
    <w:rsid w:val="00B37698"/>
    <w:rsid w:val="00B400A6"/>
    <w:rsid w:val="00B40E68"/>
    <w:rsid w:val="00B414FC"/>
    <w:rsid w:val="00B44B16"/>
    <w:rsid w:val="00B46DCB"/>
    <w:rsid w:val="00B46E67"/>
    <w:rsid w:val="00B47017"/>
    <w:rsid w:val="00B509DC"/>
    <w:rsid w:val="00B51A09"/>
    <w:rsid w:val="00B52984"/>
    <w:rsid w:val="00B5360B"/>
    <w:rsid w:val="00B55E14"/>
    <w:rsid w:val="00B57BAF"/>
    <w:rsid w:val="00B57ECE"/>
    <w:rsid w:val="00B60998"/>
    <w:rsid w:val="00B60BFA"/>
    <w:rsid w:val="00B632E8"/>
    <w:rsid w:val="00B6377C"/>
    <w:rsid w:val="00B63888"/>
    <w:rsid w:val="00B6744A"/>
    <w:rsid w:val="00B70282"/>
    <w:rsid w:val="00B71E25"/>
    <w:rsid w:val="00B73D38"/>
    <w:rsid w:val="00B74183"/>
    <w:rsid w:val="00B754B5"/>
    <w:rsid w:val="00B75783"/>
    <w:rsid w:val="00B75B55"/>
    <w:rsid w:val="00B75FE1"/>
    <w:rsid w:val="00B76A47"/>
    <w:rsid w:val="00B76A9E"/>
    <w:rsid w:val="00B806B1"/>
    <w:rsid w:val="00B81240"/>
    <w:rsid w:val="00B82101"/>
    <w:rsid w:val="00B84202"/>
    <w:rsid w:val="00B85136"/>
    <w:rsid w:val="00B8577D"/>
    <w:rsid w:val="00B85817"/>
    <w:rsid w:val="00B86900"/>
    <w:rsid w:val="00B90E00"/>
    <w:rsid w:val="00B93A91"/>
    <w:rsid w:val="00B94116"/>
    <w:rsid w:val="00B959E8"/>
    <w:rsid w:val="00B96C6E"/>
    <w:rsid w:val="00B97C22"/>
    <w:rsid w:val="00BA186C"/>
    <w:rsid w:val="00BA1E84"/>
    <w:rsid w:val="00BA26C2"/>
    <w:rsid w:val="00BA33F5"/>
    <w:rsid w:val="00BA4239"/>
    <w:rsid w:val="00BA45C4"/>
    <w:rsid w:val="00BA4B2B"/>
    <w:rsid w:val="00BA4C0F"/>
    <w:rsid w:val="00BA4E3C"/>
    <w:rsid w:val="00BA75B9"/>
    <w:rsid w:val="00BA7AF9"/>
    <w:rsid w:val="00BB041D"/>
    <w:rsid w:val="00BB07C6"/>
    <w:rsid w:val="00BB1146"/>
    <w:rsid w:val="00BB2960"/>
    <w:rsid w:val="00BB37D8"/>
    <w:rsid w:val="00BB592B"/>
    <w:rsid w:val="00BB5C91"/>
    <w:rsid w:val="00BB5F6A"/>
    <w:rsid w:val="00BC0E76"/>
    <w:rsid w:val="00BC128D"/>
    <w:rsid w:val="00BC129B"/>
    <w:rsid w:val="00BC1A0A"/>
    <w:rsid w:val="00BC3F2E"/>
    <w:rsid w:val="00BC4BC1"/>
    <w:rsid w:val="00BC6EAA"/>
    <w:rsid w:val="00BC6EAF"/>
    <w:rsid w:val="00BC7739"/>
    <w:rsid w:val="00BD0691"/>
    <w:rsid w:val="00BD12C4"/>
    <w:rsid w:val="00BD1BCF"/>
    <w:rsid w:val="00BD1C78"/>
    <w:rsid w:val="00BD4F03"/>
    <w:rsid w:val="00BD5D21"/>
    <w:rsid w:val="00BD6B4F"/>
    <w:rsid w:val="00BD7ED3"/>
    <w:rsid w:val="00BE0F15"/>
    <w:rsid w:val="00BE41F6"/>
    <w:rsid w:val="00BE580B"/>
    <w:rsid w:val="00BE5E64"/>
    <w:rsid w:val="00BE605E"/>
    <w:rsid w:val="00BE7190"/>
    <w:rsid w:val="00BE7D89"/>
    <w:rsid w:val="00BF07BB"/>
    <w:rsid w:val="00BF2BCC"/>
    <w:rsid w:val="00BF3AAA"/>
    <w:rsid w:val="00BF3C77"/>
    <w:rsid w:val="00BF4D99"/>
    <w:rsid w:val="00BF552D"/>
    <w:rsid w:val="00BF59A9"/>
    <w:rsid w:val="00BF637A"/>
    <w:rsid w:val="00BF7949"/>
    <w:rsid w:val="00BF7CDB"/>
    <w:rsid w:val="00BF7EE0"/>
    <w:rsid w:val="00C003C0"/>
    <w:rsid w:val="00C00A10"/>
    <w:rsid w:val="00C011B4"/>
    <w:rsid w:val="00C011CC"/>
    <w:rsid w:val="00C02C01"/>
    <w:rsid w:val="00C04C06"/>
    <w:rsid w:val="00C059CE"/>
    <w:rsid w:val="00C07503"/>
    <w:rsid w:val="00C07746"/>
    <w:rsid w:val="00C078B7"/>
    <w:rsid w:val="00C07A4D"/>
    <w:rsid w:val="00C105F4"/>
    <w:rsid w:val="00C10C6F"/>
    <w:rsid w:val="00C11931"/>
    <w:rsid w:val="00C12489"/>
    <w:rsid w:val="00C151D3"/>
    <w:rsid w:val="00C163BB"/>
    <w:rsid w:val="00C17372"/>
    <w:rsid w:val="00C17F8F"/>
    <w:rsid w:val="00C2064A"/>
    <w:rsid w:val="00C21BB5"/>
    <w:rsid w:val="00C26114"/>
    <w:rsid w:val="00C264E2"/>
    <w:rsid w:val="00C26684"/>
    <w:rsid w:val="00C26E96"/>
    <w:rsid w:val="00C27C6B"/>
    <w:rsid w:val="00C27DEA"/>
    <w:rsid w:val="00C31669"/>
    <w:rsid w:val="00C33F83"/>
    <w:rsid w:val="00C3415F"/>
    <w:rsid w:val="00C346E0"/>
    <w:rsid w:val="00C35C4D"/>
    <w:rsid w:val="00C3606D"/>
    <w:rsid w:val="00C36755"/>
    <w:rsid w:val="00C3717A"/>
    <w:rsid w:val="00C3735C"/>
    <w:rsid w:val="00C37CB5"/>
    <w:rsid w:val="00C415AE"/>
    <w:rsid w:val="00C432CE"/>
    <w:rsid w:val="00C4349A"/>
    <w:rsid w:val="00C434BC"/>
    <w:rsid w:val="00C45C4D"/>
    <w:rsid w:val="00C45D8F"/>
    <w:rsid w:val="00C46089"/>
    <w:rsid w:val="00C5066E"/>
    <w:rsid w:val="00C5099E"/>
    <w:rsid w:val="00C50F12"/>
    <w:rsid w:val="00C50F6C"/>
    <w:rsid w:val="00C518F9"/>
    <w:rsid w:val="00C52F98"/>
    <w:rsid w:val="00C53C2A"/>
    <w:rsid w:val="00C5563F"/>
    <w:rsid w:val="00C55B72"/>
    <w:rsid w:val="00C56103"/>
    <w:rsid w:val="00C561F8"/>
    <w:rsid w:val="00C57017"/>
    <w:rsid w:val="00C5794C"/>
    <w:rsid w:val="00C61D50"/>
    <w:rsid w:val="00C63594"/>
    <w:rsid w:val="00C63A25"/>
    <w:rsid w:val="00C64195"/>
    <w:rsid w:val="00C6461B"/>
    <w:rsid w:val="00C70E59"/>
    <w:rsid w:val="00C7172C"/>
    <w:rsid w:val="00C72C55"/>
    <w:rsid w:val="00C73B44"/>
    <w:rsid w:val="00C757F7"/>
    <w:rsid w:val="00C77EC5"/>
    <w:rsid w:val="00C77FB3"/>
    <w:rsid w:val="00C814D7"/>
    <w:rsid w:val="00C814F6"/>
    <w:rsid w:val="00C83AFF"/>
    <w:rsid w:val="00C83C15"/>
    <w:rsid w:val="00C83F99"/>
    <w:rsid w:val="00C84DF2"/>
    <w:rsid w:val="00C85AF5"/>
    <w:rsid w:val="00C913E0"/>
    <w:rsid w:val="00C932CD"/>
    <w:rsid w:val="00C9590C"/>
    <w:rsid w:val="00C96051"/>
    <w:rsid w:val="00C96096"/>
    <w:rsid w:val="00C9635D"/>
    <w:rsid w:val="00CA0260"/>
    <w:rsid w:val="00CA05DA"/>
    <w:rsid w:val="00CA232C"/>
    <w:rsid w:val="00CA239C"/>
    <w:rsid w:val="00CA271A"/>
    <w:rsid w:val="00CA2751"/>
    <w:rsid w:val="00CA32A6"/>
    <w:rsid w:val="00CA38EF"/>
    <w:rsid w:val="00CA45F9"/>
    <w:rsid w:val="00CA539D"/>
    <w:rsid w:val="00CA5C65"/>
    <w:rsid w:val="00CA6DD2"/>
    <w:rsid w:val="00CB0E21"/>
    <w:rsid w:val="00CB1D69"/>
    <w:rsid w:val="00CB34CF"/>
    <w:rsid w:val="00CB3631"/>
    <w:rsid w:val="00CB40FE"/>
    <w:rsid w:val="00CB6B8A"/>
    <w:rsid w:val="00CC252C"/>
    <w:rsid w:val="00CC3B1C"/>
    <w:rsid w:val="00CC4670"/>
    <w:rsid w:val="00CC7145"/>
    <w:rsid w:val="00CD0F28"/>
    <w:rsid w:val="00CD1AA1"/>
    <w:rsid w:val="00CD42FE"/>
    <w:rsid w:val="00CD4695"/>
    <w:rsid w:val="00CD4839"/>
    <w:rsid w:val="00CD5BE3"/>
    <w:rsid w:val="00CD67EC"/>
    <w:rsid w:val="00CE017B"/>
    <w:rsid w:val="00CE2FB5"/>
    <w:rsid w:val="00CE3B85"/>
    <w:rsid w:val="00CE4688"/>
    <w:rsid w:val="00CE4C40"/>
    <w:rsid w:val="00CE5094"/>
    <w:rsid w:val="00CE570F"/>
    <w:rsid w:val="00CE59FF"/>
    <w:rsid w:val="00CE6D55"/>
    <w:rsid w:val="00CE6E2C"/>
    <w:rsid w:val="00CE7A9F"/>
    <w:rsid w:val="00CE7ABB"/>
    <w:rsid w:val="00CE7D4C"/>
    <w:rsid w:val="00CF03F2"/>
    <w:rsid w:val="00CF169F"/>
    <w:rsid w:val="00CF23C7"/>
    <w:rsid w:val="00CF42EC"/>
    <w:rsid w:val="00CF651A"/>
    <w:rsid w:val="00CF67D8"/>
    <w:rsid w:val="00CF6C3A"/>
    <w:rsid w:val="00CF6EDA"/>
    <w:rsid w:val="00CF7027"/>
    <w:rsid w:val="00CF783F"/>
    <w:rsid w:val="00D00C68"/>
    <w:rsid w:val="00D013C4"/>
    <w:rsid w:val="00D02326"/>
    <w:rsid w:val="00D055C7"/>
    <w:rsid w:val="00D0588B"/>
    <w:rsid w:val="00D079CD"/>
    <w:rsid w:val="00D10BE1"/>
    <w:rsid w:val="00D11F7F"/>
    <w:rsid w:val="00D13A9B"/>
    <w:rsid w:val="00D147A3"/>
    <w:rsid w:val="00D15145"/>
    <w:rsid w:val="00D16752"/>
    <w:rsid w:val="00D1682E"/>
    <w:rsid w:val="00D1697E"/>
    <w:rsid w:val="00D21F5A"/>
    <w:rsid w:val="00D2232D"/>
    <w:rsid w:val="00D22AFB"/>
    <w:rsid w:val="00D23B9D"/>
    <w:rsid w:val="00D23E4E"/>
    <w:rsid w:val="00D24B9E"/>
    <w:rsid w:val="00D26ACA"/>
    <w:rsid w:val="00D3042B"/>
    <w:rsid w:val="00D32D76"/>
    <w:rsid w:val="00D33CC2"/>
    <w:rsid w:val="00D358F8"/>
    <w:rsid w:val="00D36729"/>
    <w:rsid w:val="00D374DD"/>
    <w:rsid w:val="00D37B33"/>
    <w:rsid w:val="00D37BEF"/>
    <w:rsid w:val="00D40D84"/>
    <w:rsid w:val="00D417D0"/>
    <w:rsid w:val="00D4389C"/>
    <w:rsid w:val="00D43F2D"/>
    <w:rsid w:val="00D445FA"/>
    <w:rsid w:val="00D45924"/>
    <w:rsid w:val="00D46C90"/>
    <w:rsid w:val="00D4735C"/>
    <w:rsid w:val="00D502B7"/>
    <w:rsid w:val="00D503B1"/>
    <w:rsid w:val="00D509F6"/>
    <w:rsid w:val="00D5206B"/>
    <w:rsid w:val="00D5225C"/>
    <w:rsid w:val="00D52D00"/>
    <w:rsid w:val="00D539FE"/>
    <w:rsid w:val="00D56220"/>
    <w:rsid w:val="00D5648C"/>
    <w:rsid w:val="00D564A5"/>
    <w:rsid w:val="00D57C69"/>
    <w:rsid w:val="00D606C5"/>
    <w:rsid w:val="00D61868"/>
    <w:rsid w:val="00D62E4C"/>
    <w:rsid w:val="00D62F3E"/>
    <w:rsid w:val="00D6639E"/>
    <w:rsid w:val="00D676AF"/>
    <w:rsid w:val="00D70D51"/>
    <w:rsid w:val="00D7206F"/>
    <w:rsid w:val="00D721F9"/>
    <w:rsid w:val="00D72A86"/>
    <w:rsid w:val="00D73246"/>
    <w:rsid w:val="00D73AF0"/>
    <w:rsid w:val="00D74316"/>
    <w:rsid w:val="00D74687"/>
    <w:rsid w:val="00D746F2"/>
    <w:rsid w:val="00D7600C"/>
    <w:rsid w:val="00D76CAC"/>
    <w:rsid w:val="00D76E71"/>
    <w:rsid w:val="00D80CAC"/>
    <w:rsid w:val="00D81D47"/>
    <w:rsid w:val="00D82E37"/>
    <w:rsid w:val="00D83492"/>
    <w:rsid w:val="00D85BA5"/>
    <w:rsid w:val="00D8763C"/>
    <w:rsid w:val="00D87F43"/>
    <w:rsid w:val="00D90DF7"/>
    <w:rsid w:val="00D90E10"/>
    <w:rsid w:val="00D913E4"/>
    <w:rsid w:val="00D916CA"/>
    <w:rsid w:val="00D91EC3"/>
    <w:rsid w:val="00D920AD"/>
    <w:rsid w:val="00D92F6D"/>
    <w:rsid w:val="00D93260"/>
    <w:rsid w:val="00D938CE"/>
    <w:rsid w:val="00D97B52"/>
    <w:rsid w:val="00DA0A9C"/>
    <w:rsid w:val="00DA1A19"/>
    <w:rsid w:val="00DA26BC"/>
    <w:rsid w:val="00DA4046"/>
    <w:rsid w:val="00DA6FAD"/>
    <w:rsid w:val="00DB2513"/>
    <w:rsid w:val="00DB3484"/>
    <w:rsid w:val="00DB3B1A"/>
    <w:rsid w:val="00DB4906"/>
    <w:rsid w:val="00DB49FA"/>
    <w:rsid w:val="00DB543E"/>
    <w:rsid w:val="00DB6C6F"/>
    <w:rsid w:val="00DC1913"/>
    <w:rsid w:val="00DC27B2"/>
    <w:rsid w:val="00DC3846"/>
    <w:rsid w:val="00DC3ABA"/>
    <w:rsid w:val="00DC6A5C"/>
    <w:rsid w:val="00DC6B50"/>
    <w:rsid w:val="00DD1D4F"/>
    <w:rsid w:val="00DD43FD"/>
    <w:rsid w:val="00DD4560"/>
    <w:rsid w:val="00DD473B"/>
    <w:rsid w:val="00DD50B5"/>
    <w:rsid w:val="00DD5538"/>
    <w:rsid w:val="00DD71DE"/>
    <w:rsid w:val="00DE01C0"/>
    <w:rsid w:val="00DE0F9D"/>
    <w:rsid w:val="00DE15CB"/>
    <w:rsid w:val="00DE17E8"/>
    <w:rsid w:val="00DE1B14"/>
    <w:rsid w:val="00DE1CB6"/>
    <w:rsid w:val="00DE38B4"/>
    <w:rsid w:val="00DE3919"/>
    <w:rsid w:val="00DE3D61"/>
    <w:rsid w:val="00DE54FA"/>
    <w:rsid w:val="00DE625E"/>
    <w:rsid w:val="00DE647D"/>
    <w:rsid w:val="00DE74F1"/>
    <w:rsid w:val="00DF06CD"/>
    <w:rsid w:val="00DF18D9"/>
    <w:rsid w:val="00DF3F47"/>
    <w:rsid w:val="00DF5E61"/>
    <w:rsid w:val="00E0020D"/>
    <w:rsid w:val="00E002FE"/>
    <w:rsid w:val="00E01735"/>
    <w:rsid w:val="00E029CA"/>
    <w:rsid w:val="00E02EBB"/>
    <w:rsid w:val="00E0452D"/>
    <w:rsid w:val="00E055AA"/>
    <w:rsid w:val="00E06F84"/>
    <w:rsid w:val="00E14951"/>
    <w:rsid w:val="00E14A83"/>
    <w:rsid w:val="00E14C80"/>
    <w:rsid w:val="00E175B2"/>
    <w:rsid w:val="00E2016C"/>
    <w:rsid w:val="00E23405"/>
    <w:rsid w:val="00E2361D"/>
    <w:rsid w:val="00E2497A"/>
    <w:rsid w:val="00E2717F"/>
    <w:rsid w:val="00E31514"/>
    <w:rsid w:val="00E32075"/>
    <w:rsid w:val="00E3264C"/>
    <w:rsid w:val="00E33054"/>
    <w:rsid w:val="00E33C26"/>
    <w:rsid w:val="00E34546"/>
    <w:rsid w:val="00E34F79"/>
    <w:rsid w:val="00E373EA"/>
    <w:rsid w:val="00E4240B"/>
    <w:rsid w:val="00E43270"/>
    <w:rsid w:val="00E43A63"/>
    <w:rsid w:val="00E44726"/>
    <w:rsid w:val="00E46AE0"/>
    <w:rsid w:val="00E50057"/>
    <w:rsid w:val="00E505C8"/>
    <w:rsid w:val="00E5131F"/>
    <w:rsid w:val="00E527C3"/>
    <w:rsid w:val="00E55E60"/>
    <w:rsid w:val="00E56264"/>
    <w:rsid w:val="00E56DCA"/>
    <w:rsid w:val="00E57A5D"/>
    <w:rsid w:val="00E60950"/>
    <w:rsid w:val="00E60DC7"/>
    <w:rsid w:val="00E61775"/>
    <w:rsid w:val="00E6248D"/>
    <w:rsid w:val="00E629D2"/>
    <w:rsid w:val="00E6396A"/>
    <w:rsid w:val="00E63C3B"/>
    <w:rsid w:val="00E64F54"/>
    <w:rsid w:val="00E656E4"/>
    <w:rsid w:val="00E660DC"/>
    <w:rsid w:val="00E70F19"/>
    <w:rsid w:val="00E718E8"/>
    <w:rsid w:val="00E733E9"/>
    <w:rsid w:val="00E75783"/>
    <w:rsid w:val="00E76A4A"/>
    <w:rsid w:val="00E76FE3"/>
    <w:rsid w:val="00E80430"/>
    <w:rsid w:val="00E804A3"/>
    <w:rsid w:val="00E8096B"/>
    <w:rsid w:val="00E8098F"/>
    <w:rsid w:val="00E814E8"/>
    <w:rsid w:val="00E82D4E"/>
    <w:rsid w:val="00E83FBD"/>
    <w:rsid w:val="00E861C6"/>
    <w:rsid w:val="00E861EB"/>
    <w:rsid w:val="00E86EE2"/>
    <w:rsid w:val="00E87B4E"/>
    <w:rsid w:val="00E87CA0"/>
    <w:rsid w:val="00E90270"/>
    <w:rsid w:val="00E90890"/>
    <w:rsid w:val="00E91326"/>
    <w:rsid w:val="00E91CAB"/>
    <w:rsid w:val="00E92ECA"/>
    <w:rsid w:val="00E95328"/>
    <w:rsid w:val="00E963B7"/>
    <w:rsid w:val="00E9641F"/>
    <w:rsid w:val="00E96AA1"/>
    <w:rsid w:val="00E97193"/>
    <w:rsid w:val="00EA0A37"/>
    <w:rsid w:val="00EA0FEF"/>
    <w:rsid w:val="00EA579E"/>
    <w:rsid w:val="00EA76EA"/>
    <w:rsid w:val="00EA7F31"/>
    <w:rsid w:val="00EB1447"/>
    <w:rsid w:val="00EB2553"/>
    <w:rsid w:val="00EB2919"/>
    <w:rsid w:val="00EB2E90"/>
    <w:rsid w:val="00EB324E"/>
    <w:rsid w:val="00EB383B"/>
    <w:rsid w:val="00EB390D"/>
    <w:rsid w:val="00EB3DF0"/>
    <w:rsid w:val="00EB5CCA"/>
    <w:rsid w:val="00EB5E0A"/>
    <w:rsid w:val="00EB741D"/>
    <w:rsid w:val="00EC0B4D"/>
    <w:rsid w:val="00EC15CB"/>
    <w:rsid w:val="00EC2112"/>
    <w:rsid w:val="00EC229F"/>
    <w:rsid w:val="00EC46AC"/>
    <w:rsid w:val="00EC5D25"/>
    <w:rsid w:val="00EC6629"/>
    <w:rsid w:val="00ED0FB8"/>
    <w:rsid w:val="00ED1558"/>
    <w:rsid w:val="00ED2FDE"/>
    <w:rsid w:val="00ED371A"/>
    <w:rsid w:val="00EE008B"/>
    <w:rsid w:val="00EE07C3"/>
    <w:rsid w:val="00EE0D19"/>
    <w:rsid w:val="00EE350B"/>
    <w:rsid w:val="00EE3CB6"/>
    <w:rsid w:val="00EE494D"/>
    <w:rsid w:val="00EE57E3"/>
    <w:rsid w:val="00EE7A47"/>
    <w:rsid w:val="00EE7F37"/>
    <w:rsid w:val="00EF27E6"/>
    <w:rsid w:val="00EF2A05"/>
    <w:rsid w:val="00EF2F62"/>
    <w:rsid w:val="00EF3244"/>
    <w:rsid w:val="00EF38AF"/>
    <w:rsid w:val="00EF3964"/>
    <w:rsid w:val="00EF4A9D"/>
    <w:rsid w:val="00EF75B5"/>
    <w:rsid w:val="00F002AA"/>
    <w:rsid w:val="00F003BC"/>
    <w:rsid w:val="00F00C96"/>
    <w:rsid w:val="00F02D1C"/>
    <w:rsid w:val="00F03D4D"/>
    <w:rsid w:val="00F04A26"/>
    <w:rsid w:val="00F0621B"/>
    <w:rsid w:val="00F064AA"/>
    <w:rsid w:val="00F06626"/>
    <w:rsid w:val="00F0686C"/>
    <w:rsid w:val="00F07DC7"/>
    <w:rsid w:val="00F11E72"/>
    <w:rsid w:val="00F12460"/>
    <w:rsid w:val="00F14328"/>
    <w:rsid w:val="00F14AE8"/>
    <w:rsid w:val="00F15E66"/>
    <w:rsid w:val="00F17752"/>
    <w:rsid w:val="00F204E3"/>
    <w:rsid w:val="00F211FF"/>
    <w:rsid w:val="00F21BDD"/>
    <w:rsid w:val="00F228C7"/>
    <w:rsid w:val="00F24202"/>
    <w:rsid w:val="00F250AC"/>
    <w:rsid w:val="00F2554B"/>
    <w:rsid w:val="00F27444"/>
    <w:rsid w:val="00F27617"/>
    <w:rsid w:val="00F30E0B"/>
    <w:rsid w:val="00F31201"/>
    <w:rsid w:val="00F32614"/>
    <w:rsid w:val="00F3264F"/>
    <w:rsid w:val="00F337A3"/>
    <w:rsid w:val="00F33A55"/>
    <w:rsid w:val="00F33C18"/>
    <w:rsid w:val="00F345A2"/>
    <w:rsid w:val="00F3473B"/>
    <w:rsid w:val="00F3477D"/>
    <w:rsid w:val="00F34E9F"/>
    <w:rsid w:val="00F351DD"/>
    <w:rsid w:val="00F36276"/>
    <w:rsid w:val="00F37C91"/>
    <w:rsid w:val="00F37D49"/>
    <w:rsid w:val="00F4539C"/>
    <w:rsid w:val="00F51BC9"/>
    <w:rsid w:val="00F52826"/>
    <w:rsid w:val="00F54E54"/>
    <w:rsid w:val="00F56003"/>
    <w:rsid w:val="00F60B04"/>
    <w:rsid w:val="00F65A7B"/>
    <w:rsid w:val="00F66088"/>
    <w:rsid w:val="00F67BCA"/>
    <w:rsid w:val="00F67FCC"/>
    <w:rsid w:val="00F70CB3"/>
    <w:rsid w:val="00F70EAC"/>
    <w:rsid w:val="00F7166F"/>
    <w:rsid w:val="00F72493"/>
    <w:rsid w:val="00F73034"/>
    <w:rsid w:val="00F733C6"/>
    <w:rsid w:val="00F73F43"/>
    <w:rsid w:val="00F74C32"/>
    <w:rsid w:val="00F75322"/>
    <w:rsid w:val="00F753C4"/>
    <w:rsid w:val="00F767DC"/>
    <w:rsid w:val="00F76CCA"/>
    <w:rsid w:val="00F80FC2"/>
    <w:rsid w:val="00F8220F"/>
    <w:rsid w:val="00F82609"/>
    <w:rsid w:val="00F82DF3"/>
    <w:rsid w:val="00F8498C"/>
    <w:rsid w:val="00F86350"/>
    <w:rsid w:val="00F86FB2"/>
    <w:rsid w:val="00F87775"/>
    <w:rsid w:val="00F90733"/>
    <w:rsid w:val="00F919D0"/>
    <w:rsid w:val="00F92AD4"/>
    <w:rsid w:val="00F95BA6"/>
    <w:rsid w:val="00F96478"/>
    <w:rsid w:val="00F97F38"/>
    <w:rsid w:val="00FA2555"/>
    <w:rsid w:val="00FA2AF2"/>
    <w:rsid w:val="00FA2BF2"/>
    <w:rsid w:val="00FA61F6"/>
    <w:rsid w:val="00FA6558"/>
    <w:rsid w:val="00FA6CB0"/>
    <w:rsid w:val="00FA6D79"/>
    <w:rsid w:val="00FA6ECA"/>
    <w:rsid w:val="00FA7807"/>
    <w:rsid w:val="00FA7A5C"/>
    <w:rsid w:val="00FB03DD"/>
    <w:rsid w:val="00FB2789"/>
    <w:rsid w:val="00FB3113"/>
    <w:rsid w:val="00FB36DF"/>
    <w:rsid w:val="00FB5AEF"/>
    <w:rsid w:val="00FB6AA7"/>
    <w:rsid w:val="00FC0256"/>
    <w:rsid w:val="00FC09C5"/>
    <w:rsid w:val="00FC1CCA"/>
    <w:rsid w:val="00FC261E"/>
    <w:rsid w:val="00FC31C5"/>
    <w:rsid w:val="00FC42E9"/>
    <w:rsid w:val="00FC4B16"/>
    <w:rsid w:val="00FC4C83"/>
    <w:rsid w:val="00FC6130"/>
    <w:rsid w:val="00FC6DA4"/>
    <w:rsid w:val="00FC79F5"/>
    <w:rsid w:val="00FC7B14"/>
    <w:rsid w:val="00FD0046"/>
    <w:rsid w:val="00FD15F2"/>
    <w:rsid w:val="00FD2A23"/>
    <w:rsid w:val="00FD32B4"/>
    <w:rsid w:val="00FD39A3"/>
    <w:rsid w:val="00FD3BC7"/>
    <w:rsid w:val="00FD63EF"/>
    <w:rsid w:val="00FD6831"/>
    <w:rsid w:val="00FD6C6D"/>
    <w:rsid w:val="00FE38B2"/>
    <w:rsid w:val="00FE4BB4"/>
    <w:rsid w:val="00FE4F5E"/>
    <w:rsid w:val="00FE6CA2"/>
    <w:rsid w:val="00FF01A3"/>
    <w:rsid w:val="00FF17FA"/>
    <w:rsid w:val="00FF2C45"/>
    <w:rsid w:val="00FF399D"/>
    <w:rsid w:val="00FF4104"/>
    <w:rsid w:val="00FF6CBC"/>
    <w:rsid w:val="00FF70D0"/>
    <w:rsid w:val="00FF7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426DCB"/>
  <w15:chartTrackingRefBased/>
  <w15:docId w15:val="{C70E5A5B-2166-4750-963C-C2BE9BD80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911"/>
    <w:rPr>
      <w:sz w:val="24"/>
      <w:szCs w:val="24"/>
    </w:rPr>
  </w:style>
  <w:style w:type="paragraph" w:styleId="Heading1">
    <w:name w:val="heading 1"/>
    <w:basedOn w:val="Normal"/>
    <w:next w:val="Normal"/>
    <w:link w:val="Heading1Char"/>
    <w:uiPriority w:val="99"/>
    <w:qFormat/>
    <w:rsid w:val="00CD1AA1"/>
    <w:pPr>
      <w:keepNext/>
      <w:spacing w:line="240" w:lineRule="exact"/>
      <w:outlineLvl w:val="0"/>
    </w:pPr>
    <w:rPr>
      <w:rFonts w:ascii="Calibri" w:hAnsi="Calibri"/>
      <w:b/>
      <w:bCs/>
      <w:kern w:val="32"/>
      <w:sz w:val="28"/>
      <w:szCs w:val="32"/>
      <w:lang w:val="x-none" w:eastAsia="x-none"/>
    </w:rPr>
  </w:style>
  <w:style w:type="paragraph" w:styleId="Heading2">
    <w:name w:val="heading 2"/>
    <w:basedOn w:val="Normal"/>
    <w:link w:val="Heading2Char"/>
    <w:uiPriority w:val="99"/>
    <w:qFormat/>
    <w:rsid w:val="00316F40"/>
    <w:pPr>
      <w:keepNext/>
      <w:keepLines/>
      <w:spacing w:before="240" w:line="240" w:lineRule="exact"/>
      <w:jc w:val="center"/>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316F40"/>
    <w:pPr>
      <w:keepNext/>
      <w:spacing w:line="240" w:lineRule="exact"/>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316F40"/>
    <w:pPr>
      <w:keepNext/>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316F40"/>
    <w:pPr>
      <w:keepNext/>
      <w:numPr>
        <w:ilvl w:val="12"/>
      </w:numPr>
      <w:spacing w:line="240" w:lineRule="exact"/>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316F40"/>
    <w:pPr>
      <w:keepNext/>
      <w:numPr>
        <w:ilvl w:val="12"/>
      </w:numPr>
      <w:pBdr>
        <w:top w:val="single" w:sz="4" w:space="1" w:color="auto"/>
      </w:pBdr>
      <w:outlineLvl w:val="5"/>
    </w:pPr>
    <w:rPr>
      <w:rFonts w:ascii="Calibri" w:hAnsi="Calibri"/>
      <w:b/>
      <w:bCs/>
      <w:sz w:val="22"/>
      <w:szCs w:val="22"/>
      <w:lang w:val="x-none" w:eastAsia="x-none"/>
    </w:rPr>
  </w:style>
  <w:style w:type="paragraph" w:styleId="Heading7">
    <w:name w:val="heading 7"/>
    <w:basedOn w:val="Normal"/>
    <w:link w:val="Heading7Char"/>
    <w:uiPriority w:val="99"/>
    <w:qFormat/>
    <w:rsid w:val="00316F40"/>
    <w:pPr>
      <w:keepNext/>
      <w:keepLines/>
      <w:spacing w:before="240" w:line="240" w:lineRule="exact"/>
      <w:outlineLvl w:val="6"/>
    </w:pPr>
    <w:rPr>
      <w:rFonts w:ascii="Calibri" w:hAnsi="Calibri"/>
      <w:lang w:val="x-none" w:eastAsia="x-none"/>
    </w:rPr>
  </w:style>
  <w:style w:type="paragraph" w:styleId="Heading8">
    <w:name w:val="heading 8"/>
    <w:basedOn w:val="Normal"/>
    <w:next w:val="Normal"/>
    <w:link w:val="Heading8Char"/>
    <w:uiPriority w:val="99"/>
    <w:qFormat/>
    <w:rsid w:val="00316F40"/>
    <w:pPr>
      <w:keepNext/>
      <w:numPr>
        <w:ilvl w:val="12"/>
      </w:numPr>
      <w:tabs>
        <w:tab w:val="right" w:pos="3780"/>
        <w:tab w:val="right" w:pos="6300"/>
      </w:tabs>
      <w:outlineLvl w:val="7"/>
    </w:pPr>
    <w:rPr>
      <w:rFonts w:ascii="Calibri" w:hAnsi="Calibri"/>
      <w:i/>
      <w:iCs/>
      <w:lang w:val="x-none" w:eastAsia="x-none"/>
    </w:rPr>
  </w:style>
  <w:style w:type="paragraph" w:styleId="Heading9">
    <w:name w:val="heading 9"/>
    <w:basedOn w:val="Normal"/>
    <w:next w:val="Normal"/>
    <w:link w:val="Heading9Char"/>
    <w:uiPriority w:val="99"/>
    <w:qFormat/>
    <w:rsid w:val="00316F40"/>
    <w:pPr>
      <w:keepNext/>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1AA1"/>
    <w:rPr>
      <w:rFonts w:ascii="Calibri" w:hAnsi="Calibri"/>
      <w:b/>
      <w:bCs/>
      <w:kern w:val="32"/>
      <w:sz w:val="28"/>
      <w:szCs w:val="32"/>
      <w:lang w:val="x-none" w:eastAsia="x-none"/>
    </w:rPr>
  </w:style>
  <w:style w:type="character" w:customStyle="1" w:styleId="Heading2Char">
    <w:name w:val="Heading 2 Char"/>
    <w:link w:val="Heading2"/>
    <w:uiPriority w:val="99"/>
    <w:semiHidden/>
    <w:locked/>
    <w:rPr>
      <w:rFonts w:ascii="Cambria" w:hAnsi="Cambria" w:cs="Cambria"/>
      <w:b/>
      <w:bCs/>
      <w:i/>
      <w:iCs/>
      <w:sz w:val="28"/>
      <w:szCs w:val="28"/>
    </w:rPr>
  </w:style>
  <w:style w:type="character" w:customStyle="1" w:styleId="Heading3Char">
    <w:name w:val="Heading 3 Char"/>
    <w:link w:val="Heading3"/>
    <w:uiPriority w:val="99"/>
    <w:semiHidden/>
    <w:locked/>
    <w:rPr>
      <w:rFonts w:ascii="Cambria" w:hAnsi="Cambria" w:cs="Cambria"/>
      <w:b/>
      <w:bCs/>
      <w:sz w:val="26"/>
      <w:szCs w:val="26"/>
    </w:rPr>
  </w:style>
  <w:style w:type="character" w:customStyle="1" w:styleId="Heading4Char">
    <w:name w:val="Heading 4 Char"/>
    <w:link w:val="Heading4"/>
    <w:uiPriority w:val="99"/>
    <w:semiHidden/>
    <w:locked/>
    <w:rPr>
      <w:rFonts w:ascii="Calibri" w:hAnsi="Calibri" w:cs="Calibri"/>
      <w:b/>
      <w:bCs/>
      <w:sz w:val="28"/>
      <w:szCs w:val="28"/>
    </w:rPr>
  </w:style>
  <w:style w:type="character" w:customStyle="1" w:styleId="Heading5Char">
    <w:name w:val="Heading 5 Char"/>
    <w:link w:val="Heading5"/>
    <w:uiPriority w:val="99"/>
    <w:semiHidden/>
    <w:locked/>
    <w:rPr>
      <w:rFonts w:ascii="Calibri" w:hAnsi="Calibri" w:cs="Calibri"/>
      <w:b/>
      <w:bCs/>
      <w:i/>
      <w:iCs/>
      <w:sz w:val="26"/>
      <w:szCs w:val="26"/>
    </w:rPr>
  </w:style>
  <w:style w:type="character" w:customStyle="1" w:styleId="Heading6Char">
    <w:name w:val="Heading 6 Char"/>
    <w:link w:val="Heading6"/>
    <w:uiPriority w:val="99"/>
    <w:semiHidden/>
    <w:locked/>
    <w:rPr>
      <w:rFonts w:ascii="Calibri" w:hAnsi="Calibri" w:cs="Calibri"/>
      <w:b/>
      <w:bCs/>
      <w:sz w:val="22"/>
      <w:szCs w:val="22"/>
    </w:rPr>
  </w:style>
  <w:style w:type="character" w:customStyle="1" w:styleId="Heading7Char">
    <w:name w:val="Heading 7 Char"/>
    <w:link w:val="Heading7"/>
    <w:uiPriority w:val="99"/>
    <w:semiHidden/>
    <w:locked/>
    <w:rPr>
      <w:rFonts w:ascii="Calibri" w:hAnsi="Calibri" w:cs="Calibri"/>
      <w:sz w:val="24"/>
      <w:szCs w:val="24"/>
    </w:rPr>
  </w:style>
  <w:style w:type="character" w:customStyle="1" w:styleId="Heading8Char">
    <w:name w:val="Heading 8 Char"/>
    <w:link w:val="Heading8"/>
    <w:uiPriority w:val="99"/>
    <w:semiHidden/>
    <w:locked/>
    <w:rPr>
      <w:rFonts w:ascii="Calibri" w:hAnsi="Calibri" w:cs="Calibri"/>
      <w:i/>
      <w:iCs/>
      <w:sz w:val="24"/>
      <w:szCs w:val="24"/>
    </w:rPr>
  </w:style>
  <w:style w:type="character" w:customStyle="1" w:styleId="Heading9Char">
    <w:name w:val="Heading 9 Char"/>
    <w:link w:val="Heading9"/>
    <w:uiPriority w:val="99"/>
    <w:semiHidden/>
    <w:locked/>
    <w:rPr>
      <w:rFonts w:ascii="Cambria" w:hAnsi="Cambria" w:cs="Cambria"/>
      <w:sz w:val="22"/>
      <w:szCs w:val="22"/>
    </w:rPr>
  </w:style>
  <w:style w:type="paragraph" w:styleId="Footer">
    <w:name w:val="footer"/>
    <w:basedOn w:val="Normal"/>
    <w:link w:val="FooterChar"/>
    <w:uiPriority w:val="99"/>
    <w:rsid w:val="00316F40"/>
    <w:pPr>
      <w:tabs>
        <w:tab w:val="center" w:pos="4320"/>
        <w:tab w:val="right" w:pos="8640"/>
      </w:tabs>
    </w:pPr>
    <w:rPr>
      <w:lang w:val="x-none" w:eastAsia="x-none"/>
    </w:rPr>
  </w:style>
  <w:style w:type="character" w:customStyle="1" w:styleId="FooterChar">
    <w:name w:val="Footer Char"/>
    <w:link w:val="Footer"/>
    <w:uiPriority w:val="99"/>
    <w:locked/>
    <w:rPr>
      <w:sz w:val="24"/>
      <w:szCs w:val="24"/>
    </w:rPr>
  </w:style>
  <w:style w:type="character" w:styleId="PageNumber">
    <w:name w:val="page number"/>
    <w:basedOn w:val="DefaultParagraphFont"/>
    <w:uiPriority w:val="99"/>
    <w:rsid w:val="00316F40"/>
  </w:style>
  <w:style w:type="paragraph" w:styleId="BodyText">
    <w:name w:val="Body Text"/>
    <w:basedOn w:val="Normal"/>
    <w:link w:val="BodyTextChar"/>
    <w:uiPriority w:val="99"/>
    <w:rsid w:val="00316F40"/>
    <w:pPr>
      <w:spacing w:line="240" w:lineRule="exact"/>
    </w:pPr>
    <w:rPr>
      <w:lang w:val="x-none" w:eastAsia="x-none"/>
    </w:rPr>
  </w:style>
  <w:style w:type="character" w:customStyle="1" w:styleId="BodyTextChar">
    <w:name w:val="Body Text Char"/>
    <w:link w:val="BodyText"/>
    <w:uiPriority w:val="99"/>
    <w:semiHidden/>
    <w:locked/>
    <w:rPr>
      <w:sz w:val="24"/>
      <w:szCs w:val="24"/>
    </w:rPr>
  </w:style>
  <w:style w:type="paragraph" w:styleId="BodyText2">
    <w:name w:val="Body Text 2"/>
    <w:basedOn w:val="Normal"/>
    <w:link w:val="BodyText2Char"/>
    <w:uiPriority w:val="99"/>
    <w:rsid w:val="00316F40"/>
    <w:rPr>
      <w:lang w:val="x-none" w:eastAsia="x-none"/>
    </w:rPr>
  </w:style>
  <w:style w:type="character" w:customStyle="1" w:styleId="BodyText2Char">
    <w:name w:val="Body Text 2 Char"/>
    <w:link w:val="BodyText2"/>
    <w:uiPriority w:val="99"/>
    <w:semiHidden/>
    <w:locked/>
    <w:rPr>
      <w:sz w:val="24"/>
      <w:szCs w:val="24"/>
    </w:rPr>
  </w:style>
  <w:style w:type="character" w:styleId="Hyperlink">
    <w:name w:val="Hyperlink"/>
    <w:uiPriority w:val="99"/>
    <w:rsid w:val="00316F40"/>
    <w:rPr>
      <w:color w:val="0000FF"/>
      <w:u w:val="single"/>
    </w:rPr>
  </w:style>
  <w:style w:type="paragraph" w:styleId="DocumentMap">
    <w:name w:val="Document Map"/>
    <w:basedOn w:val="Normal"/>
    <w:link w:val="DocumentMapChar"/>
    <w:uiPriority w:val="99"/>
    <w:semiHidden/>
    <w:rsid w:val="00316F40"/>
    <w:pPr>
      <w:shd w:val="clear" w:color="auto" w:fill="000080"/>
    </w:pPr>
    <w:rPr>
      <w:sz w:val="2"/>
      <w:szCs w:val="2"/>
      <w:lang w:val="x-none" w:eastAsia="x-none"/>
    </w:rPr>
  </w:style>
  <w:style w:type="character" w:customStyle="1" w:styleId="DocumentMapChar">
    <w:name w:val="Document Map Char"/>
    <w:link w:val="DocumentMap"/>
    <w:uiPriority w:val="99"/>
    <w:semiHidden/>
    <w:locked/>
    <w:rPr>
      <w:sz w:val="2"/>
      <w:szCs w:val="2"/>
    </w:rPr>
  </w:style>
  <w:style w:type="paragraph" w:styleId="Title">
    <w:name w:val="Title"/>
    <w:basedOn w:val="Normal"/>
    <w:link w:val="TitleChar"/>
    <w:uiPriority w:val="99"/>
    <w:qFormat/>
    <w:rsid w:val="00316F40"/>
    <w:pPr>
      <w:jc w:val="center"/>
    </w:pPr>
    <w:rPr>
      <w:rFonts w:ascii="Cambria" w:hAnsi="Cambria"/>
      <w:b/>
      <w:bCs/>
      <w:kern w:val="28"/>
      <w:sz w:val="32"/>
      <w:szCs w:val="32"/>
      <w:lang w:val="x-none" w:eastAsia="x-none"/>
    </w:rPr>
  </w:style>
  <w:style w:type="character" w:customStyle="1" w:styleId="TitleChar">
    <w:name w:val="Title Char"/>
    <w:link w:val="Title"/>
    <w:uiPriority w:val="99"/>
    <w:locked/>
    <w:rPr>
      <w:rFonts w:ascii="Cambria" w:hAnsi="Cambria" w:cs="Cambria"/>
      <w:b/>
      <w:bCs/>
      <w:kern w:val="28"/>
      <w:sz w:val="32"/>
      <w:szCs w:val="32"/>
    </w:rPr>
  </w:style>
  <w:style w:type="paragraph" w:styleId="BodyTextIndent">
    <w:name w:val="Body Text Indent"/>
    <w:basedOn w:val="Normal"/>
    <w:link w:val="BodyTextIndentChar"/>
    <w:uiPriority w:val="99"/>
    <w:rsid w:val="00316F40"/>
    <w:pPr>
      <w:ind w:left="360"/>
    </w:pPr>
    <w:rPr>
      <w:lang w:val="x-none" w:eastAsia="x-none"/>
    </w:rPr>
  </w:style>
  <w:style w:type="character" w:customStyle="1" w:styleId="BodyTextIndentChar">
    <w:name w:val="Body Text Indent Char"/>
    <w:link w:val="BodyTextIndent"/>
    <w:uiPriority w:val="99"/>
    <w:semiHidden/>
    <w:locked/>
    <w:rPr>
      <w:sz w:val="24"/>
      <w:szCs w:val="24"/>
    </w:rPr>
  </w:style>
  <w:style w:type="paragraph" w:styleId="Subtitle">
    <w:name w:val="Subtitle"/>
    <w:basedOn w:val="Normal"/>
    <w:link w:val="SubtitleChar"/>
    <w:uiPriority w:val="99"/>
    <w:qFormat/>
    <w:rsid w:val="00316F40"/>
    <w:pPr>
      <w:spacing w:after="60"/>
      <w:jc w:val="center"/>
      <w:outlineLvl w:val="1"/>
    </w:pPr>
    <w:rPr>
      <w:rFonts w:ascii="Cambria" w:hAnsi="Cambria"/>
      <w:lang w:val="x-none" w:eastAsia="x-none"/>
    </w:rPr>
  </w:style>
  <w:style w:type="character" w:customStyle="1" w:styleId="SubtitleChar">
    <w:name w:val="Subtitle Char"/>
    <w:link w:val="Subtitle"/>
    <w:uiPriority w:val="99"/>
    <w:locked/>
    <w:rPr>
      <w:rFonts w:ascii="Cambria" w:hAnsi="Cambria" w:cs="Cambria"/>
      <w:sz w:val="24"/>
      <w:szCs w:val="24"/>
    </w:rPr>
  </w:style>
  <w:style w:type="paragraph" w:styleId="NormalWeb">
    <w:name w:val="Normal (Web)"/>
    <w:basedOn w:val="Normal"/>
    <w:uiPriority w:val="99"/>
    <w:rsid w:val="00316F40"/>
    <w:pPr>
      <w:spacing w:before="100" w:beforeAutospacing="1" w:after="100" w:afterAutospacing="1"/>
    </w:pPr>
    <w:rPr>
      <w:rFonts w:ascii="Arial Unicode MS" w:eastAsia="Arial Unicode MS" w:hAnsi="Arial Unicode MS" w:cs="Arial Unicode MS"/>
    </w:rPr>
  </w:style>
  <w:style w:type="character" w:styleId="FollowedHyperlink">
    <w:name w:val="FollowedHyperlink"/>
    <w:uiPriority w:val="99"/>
    <w:rsid w:val="00316F40"/>
    <w:rPr>
      <w:color w:val="800080"/>
      <w:u w:val="single"/>
    </w:rPr>
  </w:style>
  <w:style w:type="character" w:styleId="Strong">
    <w:name w:val="Strong"/>
    <w:uiPriority w:val="22"/>
    <w:qFormat/>
    <w:rsid w:val="00316F40"/>
    <w:rPr>
      <w:b/>
      <w:bCs/>
    </w:rPr>
  </w:style>
  <w:style w:type="paragraph" w:styleId="BodyText3">
    <w:name w:val="Body Text 3"/>
    <w:basedOn w:val="Normal"/>
    <w:link w:val="BodyText3Char"/>
    <w:uiPriority w:val="99"/>
    <w:rsid w:val="00316F40"/>
    <w:pPr>
      <w:jc w:val="center"/>
    </w:pPr>
    <w:rPr>
      <w:sz w:val="16"/>
      <w:szCs w:val="16"/>
      <w:lang w:val="x-none" w:eastAsia="x-none"/>
    </w:rPr>
  </w:style>
  <w:style w:type="character" w:customStyle="1" w:styleId="BodyText3Char">
    <w:name w:val="Body Text 3 Char"/>
    <w:link w:val="BodyText3"/>
    <w:uiPriority w:val="99"/>
    <w:semiHidden/>
    <w:locked/>
    <w:rPr>
      <w:sz w:val="16"/>
      <w:szCs w:val="16"/>
    </w:rPr>
  </w:style>
  <w:style w:type="paragraph" w:styleId="ListBullet">
    <w:name w:val="List Bullet"/>
    <w:basedOn w:val="Normal"/>
    <w:autoRedefine/>
    <w:uiPriority w:val="99"/>
    <w:rsid w:val="00316F40"/>
    <w:pPr>
      <w:ind w:left="360"/>
    </w:pPr>
    <w:rPr>
      <w:rFonts w:ascii="Times" w:hAnsi="Times" w:cs="Times"/>
      <w:sz w:val="22"/>
      <w:szCs w:val="22"/>
    </w:rPr>
  </w:style>
  <w:style w:type="paragraph" w:styleId="List">
    <w:name w:val="List"/>
    <w:basedOn w:val="Normal"/>
    <w:uiPriority w:val="99"/>
    <w:rsid w:val="00316F40"/>
    <w:pPr>
      <w:ind w:left="360" w:hanging="360"/>
    </w:pPr>
    <w:rPr>
      <w:rFonts w:ascii="Times" w:hAnsi="Times" w:cs="Times"/>
    </w:rPr>
  </w:style>
  <w:style w:type="paragraph" w:customStyle="1" w:styleId="HTMLBody">
    <w:name w:val="HTML Body"/>
    <w:uiPriority w:val="99"/>
    <w:rsid w:val="00316F40"/>
    <w:pPr>
      <w:autoSpaceDE w:val="0"/>
      <w:autoSpaceDN w:val="0"/>
      <w:adjustRightInd w:val="0"/>
    </w:pPr>
  </w:style>
  <w:style w:type="paragraph" w:styleId="FootnoteText">
    <w:name w:val="footnote text"/>
    <w:basedOn w:val="Normal"/>
    <w:link w:val="FootnoteTextChar"/>
    <w:uiPriority w:val="99"/>
    <w:semiHidden/>
    <w:rsid w:val="00316F40"/>
    <w:rPr>
      <w:sz w:val="20"/>
      <w:szCs w:val="20"/>
    </w:rPr>
  </w:style>
  <w:style w:type="character" w:customStyle="1" w:styleId="FootnoteTextChar">
    <w:name w:val="Footnote Text Char"/>
    <w:basedOn w:val="DefaultParagraphFont"/>
    <w:link w:val="FootnoteText"/>
    <w:uiPriority w:val="99"/>
    <w:semiHidden/>
    <w:locked/>
  </w:style>
  <w:style w:type="character" w:styleId="FootnoteReference">
    <w:name w:val="footnote reference"/>
    <w:uiPriority w:val="99"/>
    <w:semiHidden/>
    <w:rsid w:val="00316F40"/>
    <w:rPr>
      <w:vertAlign w:val="superscript"/>
    </w:rPr>
  </w:style>
  <w:style w:type="paragraph" w:styleId="Header">
    <w:name w:val="header"/>
    <w:basedOn w:val="Normal"/>
    <w:link w:val="HeaderChar"/>
    <w:uiPriority w:val="99"/>
    <w:rsid w:val="00316F40"/>
    <w:pPr>
      <w:tabs>
        <w:tab w:val="center" w:pos="4320"/>
        <w:tab w:val="right" w:pos="8640"/>
      </w:tabs>
    </w:pPr>
    <w:rPr>
      <w:lang w:val="x-none" w:eastAsia="x-none"/>
    </w:rPr>
  </w:style>
  <w:style w:type="character" w:customStyle="1" w:styleId="HeaderChar">
    <w:name w:val="Header Char"/>
    <w:link w:val="Header"/>
    <w:uiPriority w:val="99"/>
    <w:semiHidden/>
    <w:locked/>
    <w:rPr>
      <w:sz w:val="24"/>
      <w:szCs w:val="24"/>
    </w:rPr>
  </w:style>
  <w:style w:type="paragraph" w:styleId="BodyTextIndent2">
    <w:name w:val="Body Text Indent 2"/>
    <w:basedOn w:val="Normal"/>
    <w:link w:val="BodyTextIndent2Char"/>
    <w:uiPriority w:val="99"/>
    <w:rsid w:val="00316F40"/>
    <w:pPr>
      <w:ind w:left="720"/>
    </w:pPr>
    <w:rPr>
      <w:lang w:val="x-none" w:eastAsia="x-none"/>
    </w:rPr>
  </w:style>
  <w:style w:type="character" w:customStyle="1" w:styleId="BodyTextIndent2Char">
    <w:name w:val="Body Text Indent 2 Char"/>
    <w:link w:val="BodyTextIndent2"/>
    <w:uiPriority w:val="99"/>
    <w:semiHidden/>
    <w:locked/>
    <w:rPr>
      <w:sz w:val="24"/>
      <w:szCs w:val="24"/>
    </w:rPr>
  </w:style>
  <w:style w:type="paragraph" w:styleId="BodyTextIndent3">
    <w:name w:val="Body Text Indent 3"/>
    <w:basedOn w:val="Normal"/>
    <w:link w:val="BodyTextIndent3Char"/>
    <w:uiPriority w:val="99"/>
    <w:rsid w:val="00316F40"/>
    <w:pPr>
      <w:ind w:left="720"/>
    </w:pPr>
    <w:rPr>
      <w:sz w:val="16"/>
      <w:szCs w:val="16"/>
      <w:lang w:val="x-none" w:eastAsia="x-none"/>
    </w:rPr>
  </w:style>
  <w:style w:type="character" w:customStyle="1" w:styleId="BodyTextIndent3Char">
    <w:name w:val="Body Text Indent 3 Char"/>
    <w:link w:val="BodyTextIndent3"/>
    <w:uiPriority w:val="99"/>
    <w:semiHidden/>
    <w:locked/>
    <w:rPr>
      <w:sz w:val="16"/>
      <w:szCs w:val="16"/>
    </w:rPr>
  </w:style>
  <w:style w:type="paragraph" w:styleId="BalloonText">
    <w:name w:val="Balloon Text"/>
    <w:basedOn w:val="Normal"/>
    <w:link w:val="BalloonTextChar"/>
    <w:uiPriority w:val="99"/>
    <w:semiHidden/>
    <w:rsid w:val="0061019B"/>
    <w:rPr>
      <w:sz w:val="2"/>
      <w:szCs w:val="2"/>
      <w:lang w:val="x-none" w:eastAsia="x-none"/>
    </w:rPr>
  </w:style>
  <w:style w:type="character" w:customStyle="1" w:styleId="BalloonTextChar">
    <w:name w:val="Balloon Text Char"/>
    <w:link w:val="BalloonText"/>
    <w:uiPriority w:val="99"/>
    <w:semiHidden/>
    <w:locked/>
    <w:rPr>
      <w:sz w:val="2"/>
      <w:szCs w:val="2"/>
    </w:rPr>
  </w:style>
  <w:style w:type="character" w:customStyle="1" w:styleId="alltext1">
    <w:name w:val="alltext1"/>
    <w:uiPriority w:val="99"/>
    <w:rsid w:val="00BA1E84"/>
    <w:rPr>
      <w:rFonts w:ascii="Arial" w:hAnsi="Arial" w:cs="Arial"/>
      <w:sz w:val="21"/>
      <w:szCs w:val="21"/>
      <w:u w:val="none"/>
      <w:effect w:val="none"/>
    </w:rPr>
  </w:style>
  <w:style w:type="paragraph" w:customStyle="1" w:styleId="alltext">
    <w:name w:val="alltext"/>
    <w:basedOn w:val="Normal"/>
    <w:uiPriority w:val="99"/>
    <w:rsid w:val="00BA1E84"/>
    <w:pPr>
      <w:spacing w:before="100" w:beforeAutospacing="1" w:after="100" w:afterAutospacing="1"/>
    </w:pPr>
    <w:rPr>
      <w:rFonts w:ascii="Arial" w:hAnsi="Arial" w:cs="Arial"/>
      <w:color w:val="333333"/>
      <w:sz w:val="21"/>
      <w:szCs w:val="21"/>
    </w:rPr>
  </w:style>
  <w:style w:type="paragraph" w:customStyle="1" w:styleId="htmlbody0">
    <w:name w:val="htmlbody"/>
    <w:basedOn w:val="Normal"/>
    <w:uiPriority w:val="99"/>
    <w:rsid w:val="008D60CA"/>
    <w:pPr>
      <w:autoSpaceDE w:val="0"/>
      <w:autoSpaceDN w:val="0"/>
    </w:pPr>
    <w:rPr>
      <w:sz w:val="20"/>
      <w:szCs w:val="20"/>
    </w:rPr>
  </w:style>
  <w:style w:type="character" w:styleId="Emphasis">
    <w:name w:val="Emphasis"/>
    <w:uiPriority w:val="20"/>
    <w:qFormat/>
    <w:rsid w:val="00EB2919"/>
    <w:rPr>
      <w:i/>
      <w:iCs/>
    </w:rPr>
  </w:style>
  <w:style w:type="character" w:customStyle="1" w:styleId="style10style12">
    <w:name w:val="style10 style12"/>
    <w:basedOn w:val="DefaultParagraphFont"/>
    <w:uiPriority w:val="99"/>
    <w:rsid w:val="00574E94"/>
  </w:style>
  <w:style w:type="paragraph" w:customStyle="1" w:styleId="abrdmain">
    <w:name w:val="abrdmain"/>
    <w:basedOn w:val="Normal"/>
    <w:uiPriority w:val="99"/>
    <w:rsid w:val="00574E94"/>
    <w:pPr>
      <w:spacing w:before="100" w:beforeAutospacing="1" w:after="100" w:afterAutospacing="1"/>
    </w:pPr>
    <w:rPr>
      <w:rFonts w:ascii="Verdana" w:hAnsi="Verdana" w:cs="Verdana"/>
      <w:sz w:val="17"/>
      <w:szCs w:val="17"/>
    </w:rPr>
  </w:style>
  <w:style w:type="character" w:customStyle="1" w:styleId="style10">
    <w:name w:val="style10"/>
    <w:basedOn w:val="DefaultParagraphFont"/>
    <w:uiPriority w:val="99"/>
    <w:rsid w:val="00D7206F"/>
  </w:style>
  <w:style w:type="character" w:customStyle="1" w:styleId="two1">
    <w:name w:val="two1"/>
    <w:uiPriority w:val="99"/>
    <w:rsid w:val="001666E1"/>
    <w:rPr>
      <w:rFonts w:ascii="Verdana" w:hAnsi="Verdana" w:cs="Verdana"/>
      <w:color w:val="000000"/>
      <w:sz w:val="18"/>
      <w:szCs w:val="18"/>
      <w:u w:val="none"/>
      <w:effect w:val="none"/>
    </w:rPr>
  </w:style>
  <w:style w:type="character" w:customStyle="1" w:styleId="emailstyle17">
    <w:name w:val="emailstyle17"/>
    <w:semiHidden/>
    <w:rsid w:val="004C3680"/>
    <w:rPr>
      <w:rFonts w:ascii="Calibri" w:eastAsia="Calibri" w:hAnsi="Calibri" w:cs="Times New Roman" w:hint="default"/>
      <w:color w:val="auto"/>
      <w:sz w:val="22"/>
      <w:szCs w:val="22"/>
    </w:rPr>
  </w:style>
  <w:style w:type="paragraph" w:customStyle="1" w:styleId="Style1">
    <w:name w:val="Style1"/>
    <w:rsid w:val="00FE6CA2"/>
    <w:pPr>
      <w:ind w:left="720"/>
    </w:pPr>
    <w:rPr>
      <w:rFonts w:ascii="Palatino" w:hAnsi="Palatino" w:cs="Palatino"/>
      <w:color w:val="FF0000"/>
      <w:sz w:val="22"/>
      <w:szCs w:val="22"/>
    </w:rPr>
  </w:style>
  <w:style w:type="character" w:styleId="IntenseEmphasis">
    <w:name w:val="Intense Emphasis"/>
    <w:uiPriority w:val="21"/>
    <w:qFormat/>
    <w:rsid w:val="001F6962"/>
    <w:rPr>
      <w:b/>
      <w:bCs/>
      <w:i/>
      <w:iCs/>
      <w:color w:val="4F81BD"/>
    </w:rPr>
  </w:style>
  <w:style w:type="paragraph" w:customStyle="1" w:styleId="MediumGrid1-Accent21">
    <w:name w:val="Medium Grid 1 - Accent 21"/>
    <w:basedOn w:val="Normal"/>
    <w:uiPriority w:val="34"/>
    <w:qFormat/>
    <w:rsid w:val="00EE07C3"/>
    <w:pPr>
      <w:ind w:left="720"/>
    </w:pPr>
    <w:rPr>
      <w:rFonts w:eastAsia="Calibri"/>
    </w:rPr>
  </w:style>
  <w:style w:type="paragraph" w:customStyle="1" w:styleId="Pa0">
    <w:name w:val="Pa0"/>
    <w:basedOn w:val="Normal"/>
    <w:next w:val="Normal"/>
    <w:uiPriority w:val="99"/>
    <w:rsid w:val="00F8220F"/>
    <w:pPr>
      <w:autoSpaceDE w:val="0"/>
      <w:autoSpaceDN w:val="0"/>
      <w:adjustRightInd w:val="0"/>
      <w:spacing w:line="181" w:lineRule="atLeast"/>
    </w:pPr>
    <w:rPr>
      <w:rFonts w:ascii="Meta Plus Normal" w:hAnsi="Meta Plus Normal"/>
    </w:rPr>
  </w:style>
  <w:style w:type="paragraph" w:customStyle="1" w:styleId="Default">
    <w:name w:val="Default"/>
    <w:rsid w:val="00F8220F"/>
    <w:pPr>
      <w:autoSpaceDE w:val="0"/>
      <w:autoSpaceDN w:val="0"/>
      <w:adjustRightInd w:val="0"/>
    </w:pPr>
    <w:rPr>
      <w:rFonts w:ascii="Meta Plus Black" w:hAnsi="Meta Plus Black" w:cs="Meta Plus Black"/>
      <w:color w:val="000000"/>
      <w:sz w:val="24"/>
      <w:szCs w:val="24"/>
    </w:rPr>
  </w:style>
  <w:style w:type="paragraph" w:customStyle="1" w:styleId="Pa3">
    <w:name w:val="Pa3"/>
    <w:basedOn w:val="Default"/>
    <w:next w:val="Default"/>
    <w:uiPriority w:val="99"/>
    <w:rsid w:val="00F8220F"/>
    <w:pPr>
      <w:spacing w:line="241" w:lineRule="atLeast"/>
    </w:pPr>
    <w:rPr>
      <w:rFonts w:cs="Times New Roman"/>
      <w:color w:val="auto"/>
    </w:rPr>
  </w:style>
  <w:style w:type="paragraph" w:customStyle="1" w:styleId="Pa1">
    <w:name w:val="Pa1"/>
    <w:basedOn w:val="Default"/>
    <w:next w:val="Default"/>
    <w:uiPriority w:val="99"/>
    <w:rsid w:val="00F8220F"/>
    <w:pPr>
      <w:spacing w:line="241" w:lineRule="atLeast"/>
    </w:pPr>
    <w:rPr>
      <w:rFonts w:cs="Times New Roman"/>
      <w:color w:val="auto"/>
    </w:rPr>
  </w:style>
  <w:style w:type="paragraph" w:customStyle="1" w:styleId="Pa2">
    <w:name w:val="Pa2"/>
    <w:basedOn w:val="Default"/>
    <w:next w:val="Default"/>
    <w:uiPriority w:val="99"/>
    <w:rsid w:val="00F8220F"/>
    <w:pPr>
      <w:spacing w:line="181" w:lineRule="atLeast"/>
    </w:pPr>
    <w:rPr>
      <w:rFonts w:cs="Times New Roman"/>
      <w:color w:val="auto"/>
    </w:rPr>
  </w:style>
  <w:style w:type="paragraph" w:customStyle="1" w:styleId="Pa4">
    <w:name w:val="Pa4"/>
    <w:basedOn w:val="Default"/>
    <w:next w:val="Default"/>
    <w:uiPriority w:val="99"/>
    <w:rsid w:val="00F8220F"/>
    <w:pPr>
      <w:spacing w:line="181" w:lineRule="atLeast"/>
    </w:pPr>
    <w:rPr>
      <w:rFonts w:cs="Times New Roman"/>
      <w:color w:val="auto"/>
    </w:rPr>
  </w:style>
  <w:style w:type="paragraph" w:customStyle="1" w:styleId="Pa6">
    <w:name w:val="Pa6"/>
    <w:basedOn w:val="Default"/>
    <w:next w:val="Default"/>
    <w:uiPriority w:val="99"/>
    <w:rsid w:val="00F8220F"/>
    <w:pPr>
      <w:spacing w:line="241" w:lineRule="atLeast"/>
    </w:pPr>
    <w:rPr>
      <w:rFonts w:cs="Times New Roman"/>
      <w:color w:val="auto"/>
    </w:rPr>
  </w:style>
  <w:style w:type="character" w:customStyle="1" w:styleId="A0">
    <w:name w:val="A0"/>
    <w:uiPriority w:val="99"/>
    <w:rsid w:val="00F8220F"/>
    <w:rPr>
      <w:rFonts w:ascii="Meta Plus Normal" w:hAnsi="Meta Plus Normal" w:cs="Meta Plus Normal"/>
      <w:b/>
      <w:bCs/>
      <w:color w:val="000000"/>
      <w:sz w:val="18"/>
      <w:szCs w:val="18"/>
    </w:rPr>
  </w:style>
  <w:style w:type="paragraph" w:customStyle="1" w:styleId="Pa8">
    <w:name w:val="Pa8"/>
    <w:basedOn w:val="Default"/>
    <w:next w:val="Default"/>
    <w:uiPriority w:val="99"/>
    <w:rsid w:val="00F8220F"/>
    <w:pPr>
      <w:spacing w:line="241" w:lineRule="atLeast"/>
    </w:pPr>
    <w:rPr>
      <w:rFonts w:cs="Times New Roman"/>
      <w:color w:val="auto"/>
    </w:rPr>
  </w:style>
  <w:style w:type="character" w:customStyle="1" w:styleId="A3">
    <w:name w:val="A3"/>
    <w:uiPriority w:val="99"/>
    <w:rsid w:val="00F8220F"/>
    <w:rPr>
      <w:rFonts w:ascii="Meta Plus Normal" w:hAnsi="Meta Plus Normal" w:cs="Meta Plus Normal"/>
      <w:color w:val="000000"/>
      <w:sz w:val="20"/>
      <w:szCs w:val="20"/>
    </w:rPr>
  </w:style>
  <w:style w:type="paragraph" w:customStyle="1" w:styleId="MediumShading1-Accent11">
    <w:name w:val="Medium Shading 1 - Accent 11"/>
    <w:uiPriority w:val="1"/>
    <w:qFormat/>
    <w:rsid w:val="0035752D"/>
    <w:rPr>
      <w:sz w:val="24"/>
      <w:szCs w:val="24"/>
    </w:rPr>
  </w:style>
  <w:style w:type="paragraph" w:customStyle="1" w:styleId="BasicParagraph">
    <w:name w:val="[Basic Paragraph]"/>
    <w:basedOn w:val="Normal"/>
    <w:uiPriority w:val="99"/>
    <w:rsid w:val="00664D55"/>
    <w:pPr>
      <w:autoSpaceDE w:val="0"/>
      <w:autoSpaceDN w:val="0"/>
      <w:adjustRightInd w:val="0"/>
      <w:spacing w:line="288" w:lineRule="auto"/>
      <w:textAlignment w:val="center"/>
    </w:pPr>
    <w:rPr>
      <w:rFonts w:eastAsia="Calibri"/>
      <w:color w:val="000000"/>
    </w:rPr>
  </w:style>
  <w:style w:type="paragraph" w:styleId="ListParagraph">
    <w:name w:val="List Paragraph"/>
    <w:basedOn w:val="Normal"/>
    <w:uiPriority w:val="34"/>
    <w:qFormat/>
    <w:rsid w:val="00B82101"/>
    <w:pPr>
      <w:ind w:left="720"/>
    </w:pPr>
    <w:rPr>
      <w:rFonts w:eastAsia="Arial Unicode MS"/>
      <w:lang w:eastAsia="zh-CN"/>
    </w:rPr>
  </w:style>
  <w:style w:type="paragraph" w:customStyle="1" w:styleId="BodyText1">
    <w:name w:val="Body Text1"/>
    <w:basedOn w:val="Normal"/>
    <w:uiPriority w:val="99"/>
    <w:rsid w:val="00587A00"/>
    <w:pPr>
      <w:spacing w:line="240" w:lineRule="atLeast"/>
    </w:pPr>
    <w:rPr>
      <w:rFonts w:ascii="Palatino" w:eastAsia="Arial Unicode MS" w:hAnsi="Palatino" w:cs="Arial Unicode MS"/>
      <w:color w:val="000000"/>
      <w:sz w:val="18"/>
      <w:szCs w:val="18"/>
    </w:rPr>
  </w:style>
  <w:style w:type="paragraph" w:styleId="PlainText">
    <w:name w:val="Plain Text"/>
    <w:basedOn w:val="Normal"/>
    <w:link w:val="PlainTextChar"/>
    <w:uiPriority w:val="99"/>
    <w:unhideWhenUsed/>
    <w:rsid w:val="00EB2E90"/>
    <w:rPr>
      <w:rFonts w:ascii="Calibri" w:eastAsia="Calibri" w:hAnsi="Calibri"/>
      <w:sz w:val="22"/>
      <w:szCs w:val="21"/>
      <w:lang w:val="x-none" w:eastAsia="x-none"/>
    </w:rPr>
  </w:style>
  <w:style w:type="character" w:customStyle="1" w:styleId="PlainTextChar">
    <w:name w:val="Plain Text Char"/>
    <w:link w:val="PlainText"/>
    <w:uiPriority w:val="99"/>
    <w:rsid w:val="00EB2E90"/>
    <w:rPr>
      <w:rFonts w:ascii="Calibri" w:eastAsia="Calibri" w:hAnsi="Calibri"/>
      <w:sz w:val="22"/>
      <w:szCs w:val="21"/>
    </w:rPr>
  </w:style>
  <w:style w:type="paragraph" w:styleId="NoSpacing">
    <w:name w:val="No Spacing"/>
    <w:uiPriority w:val="1"/>
    <w:qFormat/>
    <w:rsid w:val="007A2A53"/>
    <w:rPr>
      <w:sz w:val="24"/>
      <w:szCs w:val="24"/>
    </w:rPr>
  </w:style>
  <w:style w:type="paragraph" w:styleId="TOCHeading">
    <w:name w:val="TOC Heading"/>
    <w:basedOn w:val="Heading1"/>
    <w:next w:val="Normal"/>
    <w:uiPriority w:val="39"/>
    <w:unhideWhenUsed/>
    <w:qFormat/>
    <w:rsid w:val="00CD1AA1"/>
    <w:pPr>
      <w:keepLines/>
      <w:spacing w:before="240" w:line="259" w:lineRule="auto"/>
      <w:outlineLvl w:val="9"/>
    </w:pPr>
    <w:rPr>
      <w:rFonts w:ascii="Calibri Light" w:hAnsi="Calibri Light"/>
      <w:b w:val="0"/>
      <w:bCs w:val="0"/>
      <w:color w:val="2E74B5"/>
      <w:kern w:val="0"/>
      <w:sz w:val="32"/>
      <w:lang w:val="en-US" w:eastAsia="en-US"/>
    </w:rPr>
  </w:style>
  <w:style w:type="paragraph" w:styleId="TOC1">
    <w:name w:val="toc 1"/>
    <w:basedOn w:val="Normal"/>
    <w:next w:val="Normal"/>
    <w:autoRedefine/>
    <w:uiPriority w:val="39"/>
    <w:unhideWhenUsed/>
    <w:rsid w:val="00CD1AA1"/>
  </w:style>
  <w:style w:type="paragraph" w:styleId="TOC3">
    <w:name w:val="toc 3"/>
    <w:basedOn w:val="Normal"/>
    <w:next w:val="Normal"/>
    <w:autoRedefine/>
    <w:uiPriority w:val="39"/>
    <w:unhideWhenUsed/>
    <w:rsid w:val="00CD1AA1"/>
    <w:pPr>
      <w:ind w:left="480"/>
    </w:pPr>
  </w:style>
  <w:style w:type="paragraph" w:styleId="TOC2">
    <w:name w:val="toc 2"/>
    <w:basedOn w:val="Normal"/>
    <w:next w:val="Normal"/>
    <w:autoRedefine/>
    <w:uiPriority w:val="39"/>
    <w:unhideWhenUsed/>
    <w:rsid w:val="00CD1AA1"/>
    <w:pPr>
      <w:ind w:left="240"/>
    </w:pPr>
  </w:style>
  <w:style w:type="table" w:styleId="TableGrid">
    <w:name w:val="Table Grid"/>
    <w:basedOn w:val="TableNormal"/>
    <w:uiPriority w:val="59"/>
    <w:rsid w:val="00BC4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637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B6377C"/>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6377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B6377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character" w:customStyle="1" w:styleId="field-content">
    <w:name w:val="field-content"/>
    <w:basedOn w:val="DefaultParagraphFont"/>
    <w:rsid w:val="004109D1"/>
  </w:style>
  <w:style w:type="character" w:customStyle="1" w:styleId="A2">
    <w:name w:val="A2"/>
    <w:uiPriority w:val="99"/>
    <w:rsid w:val="001F5AC8"/>
    <w:rPr>
      <w:rFonts w:cs="Georgia"/>
      <w:b/>
      <w:bCs/>
      <w:color w:val="000000"/>
      <w:sz w:val="20"/>
      <w:szCs w:val="20"/>
    </w:rPr>
  </w:style>
  <w:style w:type="character" w:customStyle="1" w:styleId="A6">
    <w:name w:val="A6"/>
    <w:uiPriority w:val="99"/>
    <w:rsid w:val="00BA4E3C"/>
    <w:rPr>
      <w:rFonts w:cs="Georgia"/>
      <w:color w:val="000000"/>
      <w:sz w:val="19"/>
      <w:szCs w:val="19"/>
    </w:rPr>
  </w:style>
  <w:style w:type="character" w:customStyle="1" w:styleId="A7">
    <w:name w:val="A7"/>
    <w:uiPriority w:val="99"/>
    <w:rsid w:val="00BA4E3C"/>
    <w:rPr>
      <w:rFonts w:cs="Georgia"/>
      <w:color w:val="000000"/>
      <w:sz w:val="11"/>
      <w:szCs w:val="11"/>
    </w:rPr>
  </w:style>
  <w:style w:type="paragraph" w:customStyle="1" w:styleId="Pa7">
    <w:name w:val="Pa7"/>
    <w:basedOn w:val="Default"/>
    <w:next w:val="Default"/>
    <w:uiPriority w:val="99"/>
    <w:rsid w:val="00BA4E3C"/>
    <w:pPr>
      <w:spacing w:line="241" w:lineRule="atLeast"/>
    </w:pPr>
    <w:rPr>
      <w:rFonts w:ascii="Georgia" w:eastAsiaTheme="minorHAnsi" w:hAnsi="Georgia" w:cstheme="minorBidi"/>
      <w:color w:val="auto"/>
    </w:rPr>
  </w:style>
  <w:style w:type="character" w:customStyle="1" w:styleId="apple-converted-space">
    <w:name w:val="apple-converted-space"/>
    <w:basedOn w:val="DefaultParagraphFont"/>
    <w:rsid w:val="00330C6E"/>
  </w:style>
  <w:style w:type="paragraph" w:styleId="Quote">
    <w:name w:val="Quote"/>
    <w:basedOn w:val="Normal"/>
    <w:next w:val="Normal"/>
    <w:link w:val="QuoteChar"/>
    <w:uiPriority w:val="29"/>
    <w:qFormat/>
    <w:rsid w:val="00635E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35EF9"/>
    <w:rPr>
      <w:i/>
      <w:iCs/>
      <w:color w:val="404040" w:themeColor="text1" w:themeTint="BF"/>
      <w:sz w:val="24"/>
      <w:szCs w:val="24"/>
    </w:rPr>
  </w:style>
  <w:style w:type="paragraph" w:styleId="IntenseQuote">
    <w:name w:val="Intense Quote"/>
    <w:basedOn w:val="Normal"/>
    <w:next w:val="Normal"/>
    <w:link w:val="IntenseQuoteChar"/>
    <w:uiPriority w:val="30"/>
    <w:qFormat/>
    <w:rsid w:val="00635EF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35EF9"/>
    <w:rPr>
      <w:i/>
      <w:i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5722">
      <w:bodyDiv w:val="1"/>
      <w:marLeft w:val="0"/>
      <w:marRight w:val="0"/>
      <w:marTop w:val="0"/>
      <w:marBottom w:val="0"/>
      <w:divBdr>
        <w:top w:val="none" w:sz="0" w:space="0" w:color="auto"/>
        <w:left w:val="none" w:sz="0" w:space="0" w:color="auto"/>
        <w:bottom w:val="none" w:sz="0" w:space="0" w:color="auto"/>
        <w:right w:val="none" w:sz="0" w:space="0" w:color="auto"/>
      </w:divBdr>
    </w:div>
    <w:div w:id="40792004">
      <w:bodyDiv w:val="1"/>
      <w:marLeft w:val="0"/>
      <w:marRight w:val="0"/>
      <w:marTop w:val="0"/>
      <w:marBottom w:val="0"/>
      <w:divBdr>
        <w:top w:val="none" w:sz="0" w:space="0" w:color="auto"/>
        <w:left w:val="none" w:sz="0" w:space="0" w:color="auto"/>
        <w:bottom w:val="none" w:sz="0" w:space="0" w:color="auto"/>
        <w:right w:val="none" w:sz="0" w:space="0" w:color="auto"/>
      </w:divBdr>
    </w:div>
    <w:div w:id="58796906">
      <w:bodyDiv w:val="1"/>
      <w:marLeft w:val="0"/>
      <w:marRight w:val="0"/>
      <w:marTop w:val="0"/>
      <w:marBottom w:val="0"/>
      <w:divBdr>
        <w:top w:val="none" w:sz="0" w:space="0" w:color="auto"/>
        <w:left w:val="none" w:sz="0" w:space="0" w:color="auto"/>
        <w:bottom w:val="none" w:sz="0" w:space="0" w:color="auto"/>
        <w:right w:val="none" w:sz="0" w:space="0" w:color="auto"/>
      </w:divBdr>
    </w:div>
    <w:div w:id="61175821">
      <w:bodyDiv w:val="1"/>
      <w:marLeft w:val="0"/>
      <w:marRight w:val="0"/>
      <w:marTop w:val="0"/>
      <w:marBottom w:val="0"/>
      <w:divBdr>
        <w:top w:val="none" w:sz="0" w:space="0" w:color="auto"/>
        <w:left w:val="none" w:sz="0" w:space="0" w:color="auto"/>
        <w:bottom w:val="none" w:sz="0" w:space="0" w:color="auto"/>
        <w:right w:val="none" w:sz="0" w:space="0" w:color="auto"/>
      </w:divBdr>
    </w:div>
    <w:div w:id="144930047">
      <w:bodyDiv w:val="1"/>
      <w:marLeft w:val="0"/>
      <w:marRight w:val="0"/>
      <w:marTop w:val="0"/>
      <w:marBottom w:val="0"/>
      <w:divBdr>
        <w:top w:val="none" w:sz="0" w:space="0" w:color="auto"/>
        <w:left w:val="none" w:sz="0" w:space="0" w:color="auto"/>
        <w:bottom w:val="none" w:sz="0" w:space="0" w:color="auto"/>
        <w:right w:val="none" w:sz="0" w:space="0" w:color="auto"/>
      </w:divBdr>
    </w:div>
    <w:div w:id="222329578">
      <w:bodyDiv w:val="1"/>
      <w:marLeft w:val="0"/>
      <w:marRight w:val="0"/>
      <w:marTop w:val="0"/>
      <w:marBottom w:val="0"/>
      <w:divBdr>
        <w:top w:val="none" w:sz="0" w:space="0" w:color="auto"/>
        <w:left w:val="none" w:sz="0" w:space="0" w:color="auto"/>
        <w:bottom w:val="none" w:sz="0" w:space="0" w:color="auto"/>
        <w:right w:val="none" w:sz="0" w:space="0" w:color="auto"/>
      </w:divBdr>
    </w:div>
    <w:div w:id="235939390">
      <w:bodyDiv w:val="1"/>
      <w:marLeft w:val="0"/>
      <w:marRight w:val="0"/>
      <w:marTop w:val="0"/>
      <w:marBottom w:val="0"/>
      <w:divBdr>
        <w:top w:val="none" w:sz="0" w:space="0" w:color="auto"/>
        <w:left w:val="none" w:sz="0" w:space="0" w:color="auto"/>
        <w:bottom w:val="none" w:sz="0" w:space="0" w:color="auto"/>
        <w:right w:val="none" w:sz="0" w:space="0" w:color="auto"/>
      </w:divBdr>
    </w:div>
    <w:div w:id="316542355">
      <w:bodyDiv w:val="1"/>
      <w:marLeft w:val="0"/>
      <w:marRight w:val="0"/>
      <w:marTop w:val="0"/>
      <w:marBottom w:val="0"/>
      <w:divBdr>
        <w:top w:val="none" w:sz="0" w:space="0" w:color="auto"/>
        <w:left w:val="none" w:sz="0" w:space="0" w:color="auto"/>
        <w:bottom w:val="none" w:sz="0" w:space="0" w:color="auto"/>
        <w:right w:val="none" w:sz="0" w:space="0" w:color="auto"/>
      </w:divBdr>
    </w:div>
    <w:div w:id="334235547">
      <w:bodyDiv w:val="1"/>
      <w:marLeft w:val="0"/>
      <w:marRight w:val="0"/>
      <w:marTop w:val="0"/>
      <w:marBottom w:val="0"/>
      <w:divBdr>
        <w:top w:val="none" w:sz="0" w:space="0" w:color="auto"/>
        <w:left w:val="none" w:sz="0" w:space="0" w:color="auto"/>
        <w:bottom w:val="none" w:sz="0" w:space="0" w:color="auto"/>
        <w:right w:val="none" w:sz="0" w:space="0" w:color="auto"/>
      </w:divBdr>
      <w:divsChild>
        <w:div w:id="1596551563">
          <w:marLeft w:val="375"/>
          <w:marRight w:val="0"/>
          <w:marTop w:val="450"/>
          <w:marBottom w:val="0"/>
          <w:divBdr>
            <w:top w:val="none" w:sz="0" w:space="0" w:color="auto"/>
            <w:left w:val="none" w:sz="0" w:space="0" w:color="auto"/>
            <w:bottom w:val="none" w:sz="0" w:space="0" w:color="auto"/>
            <w:right w:val="none" w:sz="0" w:space="0" w:color="auto"/>
          </w:divBdr>
        </w:div>
      </w:divsChild>
    </w:div>
    <w:div w:id="360087220">
      <w:bodyDiv w:val="1"/>
      <w:marLeft w:val="0"/>
      <w:marRight w:val="0"/>
      <w:marTop w:val="0"/>
      <w:marBottom w:val="0"/>
      <w:divBdr>
        <w:top w:val="none" w:sz="0" w:space="0" w:color="auto"/>
        <w:left w:val="none" w:sz="0" w:space="0" w:color="auto"/>
        <w:bottom w:val="none" w:sz="0" w:space="0" w:color="auto"/>
        <w:right w:val="none" w:sz="0" w:space="0" w:color="auto"/>
      </w:divBdr>
      <w:divsChild>
        <w:div w:id="1800799173">
          <w:marLeft w:val="0"/>
          <w:marRight w:val="0"/>
          <w:marTop w:val="0"/>
          <w:marBottom w:val="0"/>
          <w:divBdr>
            <w:top w:val="none" w:sz="0" w:space="0" w:color="auto"/>
            <w:left w:val="none" w:sz="0" w:space="0" w:color="auto"/>
            <w:bottom w:val="none" w:sz="0" w:space="0" w:color="auto"/>
            <w:right w:val="none" w:sz="0" w:space="0" w:color="auto"/>
          </w:divBdr>
        </w:div>
      </w:divsChild>
    </w:div>
    <w:div w:id="390350877">
      <w:bodyDiv w:val="1"/>
      <w:marLeft w:val="0"/>
      <w:marRight w:val="0"/>
      <w:marTop w:val="0"/>
      <w:marBottom w:val="0"/>
      <w:divBdr>
        <w:top w:val="none" w:sz="0" w:space="0" w:color="auto"/>
        <w:left w:val="none" w:sz="0" w:space="0" w:color="auto"/>
        <w:bottom w:val="none" w:sz="0" w:space="0" w:color="auto"/>
        <w:right w:val="none" w:sz="0" w:space="0" w:color="auto"/>
      </w:divBdr>
    </w:div>
    <w:div w:id="421688701">
      <w:bodyDiv w:val="1"/>
      <w:marLeft w:val="0"/>
      <w:marRight w:val="0"/>
      <w:marTop w:val="0"/>
      <w:marBottom w:val="0"/>
      <w:divBdr>
        <w:top w:val="none" w:sz="0" w:space="0" w:color="auto"/>
        <w:left w:val="none" w:sz="0" w:space="0" w:color="auto"/>
        <w:bottom w:val="none" w:sz="0" w:space="0" w:color="auto"/>
        <w:right w:val="none" w:sz="0" w:space="0" w:color="auto"/>
      </w:divBdr>
    </w:div>
    <w:div w:id="491718170">
      <w:bodyDiv w:val="1"/>
      <w:marLeft w:val="0"/>
      <w:marRight w:val="0"/>
      <w:marTop w:val="0"/>
      <w:marBottom w:val="0"/>
      <w:divBdr>
        <w:top w:val="none" w:sz="0" w:space="0" w:color="auto"/>
        <w:left w:val="none" w:sz="0" w:space="0" w:color="auto"/>
        <w:bottom w:val="none" w:sz="0" w:space="0" w:color="auto"/>
        <w:right w:val="none" w:sz="0" w:space="0" w:color="auto"/>
      </w:divBdr>
    </w:div>
    <w:div w:id="500973440">
      <w:bodyDiv w:val="1"/>
      <w:marLeft w:val="0"/>
      <w:marRight w:val="0"/>
      <w:marTop w:val="0"/>
      <w:marBottom w:val="0"/>
      <w:divBdr>
        <w:top w:val="none" w:sz="0" w:space="0" w:color="auto"/>
        <w:left w:val="none" w:sz="0" w:space="0" w:color="auto"/>
        <w:bottom w:val="none" w:sz="0" w:space="0" w:color="auto"/>
        <w:right w:val="none" w:sz="0" w:space="0" w:color="auto"/>
      </w:divBdr>
    </w:div>
    <w:div w:id="543563940">
      <w:bodyDiv w:val="1"/>
      <w:marLeft w:val="0"/>
      <w:marRight w:val="0"/>
      <w:marTop w:val="0"/>
      <w:marBottom w:val="0"/>
      <w:divBdr>
        <w:top w:val="none" w:sz="0" w:space="0" w:color="auto"/>
        <w:left w:val="none" w:sz="0" w:space="0" w:color="auto"/>
        <w:bottom w:val="none" w:sz="0" w:space="0" w:color="auto"/>
        <w:right w:val="none" w:sz="0" w:space="0" w:color="auto"/>
      </w:divBdr>
    </w:div>
    <w:div w:id="603998076">
      <w:bodyDiv w:val="1"/>
      <w:marLeft w:val="0"/>
      <w:marRight w:val="0"/>
      <w:marTop w:val="0"/>
      <w:marBottom w:val="0"/>
      <w:divBdr>
        <w:top w:val="none" w:sz="0" w:space="0" w:color="auto"/>
        <w:left w:val="none" w:sz="0" w:space="0" w:color="auto"/>
        <w:bottom w:val="none" w:sz="0" w:space="0" w:color="auto"/>
        <w:right w:val="none" w:sz="0" w:space="0" w:color="auto"/>
      </w:divBdr>
    </w:div>
    <w:div w:id="641466485">
      <w:bodyDiv w:val="1"/>
      <w:marLeft w:val="0"/>
      <w:marRight w:val="0"/>
      <w:marTop w:val="0"/>
      <w:marBottom w:val="0"/>
      <w:divBdr>
        <w:top w:val="none" w:sz="0" w:space="0" w:color="auto"/>
        <w:left w:val="none" w:sz="0" w:space="0" w:color="auto"/>
        <w:bottom w:val="none" w:sz="0" w:space="0" w:color="auto"/>
        <w:right w:val="none" w:sz="0" w:space="0" w:color="auto"/>
      </w:divBdr>
    </w:div>
    <w:div w:id="652951812">
      <w:bodyDiv w:val="1"/>
      <w:marLeft w:val="0"/>
      <w:marRight w:val="0"/>
      <w:marTop w:val="0"/>
      <w:marBottom w:val="0"/>
      <w:divBdr>
        <w:top w:val="none" w:sz="0" w:space="0" w:color="auto"/>
        <w:left w:val="none" w:sz="0" w:space="0" w:color="auto"/>
        <w:bottom w:val="none" w:sz="0" w:space="0" w:color="auto"/>
        <w:right w:val="none" w:sz="0" w:space="0" w:color="auto"/>
      </w:divBdr>
    </w:div>
    <w:div w:id="656497865">
      <w:bodyDiv w:val="1"/>
      <w:marLeft w:val="0"/>
      <w:marRight w:val="0"/>
      <w:marTop w:val="0"/>
      <w:marBottom w:val="0"/>
      <w:divBdr>
        <w:top w:val="none" w:sz="0" w:space="0" w:color="auto"/>
        <w:left w:val="none" w:sz="0" w:space="0" w:color="auto"/>
        <w:bottom w:val="none" w:sz="0" w:space="0" w:color="auto"/>
        <w:right w:val="none" w:sz="0" w:space="0" w:color="auto"/>
      </w:divBdr>
    </w:div>
    <w:div w:id="658272148">
      <w:bodyDiv w:val="1"/>
      <w:marLeft w:val="0"/>
      <w:marRight w:val="0"/>
      <w:marTop w:val="0"/>
      <w:marBottom w:val="0"/>
      <w:divBdr>
        <w:top w:val="none" w:sz="0" w:space="0" w:color="auto"/>
        <w:left w:val="none" w:sz="0" w:space="0" w:color="auto"/>
        <w:bottom w:val="none" w:sz="0" w:space="0" w:color="auto"/>
        <w:right w:val="none" w:sz="0" w:space="0" w:color="auto"/>
      </w:divBdr>
    </w:div>
    <w:div w:id="665279151">
      <w:bodyDiv w:val="1"/>
      <w:marLeft w:val="0"/>
      <w:marRight w:val="0"/>
      <w:marTop w:val="0"/>
      <w:marBottom w:val="0"/>
      <w:divBdr>
        <w:top w:val="none" w:sz="0" w:space="0" w:color="auto"/>
        <w:left w:val="none" w:sz="0" w:space="0" w:color="auto"/>
        <w:bottom w:val="none" w:sz="0" w:space="0" w:color="auto"/>
        <w:right w:val="none" w:sz="0" w:space="0" w:color="auto"/>
      </w:divBdr>
      <w:divsChild>
        <w:div w:id="1002780453">
          <w:marLeft w:val="0"/>
          <w:marRight w:val="0"/>
          <w:marTop w:val="300"/>
          <w:marBottom w:val="0"/>
          <w:divBdr>
            <w:top w:val="none" w:sz="0" w:space="0" w:color="auto"/>
            <w:left w:val="none" w:sz="0" w:space="0" w:color="auto"/>
            <w:bottom w:val="none" w:sz="0" w:space="0" w:color="auto"/>
            <w:right w:val="none" w:sz="0" w:space="0" w:color="auto"/>
          </w:divBdr>
          <w:divsChild>
            <w:div w:id="1282615050">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 w:id="671296075">
      <w:bodyDiv w:val="1"/>
      <w:marLeft w:val="0"/>
      <w:marRight w:val="0"/>
      <w:marTop w:val="0"/>
      <w:marBottom w:val="0"/>
      <w:divBdr>
        <w:top w:val="none" w:sz="0" w:space="0" w:color="auto"/>
        <w:left w:val="none" w:sz="0" w:space="0" w:color="auto"/>
        <w:bottom w:val="none" w:sz="0" w:space="0" w:color="auto"/>
        <w:right w:val="none" w:sz="0" w:space="0" w:color="auto"/>
      </w:divBdr>
    </w:div>
    <w:div w:id="682630936">
      <w:bodyDiv w:val="1"/>
      <w:marLeft w:val="0"/>
      <w:marRight w:val="0"/>
      <w:marTop w:val="0"/>
      <w:marBottom w:val="0"/>
      <w:divBdr>
        <w:top w:val="none" w:sz="0" w:space="0" w:color="auto"/>
        <w:left w:val="none" w:sz="0" w:space="0" w:color="auto"/>
        <w:bottom w:val="none" w:sz="0" w:space="0" w:color="auto"/>
        <w:right w:val="none" w:sz="0" w:space="0" w:color="auto"/>
      </w:divBdr>
    </w:div>
    <w:div w:id="689792517">
      <w:bodyDiv w:val="1"/>
      <w:marLeft w:val="0"/>
      <w:marRight w:val="0"/>
      <w:marTop w:val="0"/>
      <w:marBottom w:val="0"/>
      <w:divBdr>
        <w:top w:val="none" w:sz="0" w:space="0" w:color="auto"/>
        <w:left w:val="none" w:sz="0" w:space="0" w:color="auto"/>
        <w:bottom w:val="none" w:sz="0" w:space="0" w:color="auto"/>
        <w:right w:val="none" w:sz="0" w:space="0" w:color="auto"/>
      </w:divBdr>
    </w:div>
    <w:div w:id="828327837">
      <w:bodyDiv w:val="1"/>
      <w:marLeft w:val="0"/>
      <w:marRight w:val="0"/>
      <w:marTop w:val="0"/>
      <w:marBottom w:val="0"/>
      <w:divBdr>
        <w:top w:val="none" w:sz="0" w:space="0" w:color="auto"/>
        <w:left w:val="none" w:sz="0" w:space="0" w:color="auto"/>
        <w:bottom w:val="none" w:sz="0" w:space="0" w:color="auto"/>
        <w:right w:val="none" w:sz="0" w:space="0" w:color="auto"/>
      </w:divBdr>
    </w:div>
    <w:div w:id="858472770">
      <w:bodyDiv w:val="1"/>
      <w:marLeft w:val="0"/>
      <w:marRight w:val="0"/>
      <w:marTop w:val="0"/>
      <w:marBottom w:val="0"/>
      <w:divBdr>
        <w:top w:val="none" w:sz="0" w:space="0" w:color="auto"/>
        <w:left w:val="none" w:sz="0" w:space="0" w:color="auto"/>
        <w:bottom w:val="none" w:sz="0" w:space="0" w:color="auto"/>
        <w:right w:val="none" w:sz="0" w:space="0" w:color="auto"/>
      </w:divBdr>
    </w:div>
    <w:div w:id="888802456">
      <w:bodyDiv w:val="1"/>
      <w:marLeft w:val="0"/>
      <w:marRight w:val="0"/>
      <w:marTop w:val="0"/>
      <w:marBottom w:val="0"/>
      <w:divBdr>
        <w:top w:val="none" w:sz="0" w:space="0" w:color="auto"/>
        <w:left w:val="none" w:sz="0" w:space="0" w:color="auto"/>
        <w:bottom w:val="none" w:sz="0" w:space="0" w:color="auto"/>
        <w:right w:val="none" w:sz="0" w:space="0" w:color="auto"/>
      </w:divBdr>
    </w:div>
    <w:div w:id="959610450">
      <w:bodyDiv w:val="1"/>
      <w:marLeft w:val="0"/>
      <w:marRight w:val="0"/>
      <w:marTop w:val="0"/>
      <w:marBottom w:val="0"/>
      <w:divBdr>
        <w:top w:val="none" w:sz="0" w:space="0" w:color="auto"/>
        <w:left w:val="none" w:sz="0" w:space="0" w:color="auto"/>
        <w:bottom w:val="none" w:sz="0" w:space="0" w:color="auto"/>
        <w:right w:val="none" w:sz="0" w:space="0" w:color="auto"/>
      </w:divBdr>
    </w:div>
    <w:div w:id="1002659869">
      <w:bodyDiv w:val="1"/>
      <w:marLeft w:val="0"/>
      <w:marRight w:val="0"/>
      <w:marTop w:val="0"/>
      <w:marBottom w:val="0"/>
      <w:divBdr>
        <w:top w:val="none" w:sz="0" w:space="0" w:color="auto"/>
        <w:left w:val="none" w:sz="0" w:space="0" w:color="auto"/>
        <w:bottom w:val="none" w:sz="0" w:space="0" w:color="auto"/>
        <w:right w:val="none" w:sz="0" w:space="0" w:color="auto"/>
      </w:divBdr>
    </w:div>
    <w:div w:id="1007253402">
      <w:bodyDiv w:val="1"/>
      <w:marLeft w:val="0"/>
      <w:marRight w:val="0"/>
      <w:marTop w:val="0"/>
      <w:marBottom w:val="0"/>
      <w:divBdr>
        <w:top w:val="none" w:sz="0" w:space="0" w:color="auto"/>
        <w:left w:val="none" w:sz="0" w:space="0" w:color="auto"/>
        <w:bottom w:val="none" w:sz="0" w:space="0" w:color="auto"/>
        <w:right w:val="none" w:sz="0" w:space="0" w:color="auto"/>
      </w:divBdr>
    </w:div>
    <w:div w:id="1011565677">
      <w:bodyDiv w:val="1"/>
      <w:marLeft w:val="0"/>
      <w:marRight w:val="0"/>
      <w:marTop w:val="0"/>
      <w:marBottom w:val="0"/>
      <w:divBdr>
        <w:top w:val="none" w:sz="0" w:space="0" w:color="auto"/>
        <w:left w:val="none" w:sz="0" w:space="0" w:color="auto"/>
        <w:bottom w:val="none" w:sz="0" w:space="0" w:color="auto"/>
        <w:right w:val="none" w:sz="0" w:space="0" w:color="auto"/>
      </w:divBdr>
    </w:div>
    <w:div w:id="1015157233">
      <w:marLeft w:val="0"/>
      <w:marRight w:val="0"/>
      <w:marTop w:val="0"/>
      <w:marBottom w:val="0"/>
      <w:divBdr>
        <w:top w:val="none" w:sz="0" w:space="0" w:color="auto"/>
        <w:left w:val="none" w:sz="0" w:space="0" w:color="auto"/>
        <w:bottom w:val="none" w:sz="0" w:space="0" w:color="auto"/>
        <w:right w:val="none" w:sz="0" w:space="0" w:color="auto"/>
      </w:divBdr>
    </w:div>
    <w:div w:id="1015157234">
      <w:marLeft w:val="0"/>
      <w:marRight w:val="0"/>
      <w:marTop w:val="0"/>
      <w:marBottom w:val="0"/>
      <w:divBdr>
        <w:top w:val="none" w:sz="0" w:space="0" w:color="auto"/>
        <w:left w:val="none" w:sz="0" w:space="0" w:color="auto"/>
        <w:bottom w:val="none" w:sz="0" w:space="0" w:color="auto"/>
        <w:right w:val="none" w:sz="0" w:space="0" w:color="auto"/>
      </w:divBdr>
    </w:div>
    <w:div w:id="1015157235">
      <w:marLeft w:val="0"/>
      <w:marRight w:val="0"/>
      <w:marTop w:val="0"/>
      <w:marBottom w:val="0"/>
      <w:divBdr>
        <w:top w:val="none" w:sz="0" w:space="0" w:color="auto"/>
        <w:left w:val="none" w:sz="0" w:space="0" w:color="auto"/>
        <w:bottom w:val="none" w:sz="0" w:space="0" w:color="auto"/>
        <w:right w:val="none" w:sz="0" w:space="0" w:color="auto"/>
      </w:divBdr>
    </w:div>
    <w:div w:id="1015157237">
      <w:marLeft w:val="0"/>
      <w:marRight w:val="0"/>
      <w:marTop w:val="0"/>
      <w:marBottom w:val="0"/>
      <w:divBdr>
        <w:top w:val="none" w:sz="0" w:space="0" w:color="auto"/>
        <w:left w:val="none" w:sz="0" w:space="0" w:color="auto"/>
        <w:bottom w:val="none" w:sz="0" w:space="0" w:color="auto"/>
        <w:right w:val="none" w:sz="0" w:space="0" w:color="auto"/>
      </w:divBdr>
    </w:div>
    <w:div w:id="1015157238">
      <w:marLeft w:val="0"/>
      <w:marRight w:val="0"/>
      <w:marTop w:val="0"/>
      <w:marBottom w:val="0"/>
      <w:divBdr>
        <w:top w:val="none" w:sz="0" w:space="0" w:color="auto"/>
        <w:left w:val="none" w:sz="0" w:space="0" w:color="auto"/>
        <w:bottom w:val="none" w:sz="0" w:space="0" w:color="auto"/>
        <w:right w:val="none" w:sz="0" w:space="0" w:color="auto"/>
      </w:divBdr>
    </w:div>
    <w:div w:id="1015157240">
      <w:marLeft w:val="0"/>
      <w:marRight w:val="0"/>
      <w:marTop w:val="0"/>
      <w:marBottom w:val="0"/>
      <w:divBdr>
        <w:top w:val="none" w:sz="0" w:space="0" w:color="auto"/>
        <w:left w:val="none" w:sz="0" w:space="0" w:color="auto"/>
        <w:bottom w:val="none" w:sz="0" w:space="0" w:color="auto"/>
        <w:right w:val="none" w:sz="0" w:space="0" w:color="auto"/>
      </w:divBdr>
    </w:div>
    <w:div w:id="1015157241">
      <w:marLeft w:val="0"/>
      <w:marRight w:val="0"/>
      <w:marTop w:val="0"/>
      <w:marBottom w:val="0"/>
      <w:divBdr>
        <w:top w:val="none" w:sz="0" w:space="0" w:color="auto"/>
        <w:left w:val="none" w:sz="0" w:space="0" w:color="auto"/>
        <w:bottom w:val="none" w:sz="0" w:space="0" w:color="auto"/>
        <w:right w:val="none" w:sz="0" w:space="0" w:color="auto"/>
      </w:divBdr>
      <w:divsChild>
        <w:div w:id="1015157239">
          <w:marLeft w:val="720"/>
          <w:marRight w:val="720"/>
          <w:marTop w:val="100"/>
          <w:marBottom w:val="100"/>
          <w:divBdr>
            <w:top w:val="none" w:sz="0" w:space="0" w:color="auto"/>
            <w:left w:val="none" w:sz="0" w:space="0" w:color="auto"/>
            <w:bottom w:val="none" w:sz="0" w:space="0" w:color="auto"/>
            <w:right w:val="none" w:sz="0" w:space="0" w:color="auto"/>
          </w:divBdr>
        </w:div>
      </w:divsChild>
    </w:div>
    <w:div w:id="1015157242">
      <w:marLeft w:val="0"/>
      <w:marRight w:val="0"/>
      <w:marTop w:val="0"/>
      <w:marBottom w:val="0"/>
      <w:divBdr>
        <w:top w:val="none" w:sz="0" w:space="0" w:color="auto"/>
        <w:left w:val="none" w:sz="0" w:space="0" w:color="auto"/>
        <w:bottom w:val="none" w:sz="0" w:space="0" w:color="auto"/>
        <w:right w:val="none" w:sz="0" w:space="0" w:color="auto"/>
      </w:divBdr>
      <w:divsChild>
        <w:div w:id="1015157236">
          <w:marLeft w:val="720"/>
          <w:marRight w:val="720"/>
          <w:marTop w:val="100"/>
          <w:marBottom w:val="100"/>
          <w:divBdr>
            <w:top w:val="none" w:sz="0" w:space="0" w:color="auto"/>
            <w:left w:val="none" w:sz="0" w:space="0" w:color="auto"/>
            <w:bottom w:val="none" w:sz="0" w:space="0" w:color="auto"/>
            <w:right w:val="none" w:sz="0" w:space="0" w:color="auto"/>
          </w:divBdr>
        </w:div>
      </w:divsChild>
    </w:div>
    <w:div w:id="1015157243">
      <w:marLeft w:val="0"/>
      <w:marRight w:val="0"/>
      <w:marTop w:val="0"/>
      <w:marBottom w:val="0"/>
      <w:divBdr>
        <w:top w:val="none" w:sz="0" w:space="0" w:color="auto"/>
        <w:left w:val="none" w:sz="0" w:space="0" w:color="auto"/>
        <w:bottom w:val="none" w:sz="0" w:space="0" w:color="auto"/>
        <w:right w:val="none" w:sz="0" w:space="0" w:color="auto"/>
      </w:divBdr>
    </w:div>
    <w:div w:id="1015157244">
      <w:marLeft w:val="0"/>
      <w:marRight w:val="0"/>
      <w:marTop w:val="0"/>
      <w:marBottom w:val="0"/>
      <w:divBdr>
        <w:top w:val="none" w:sz="0" w:space="0" w:color="auto"/>
        <w:left w:val="none" w:sz="0" w:space="0" w:color="auto"/>
        <w:bottom w:val="none" w:sz="0" w:space="0" w:color="auto"/>
        <w:right w:val="none" w:sz="0" w:space="0" w:color="auto"/>
      </w:divBdr>
    </w:div>
    <w:div w:id="1015157245">
      <w:marLeft w:val="0"/>
      <w:marRight w:val="0"/>
      <w:marTop w:val="0"/>
      <w:marBottom w:val="0"/>
      <w:divBdr>
        <w:top w:val="none" w:sz="0" w:space="0" w:color="auto"/>
        <w:left w:val="none" w:sz="0" w:space="0" w:color="auto"/>
        <w:bottom w:val="none" w:sz="0" w:space="0" w:color="auto"/>
        <w:right w:val="none" w:sz="0" w:space="0" w:color="auto"/>
      </w:divBdr>
    </w:div>
    <w:div w:id="1015157246">
      <w:marLeft w:val="0"/>
      <w:marRight w:val="0"/>
      <w:marTop w:val="0"/>
      <w:marBottom w:val="0"/>
      <w:divBdr>
        <w:top w:val="none" w:sz="0" w:space="0" w:color="auto"/>
        <w:left w:val="none" w:sz="0" w:space="0" w:color="auto"/>
        <w:bottom w:val="none" w:sz="0" w:space="0" w:color="auto"/>
        <w:right w:val="none" w:sz="0" w:space="0" w:color="auto"/>
      </w:divBdr>
    </w:div>
    <w:div w:id="1015157247">
      <w:marLeft w:val="0"/>
      <w:marRight w:val="0"/>
      <w:marTop w:val="0"/>
      <w:marBottom w:val="0"/>
      <w:divBdr>
        <w:top w:val="none" w:sz="0" w:space="0" w:color="auto"/>
        <w:left w:val="none" w:sz="0" w:space="0" w:color="auto"/>
        <w:bottom w:val="none" w:sz="0" w:space="0" w:color="auto"/>
        <w:right w:val="none" w:sz="0" w:space="0" w:color="auto"/>
      </w:divBdr>
    </w:div>
    <w:div w:id="1015157249">
      <w:marLeft w:val="0"/>
      <w:marRight w:val="0"/>
      <w:marTop w:val="0"/>
      <w:marBottom w:val="0"/>
      <w:divBdr>
        <w:top w:val="none" w:sz="0" w:space="0" w:color="auto"/>
        <w:left w:val="none" w:sz="0" w:space="0" w:color="auto"/>
        <w:bottom w:val="none" w:sz="0" w:space="0" w:color="auto"/>
        <w:right w:val="none" w:sz="0" w:space="0" w:color="auto"/>
      </w:divBdr>
      <w:divsChild>
        <w:div w:id="1015157248">
          <w:marLeft w:val="720"/>
          <w:marRight w:val="720"/>
          <w:marTop w:val="100"/>
          <w:marBottom w:val="100"/>
          <w:divBdr>
            <w:top w:val="none" w:sz="0" w:space="0" w:color="auto"/>
            <w:left w:val="none" w:sz="0" w:space="0" w:color="auto"/>
            <w:bottom w:val="none" w:sz="0" w:space="0" w:color="auto"/>
            <w:right w:val="none" w:sz="0" w:space="0" w:color="auto"/>
          </w:divBdr>
        </w:div>
      </w:divsChild>
    </w:div>
    <w:div w:id="1026517677">
      <w:bodyDiv w:val="1"/>
      <w:marLeft w:val="0"/>
      <w:marRight w:val="0"/>
      <w:marTop w:val="0"/>
      <w:marBottom w:val="0"/>
      <w:divBdr>
        <w:top w:val="none" w:sz="0" w:space="0" w:color="auto"/>
        <w:left w:val="none" w:sz="0" w:space="0" w:color="auto"/>
        <w:bottom w:val="none" w:sz="0" w:space="0" w:color="auto"/>
        <w:right w:val="none" w:sz="0" w:space="0" w:color="auto"/>
      </w:divBdr>
    </w:div>
    <w:div w:id="1051687959">
      <w:bodyDiv w:val="1"/>
      <w:marLeft w:val="0"/>
      <w:marRight w:val="0"/>
      <w:marTop w:val="0"/>
      <w:marBottom w:val="0"/>
      <w:divBdr>
        <w:top w:val="none" w:sz="0" w:space="0" w:color="auto"/>
        <w:left w:val="none" w:sz="0" w:space="0" w:color="auto"/>
        <w:bottom w:val="none" w:sz="0" w:space="0" w:color="auto"/>
        <w:right w:val="none" w:sz="0" w:space="0" w:color="auto"/>
      </w:divBdr>
      <w:divsChild>
        <w:div w:id="3671362">
          <w:marLeft w:val="0"/>
          <w:marRight w:val="0"/>
          <w:marTop w:val="0"/>
          <w:marBottom w:val="0"/>
          <w:divBdr>
            <w:top w:val="none" w:sz="0" w:space="0" w:color="auto"/>
            <w:left w:val="none" w:sz="0" w:space="0" w:color="auto"/>
            <w:bottom w:val="none" w:sz="0" w:space="0" w:color="auto"/>
            <w:right w:val="none" w:sz="0" w:space="0" w:color="auto"/>
          </w:divBdr>
          <w:divsChild>
            <w:div w:id="686055863">
              <w:marLeft w:val="0"/>
              <w:marRight w:val="0"/>
              <w:marTop w:val="0"/>
              <w:marBottom w:val="0"/>
              <w:divBdr>
                <w:top w:val="none" w:sz="0" w:space="0" w:color="auto"/>
                <w:left w:val="none" w:sz="0" w:space="0" w:color="auto"/>
                <w:bottom w:val="none" w:sz="0" w:space="0" w:color="auto"/>
                <w:right w:val="none" w:sz="0" w:space="0" w:color="auto"/>
              </w:divBdr>
            </w:div>
            <w:div w:id="1157456808">
              <w:marLeft w:val="0"/>
              <w:marRight w:val="-17700"/>
              <w:marTop w:val="0"/>
              <w:marBottom w:val="0"/>
              <w:divBdr>
                <w:top w:val="none" w:sz="0" w:space="0" w:color="auto"/>
                <w:left w:val="none" w:sz="0" w:space="0" w:color="auto"/>
                <w:bottom w:val="none" w:sz="0" w:space="0" w:color="auto"/>
                <w:right w:val="none" w:sz="0" w:space="0" w:color="auto"/>
              </w:divBdr>
            </w:div>
            <w:div w:id="1058631996">
              <w:marLeft w:val="6000"/>
              <w:marRight w:val="-17700"/>
              <w:marTop w:val="0"/>
              <w:marBottom w:val="0"/>
              <w:divBdr>
                <w:top w:val="none" w:sz="0" w:space="0" w:color="auto"/>
                <w:left w:val="none" w:sz="0" w:space="0" w:color="auto"/>
                <w:bottom w:val="none" w:sz="0" w:space="0" w:color="auto"/>
                <w:right w:val="none" w:sz="0" w:space="0" w:color="auto"/>
              </w:divBdr>
            </w:div>
            <w:div w:id="869688577">
              <w:marLeft w:val="0"/>
              <w:marRight w:val="0"/>
              <w:marTop w:val="0"/>
              <w:marBottom w:val="0"/>
              <w:divBdr>
                <w:top w:val="none" w:sz="0" w:space="0" w:color="auto"/>
                <w:left w:val="none" w:sz="0" w:space="0" w:color="auto"/>
                <w:bottom w:val="none" w:sz="0" w:space="0" w:color="auto"/>
                <w:right w:val="none" w:sz="0" w:space="0" w:color="auto"/>
              </w:divBdr>
            </w:div>
          </w:divsChild>
        </w:div>
        <w:div w:id="362941870">
          <w:marLeft w:val="0"/>
          <w:marRight w:val="0"/>
          <w:marTop w:val="0"/>
          <w:marBottom w:val="0"/>
          <w:divBdr>
            <w:top w:val="none" w:sz="0" w:space="0" w:color="auto"/>
            <w:left w:val="none" w:sz="0" w:space="0" w:color="auto"/>
            <w:bottom w:val="none" w:sz="0" w:space="0" w:color="auto"/>
            <w:right w:val="none" w:sz="0" w:space="0" w:color="auto"/>
          </w:divBdr>
          <w:divsChild>
            <w:div w:id="1057314598">
              <w:marLeft w:val="0"/>
              <w:marRight w:val="0"/>
              <w:marTop w:val="0"/>
              <w:marBottom w:val="0"/>
              <w:divBdr>
                <w:top w:val="none" w:sz="0" w:space="0" w:color="auto"/>
                <w:left w:val="none" w:sz="0" w:space="0" w:color="auto"/>
                <w:bottom w:val="none" w:sz="0" w:space="0" w:color="auto"/>
                <w:right w:val="none" w:sz="0" w:space="0" w:color="auto"/>
              </w:divBdr>
            </w:div>
            <w:div w:id="1832595343">
              <w:marLeft w:val="0"/>
              <w:marRight w:val="-17700"/>
              <w:marTop w:val="0"/>
              <w:marBottom w:val="0"/>
              <w:divBdr>
                <w:top w:val="none" w:sz="0" w:space="0" w:color="auto"/>
                <w:left w:val="none" w:sz="0" w:space="0" w:color="auto"/>
                <w:bottom w:val="none" w:sz="0" w:space="0" w:color="auto"/>
                <w:right w:val="none" w:sz="0" w:space="0" w:color="auto"/>
              </w:divBdr>
            </w:div>
            <w:div w:id="161051642">
              <w:marLeft w:val="6000"/>
              <w:marRight w:val="-17700"/>
              <w:marTop w:val="0"/>
              <w:marBottom w:val="0"/>
              <w:divBdr>
                <w:top w:val="none" w:sz="0" w:space="0" w:color="auto"/>
                <w:left w:val="none" w:sz="0" w:space="0" w:color="auto"/>
                <w:bottom w:val="none" w:sz="0" w:space="0" w:color="auto"/>
                <w:right w:val="none" w:sz="0" w:space="0" w:color="auto"/>
              </w:divBdr>
            </w:div>
            <w:div w:id="1524241950">
              <w:marLeft w:val="0"/>
              <w:marRight w:val="0"/>
              <w:marTop w:val="0"/>
              <w:marBottom w:val="0"/>
              <w:divBdr>
                <w:top w:val="none" w:sz="0" w:space="0" w:color="auto"/>
                <w:left w:val="none" w:sz="0" w:space="0" w:color="auto"/>
                <w:bottom w:val="none" w:sz="0" w:space="0" w:color="auto"/>
                <w:right w:val="none" w:sz="0" w:space="0" w:color="auto"/>
              </w:divBdr>
            </w:div>
          </w:divsChild>
        </w:div>
        <w:div w:id="660621610">
          <w:marLeft w:val="0"/>
          <w:marRight w:val="0"/>
          <w:marTop w:val="0"/>
          <w:marBottom w:val="0"/>
          <w:divBdr>
            <w:top w:val="none" w:sz="0" w:space="0" w:color="auto"/>
            <w:left w:val="none" w:sz="0" w:space="0" w:color="auto"/>
            <w:bottom w:val="none" w:sz="0" w:space="0" w:color="auto"/>
            <w:right w:val="none" w:sz="0" w:space="0" w:color="auto"/>
          </w:divBdr>
          <w:divsChild>
            <w:div w:id="1422338033">
              <w:marLeft w:val="0"/>
              <w:marRight w:val="0"/>
              <w:marTop w:val="0"/>
              <w:marBottom w:val="0"/>
              <w:divBdr>
                <w:top w:val="none" w:sz="0" w:space="0" w:color="auto"/>
                <w:left w:val="none" w:sz="0" w:space="0" w:color="auto"/>
                <w:bottom w:val="none" w:sz="0" w:space="0" w:color="auto"/>
                <w:right w:val="none" w:sz="0" w:space="0" w:color="auto"/>
              </w:divBdr>
            </w:div>
            <w:div w:id="1794061000">
              <w:marLeft w:val="0"/>
              <w:marRight w:val="-17700"/>
              <w:marTop w:val="0"/>
              <w:marBottom w:val="0"/>
              <w:divBdr>
                <w:top w:val="none" w:sz="0" w:space="0" w:color="auto"/>
                <w:left w:val="none" w:sz="0" w:space="0" w:color="auto"/>
                <w:bottom w:val="none" w:sz="0" w:space="0" w:color="auto"/>
                <w:right w:val="none" w:sz="0" w:space="0" w:color="auto"/>
              </w:divBdr>
            </w:div>
            <w:div w:id="1160390174">
              <w:marLeft w:val="6000"/>
              <w:marRight w:val="-17700"/>
              <w:marTop w:val="0"/>
              <w:marBottom w:val="0"/>
              <w:divBdr>
                <w:top w:val="none" w:sz="0" w:space="0" w:color="auto"/>
                <w:left w:val="none" w:sz="0" w:space="0" w:color="auto"/>
                <w:bottom w:val="none" w:sz="0" w:space="0" w:color="auto"/>
                <w:right w:val="none" w:sz="0" w:space="0" w:color="auto"/>
              </w:divBdr>
            </w:div>
            <w:div w:id="1474834026">
              <w:marLeft w:val="0"/>
              <w:marRight w:val="0"/>
              <w:marTop w:val="0"/>
              <w:marBottom w:val="0"/>
              <w:divBdr>
                <w:top w:val="none" w:sz="0" w:space="0" w:color="auto"/>
                <w:left w:val="none" w:sz="0" w:space="0" w:color="auto"/>
                <w:bottom w:val="none" w:sz="0" w:space="0" w:color="auto"/>
                <w:right w:val="none" w:sz="0" w:space="0" w:color="auto"/>
              </w:divBdr>
            </w:div>
          </w:divsChild>
        </w:div>
        <w:div w:id="520165346">
          <w:marLeft w:val="0"/>
          <w:marRight w:val="0"/>
          <w:marTop w:val="0"/>
          <w:marBottom w:val="0"/>
          <w:divBdr>
            <w:top w:val="none" w:sz="0" w:space="0" w:color="auto"/>
            <w:left w:val="none" w:sz="0" w:space="0" w:color="auto"/>
            <w:bottom w:val="none" w:sz="0" w:space="0" w:color="auto"/>
            <w:right w:val="none" w:sz="0" w:space="0" w:color="auto"/>
          </w:divBdr>
          <w:divsChild>
            <w:div w:id="1827236113">
              <w:marLeft w:val="0"/>
              <w:marRight w:val="0"/>
              <w:marTop w:val="0"/>
              <w:marBottom w:val="0"/>
              <w:divBdr>
                <w:top w:val="none" w:sz="0" w:space="0" w:color="auto"/>
                <w:left w:val="none" w:sz="0" w:space="0" w:color="auto"/>
                <w:bottom w:val="none" w:sz="0" w:space="0" w:color="auto"/>
                <w:right w:val="none" w:sz="0" w:space="0" w:color="auto"/>
              </w:divBdr>
            </w:div>
            <w:div w:id="1557742300">
              <w:marLeft w:val="0"/>
              <w:marRight w:val="-17700"/>
              <w:marTop w:val="0"/>
              <w:marBottom w:val="0"/>
              <w:divBdr>
                <w:top w:val="none" w:sz="0" w:space="0" w:color="auto"/>
                <w:left w:val="none" w:sz="0" w:space="0" w:color="auto"/>
                <w:bottom w:val="none" w:sz="0" w:space="0" w:color="auto"/>
                <w:right w:val="none" w:sz="0" w:space="0" w:color="auto"/>
              </w:divBdr>
            </w:div>
            <w:div w:id="236520559">
              <w:marLeft w:val="6000"/>
              <w:marRight w:val="-17700"/>
              <w:marTop w:val="0"/>
              <w:marBottom w:val="0"/>
              <w:divBdr>
                <w:top w:val="none" w:sz="0" w:space="0" w:color="auto"/>
                <w:left w:val="none" w:sz="0" w:space="0" w:color="auto"/>
                <w:bottom w:val="none" w:sz="0" w:space="0" w:color="auto"/>
                <w:right w:val="none" w:sz="0" w:space="0" w:color="auto"/>
              </w:divBdr>
            </w:div>
            <w:div w:id="418336174">
              <w:marLeft w:val="0"/>
              <w:marRight w:val="0"/>
              <w:marTop w:val="0"/>
              <w:marBottom w:val="0"/>
              <w:divBdr>
                <w:top w:val="none" w:sz="0" w:space="0" w:color="auto"/>
                <w:left w:val="none" w:sz="0" w:space="0" w:color="auto"/>
                <w:bottom w:val="none" w:sz="0" w:space="0" w:color="auto"/>
                <w:right w:val="none" w:sz="0" w:space="0" w:color="auto"/>
              </w:divBdr>
            </w:div>
          </w:divsChild>
        </w:div>
        <w:div w:id="261492682">
          <w:marLeft w:val="0"/>
          <w:marRight w:val="0"/>
          <w:marTop w:val="0"/>
          <w:marBottom w:val="0"/>
          <w:divBdr>
            <w:top w:val="none" w:sz="0" w:space="0" w:color="auto"/>
            <w:left w:val="none" w:sz="0" w:space="0" w:color="auto"/>
            <w:bottom w:val="none" w:sz="0" w:space="0" w:color="auto"/>
            <w:right w:val="none" w:sz="0" w:space="0" w:color="auto"/>
          </w:divBdr>
          <w:divsChild>
            <w:div w:id="1245149034">
              <w:marLeft w:val="0"/>
              <w:marRight w:val="0"/>
              <w:marTop w:val="0"/>
              <w:marBottom w:val="0"/>
              <w:divBdr>
                <w:top w:val="none" w:sz="0" w:space="0" w:color="auto"/>
                <w:left w:val="none" w:sz="0" w:space="0" w:color="auto"/>
                <w:bottom w:val="none" w:sz="0" w:space="0" w:color="auto"/>
                <w:right w:val="none" w:sz="0" w:space="0" w:color="auto"/>
              </w:divBdr>
            </w:div>
            <w:div w:id="1481848799">
              <w:marLeft w:val="0"/>
              <w:marRight w:val="-17700"/>
              <w:marTop w:val="0"/>
              <w:marBottom w:val="0"/>
              <w:divBdr>
                <w:top w:val="none" w:sz="0" w:space="0" w:color="auto"/>
                <w:left w:val="none" w:sz="0" w:space="0" w:color="auto"/>
                <w:bottom w:val="none" w:sz="0" w:space="0" w:color="auto"/>
                <w:right w:val="none" w:sz="0" w:space="0" w:color="auto"/>
              </w:divBdr>
            </w:div>
            <w:div w:id="146291026">
              <w:marLeft w:val="6000"/>
              <w:marRight w:val="-17700"/>
              <w:marTop w:val="0"/>
              <w:marBottom w:val="0"/>
              <w:divBdr>
                <w:top w:val="none" w:sz="0" w:space="0" w:color="auto"/>
                <w:left w:val="none" w:sz="0" w:space="0" w:color="auto"/>
                <w:bottom w:val="none" w:sz="0" w:space="0" w:color="auto"/>
                <w:right w:val="none" w:sz="0" w:space="0" w:color="auto"/>
              </w:divBdr>
            </w:div>
            <w:div w:id="396976829">
              <w:marLeft w:val="0"/>
              <w:marRight w:val="0"/>
              <w:marTop w:val="0"/>
              <w:marBottom w:val="0"/>
              <w:divBdr>
                <w:top w:val="none" w:sz="0" w:space="0" w:color="auto"/>
                <w:left w:val="none" w:sz="0" w:space="0" w:color="auto"/>
                <w:bottom w:val="none" w:sz="0" w:space="0" w:color="auto"/>
                <w:right w:val="none" w:sz="0" w:space="0" w:color="auto"/>
              </w:divBdr>
            </w:div>
          </w:divsChild>
        </w:div>
        <w:div w:id="167252469">
          <w:marLeft w:val="0"/>
          <w:marRight w:val="0"/>
          <w:marTop w:val="0"/>
          <w:marBottom w:val="0"/>
          <w:divBdr>
            <w:top w:val="none" w:sz="0" w:space="0" w:color="auto"/>
            <w:left w:val="none" w:sz="0" w:space="0" w:color="auto"/>
            <w:bottom w:val="none" w:sz="0" w:space="0" w:color="auto"/>
            <w:right w:val="none" w:sz="0" w:space="0" w:color="auto"/>
          </w:divBdr>
          <w:divsChild>
            <w:div w:id="1435324159">
              <w:marLeft w:val="0"/>
              <w:marRight w:val="0"/>
              <w:marTop w:val="0"/>
              <w:marBottom w:val="0"/>
              <w:divBdr>
                <w:top w:val="none" w:sz="0" w:space="0" w:color="auto"/>
                <w:left w:val="none" w:sz="0" w:space="0" w:color="auto"/>
                <w:bottom w:val="none" w:sz="0" w:space="0" w:color="auto"/>
                <w:right w:val="none" w:sz="0" w:space="0" w:color="auto"/>
              </w:divBdr>
            </w:div>
            <w:div w:id="673145141">
              <w:marLeft w:val="0"/>
              <w:marRight w:val="-17700"/>
              <w:marTop w:val="0"/>
              <w:marBottom w:val="0"/>
              <w:divBdr>
                <w:top w:val="none" w:sz="0" w:space="0" w:color="auto"/>
                <w:left w:val="none" w:sz="0" w:space="0" w:color="auto"/>
                <w:bottom w:val="none" w:sz="0" w:space="0" w:color="auto"/>
                <w:right w:val="none" w:sz="0" w:space="0" w:color="auto"/>
              </w:divBdr>
            </w:div>
            <w:div w:id="1089739394">
              <w:marLeft w:val="6000"/>
              <w:marRight w:val="-17700"/>
              <w:marTop w:val="0"/>
              <w:marBottom w:val="0"/>
              <w:divBdr>
                <w:top w:val="none" w:sz="0" w:space="0" w:color="auto"/>
                <w:left w:val="none" w:sz="0" w:space="0" w:color="auto"/>
                <w:bottom w:val="none" w:sz="0" w:space="0" w:color="auto"/>
                <w:right w:val="none" w:sz="0" w:space="0" w:color="auto"/>
              </w:divBdr>
            </w:div>
            <w:div w:id="1841967871">
              <w:marLeft w:val="0"/>
              <w:marRight w:val="0"/>
              <w:marTop w:val="0"/>
              <w:marBottom w:val="0"/>
              <w:divBdr>
                <w:top w:val="none" w:sz="0" w:space="0" w:color="auto"/>
                <w:left w:val="none" w:sz="0" w:space="0" w:color="auto"/>
                <w:bottom w:val="none" w:sz="0" w:space="0" w:color="auto"/>
                <w:right w:val="none" w:sz="0" w:space="0" w:color="auto"/>
              </w:divBdr>
            </w:div>
          </w:divsChild>
        </w:div>
        <w:div w:id="1947348003">
          <w:marLeft w:val="0"/>
          <w:marRight w:val="0"/>
          <w:marTop w:val="0"/>
          <w:marBottom w:val="0"/>
          <w:divBdr>
            <w:top w:val="none" w:sz="0" w:space="0" w:color="auto"/>
            <w:left w:val="none" w:sz="0" w:space="0" w:color="auto"/>
            <w:bottom w:val="none" w:sz="0" w:space="0" w:color="auto"/>
            <w:right w:val="none" w:sz="0" w:space="0" w:color="auto"/>
          </w:divBdr>
          <w:divsChild>
            <w:div w:id="2146073962">
              <w:marLeft w:val="0"/>
              <w:marRight w:val="0"/>
              <w:marTop w:val="0"/>
              <w:marBottom w:val="0"/>
              <w:divBdr>
                <w:top w:val="none" w:sz="0" w:space="0" w:color="auto"/>
                <w:left w:val="none" w:sz="0" w:space="0" w:color="auto"/>
                <w:bottom w:val="none" w:sz="0" w:space="0" w:color="auto"/>
                <w:right w:val="none" w:sz="0" w:space="0" w:color="auto"/>
              </w:divBdr>
            </w:div>
            <w:div w:id="2079863547">
              <w:marLeft w:val="6000"/>
              <w:marRight w:val="-17700"/>
              <w:marTop w:val="0"/>
              <w:marBottom w:val="0"/>
              <w:divBdr>
                <w:top w:val="none" w:sz="0" w:space="0" w:color="auto"/>
                <w:left w:val="none" w:sz="0" w:space="0" w:color="auto"/>
                <w:bottom w:val="none" w:sz="0" w:space="0" w:color="auto"/>
                <w:right w:val="none" w:sz="0" w:space="0" w:color="auto"/>
              </w:divBdr>
            </w:div>
            <w:div w:id="1716152570">
              <w:marLeft w:val="0"/>
              <w:marRight w:val="0"/>
              <w:marTop w:val="0"/>
              <w:marBottom w:val="0"/>
              <w:divBdr>
                <w:top w:val="none" w:sz="0" w:space="0" w:color="auto"/>
                <w:left w:val="none" w:sz="0" w:space="0" w:color="auto"/>
                <w:bottom w:val="none" w:sz="0" w:space="0" w:color="auto"/>
                <w:right w:val="none" w:sz="0" w:space="0" w:color="auto"/>
              </w:divBdr>
            </w:div>
          </w:divsChild>
        </w:div>
        <w:div w:id="1469779232">
          <w:marLeft w:val="0"/>
          <w:marRight w:val="0"/>
          <w:marTop w:val="0"/>
          <w:marBottom w:val="0"/>
          <w:divBdr>
            <w:top w:val="none" w:sz="0" w:space="0" w:color="auto"/>
            <w:left w:val="none" w:sz="0" w:space="0" w:color="auto"/>
            <w:bottom w:val="none" w:sz="0" w:space="0" w:color="auto"/>
            <w:right w:val="none" w:sz="0" w:space="0" w:color="auto"/>
          </w:divBdr>
          <w:divsChild>
            <w:div w:id="1424840016">
              <w:marLeft w:val="0"/>
              <w:marRight w:val="0"/>
              <w:marTop w:val="0"/>
              <w:marBottom w:val="0"/>
              <w:divBdr>
                <w:top w:val="none" w:sz="0" w:space="0" w:color="auto"/>
                <w:left w:val="none" w:sz="0" w:space="0" w:color="auto"/>
                <w:bottom w:val="none" w:sz="0" w:space="0" w:color="auto"/>
                <w:right w:val="none" w:sz="0" w:space="0" w:color="auto"/>
              </w:divBdr>
            </w:div>
            <w:div w:id="170797798">
              <w:marLeft w:val="6000"/>
              <w:marRight w:val="-17700"/>
              <w:marTop w:val="0"/>
              <w:marBottom w:val="0"/>
              <w:divBdr>
                <w:top w:val="none" w:sz="0" w:space="0" w:color="auto"/>
                <w:left w:val="none" w:sz="0" w:space="0" w:color="auto"/>
                <w:bottom w:val="none" w:sz="0" w:space="0" w:color="auto"/>
                <w:right w:val="none" w:sz="0" w:space="0" w:color="auto"/>
              </w:divBdr>
            </w:div>
          </w:divsChild>
        </w:div>
        <w:div w:id="1722558119">
          <w:marLeft w:val="0"/>
          <w:marRight w:val="0"/>
          <w:marTop w:val="0"/>
          <w:marBottom w:val="0"/>
          <w:divBdr>
            <w:top w:val="none" w:sz="0" w:space="0" w:color="auto"/>
            <w:left w:val="none" w:sz="0" w:space="0" w:color="auto"/>
            <w:bottom w:val="none" w:sz="0" w:space="0" w:color="auto"/>
            <w:right w:val="none" w:sz="0" w:space="0" w:color="auto"/>
          </w:divBdr>
          <w:divsChild>
            <w:div w:id="51512089">
              <w:marLeft w:val="0"/>
              <w:marRight w:val="0"/>
              <w:marTop w:val="0"/>
              <w:marBottom w:val="0"/>
              <w:divBdr>
                <w:top w:val="none" w:sz="0" w:space="0" w:color="auto"/>
                <w:left w:val="none" w:sz="0" w:space="0" w:color="auto"/>
                <w:bottom w:val="none" w:sz="0" w:space="0" w:color="auto"/>
                <w:right w:val="none" w:sz="0" w:space="0" w:color="auto"/>
              </w:divBdr>
            </w:div>
            <w:div w:id="1868372240">
              <w:marLeft w:val="0"/>
              <w:marRight w:val="-17700"/>
              <w:marTop w:val="0"/>
              <w:marBottom w:val="0"/>
              <w:divBdr>
                <w:top w:val="none" w:sz="0" w:space="0" w:color="auto"/>
                <w:left w:val="none" w:sz="0" w:space="0" w:color="auto"/>
                <w:bottom w:val="none" w:sz="0" w:space="0" w:color="auto"/>
                <w:right w:val="none" w:sz="0" w:space="0" w:color="auto"/>
              </w:divBdr>
            </w:div>
            <w:div w:id="311444614">
              <w:marLeft w:val="6000"/>
              <w:marRight w:val="-17700"/>
              <w:marTop w:val="0"/>
              <w:marBottom w:val="0"/>
              <w:divBdr>
                <w:top w:val="none" w:sz="0" w:space="0" w:color="auto"/>
                <w:left w:val="none" w:sz="0" w:space="0" w:color="auto"/>
                <w:bottom w:val="none" w:sz="0" w:space="0" w:color="auto"/>
                <w:right w:val="none" w:sz="0" w:space="0" w:color="auto"/>
              </w:divBdr>
            </w:div>
          </w:divsChild>
        </w:div>
        <w:div w:id="584144752">
          <w:marLeft w:val="0"/>
          <w:marRight w:val="0"/>
          <w:marTop w:val="0"/>
          <w:marBottom w:val="0"/>
          <w:divBdr>
            <w:top w:val="none" w:sz="0" w:space="0" w:color="auto"/>
            <w:left w:val="none" w:sz="0" w:space="0" w:color="auto"/>
            <w:bottom w:val="none" w:sz="0" w:space="0" w:color="auto"/>
            <w:right w:val="none" w:sz="0" w:space="0" w:color="auto"/>
          </w:divBdr>
          <w:divsChild>
            <w:div w:id="1686784792">
              <w:marLeft w:val="0"/>
              <w:marRight w:val="0"/>
              <w:marTop w:val="0"/>
              <w:marBottom w:val="0"/>
              <w:divBdr>
                <w:top w:val="none" w:sz="0" w:space="0" w:color="auto"/>
                <w:left w:val="none" w:sz="0" w:space="0" w:color="auto"/>
                <w:bottom w:val="none" w:sz="0" w:space="0" w:color="auto"/>
                <w:right w:val="none" w:sz="0" w:space="0" w:color="auto"/>
              </w:divBdr>
            </w:div>
            <w:div w:id="662367">
              <w:marLeft w:val="0"/>
              <w:marRight w:val="-17700"/>
              <w:marTop w:val="0"/>
              <w:marBottom w:val="0"/>
              <w:divBdr>
                <w:top w:val="none" w:sz="0" w:space="0" w:color="auto"/>
                <w:left w:val="none" w:sz="0" w:space="0" w:color="auto"/>
                <w:bottom w:val="none" w:sz="0" w:space="0" w:color="auto"/>
                <w:right w:val="none" w:sz="0" w:space="0" w:color="auto"/>
              </w:divBdr>
            </w:div>
            <w:div w:id="727922229">
              <w:marLeft w:val="6000"/>
              <w:marRight w:val="-17700"/>
              <w:marTop w:val="0"/>
              <w:marBottom w:val="0"/>
              <w:divBdr>
                <w:top w:val="none" w:sz="0" w:space="0" w:color="auto"/>
                <w:left w:val="none" w:sz="0" w:space="0" w:color="auto"/>
                <w:bottom w:val="none" w:sz="0" w:space="0" w:color="auto"/>
                <w:right w:val="none" w:sz="0" w:space="0" w:color="auto"/>
              </w:divBdr>
            </w:div>
            <w:div w:id="609095035">
              <w:marLeft w:val="0"/>
              <w:marRight w:val="0"/>
              <w:marTop w:val="0"/>
              <w:marBottom w:val="0"/>
              <w:divBdr>
                <w:top w:val="none" w:sz="0" w:space="0" w:color="auto"/>
                <w:left w:val="none" w:sz="0" w:space="0" w:color="auto"/>
                <w:bottom w:val="none" w:sz="0" w:space="0" w:color="auto"/>
                <w:right w:val="none" w:sz="0" w:space="0" w:color="auto"/>
              </w:divBdr>
            </w:div>
          </w:divsChild>
        </w:div>
        <w:div w:id="828595891">
          <w:marLeft w:val="0"/>
          <w:marRight w:val="0"/>
          <w:marTop w:val="0"/>
          <w:marBottom w:val="0"/>
          <w:divBdr>
            <w:top w:val="none" w:sz="0" w:space="0" w:color="auto"/>
            <w:left w:val="none" w:sz="0" w:space="0" w:color="auto"/>
            <w:bottom w:val="none" w:sz="0" w:space="0" w:color="auto"/>
            <w:right w:val="none" w:sz="0" w:space="0" w:color="auto"/>
          </w:divBdr>
          <w:divsChild>
            <w:div w:id="126824613">
              <w:marLeft w:val="0"/>
              <w:marRight w:val="0"/>
              <w:marTop w:val="0"/>
              <w:marBottom w:val="0"/>
              <w:divBdr>
                <w:top w:val="none" w:sz="0" w:space="0" w:color="auto"/>
                <w:left w:val="none" w:sz="0" w:space="0" w:color="auto"/>
                <w:bottom w:val="none" w:sz="0" w:space="0" w:color="auto"/>
                <w:right w:val="none" w:sz="0" w:space="0" w:color="auto"/>
              </w:divBdr>
            </w:div>
            <w:div w:id="1174615158">
              <w:marLeft w:val="0"/>
              <w:marRight w:val="-17700"/>
              <w:marTop w:val="0"/>
              <w:marBottom w:val="0"/>
              <w:divBdr>
                <w:top w:val="none" w:sz="0" w:space="0" w:color="auto"/>
                <w:left w:val="none" w:sz="0" w:space="0" w:color="auto"/>
                <w:bottom w:val="none" w:sz="0" w:space="0" w:color="auto"/>
                <w:right w:val="none" w:sz="0" w:space="0" w:color="auto"/>
              </w:divBdr>
            </w:div>
            <w:div w:id="991833871">
              <w:marLeft w:val="6000"/>
              <w:marRight w:val="-17700"/>
              <w:marTop w:val="0"/>
              <w:marBottom w:val="0"/>
              <w:divBdr>
                <w:top w:val="none" w:sz="0" w:space="0" w:color="auto"/>
                <w:left w:val="none" w:sz="0" w:space="0" w:color="auto"/>
                <w:bottom w:val="none" w:sz="0" w:space="0" w:color="auto"/>
                <w:right w:val="none" w:sz="0" w:space="0" w:color="auto"/>
              </w:divBdr>
            </w:div>
            <w:div w:id="2004431036">
              <w:marLeft w:val="0"/>
              <w:marRight w:val="0"/>
              <w:marTop w:val="0"/>
              <w:marBottom w:val="0"/>
              <w:divBdr>
                <w:top w:val="none" w:sz="0" w:space="0" w:color="auto"/>
                <w:left w:val="none" w:sz="0" w:space="0" w:color="auto"/>
                <w:bottom w:val="none" w:sz="0" w:space="0" w:color="auto"/>
                <w:right w:val="none" w:sz="0" w:space="0" w:color="auto"/>
              </w:divBdr>
            </w:div>
          </w:divsChild>
        </w:div>
        <w:div w:id="390272374">
          <w:marLeft w:val="0"/>
          <w:marRight w:val="0"/>
          <w:marTop w:val="0"/>
          <w:marBottom w:val="0"/>
          <w:divBdr>
            <w:top w:val="none" w:sz="0" w:space="0" w:color="auto"/>
            <w:left w:val="none" w:sz="0" w:space="0" w:color="auto"/>
            <w:bottom w:val="none" w:sz="0" w:space="0" w:color="auto"/>
            <w:right w:val="none" w:sz="0" w:space="0" w:color="auto"/>
          </w:divBdr>
          <w:divsChild>
            <w:div w:id="344095121">
              <w:marLeft w:val="0"/>
              <w:marRight w:val="0"/>
              <w:marTop w:val="0"/>
              <w:marBottom w:val="0"/>
              <w:divBdr>
                <w:top w:val="none" w:sz="0" w:space="0" w:color="auto"/>
                <w:left w:val="none" w:sz="0" w:space="0" w:color="auto"/>
                <w:bottom w:val="none" w:sz="0" w:space="0" w:color="auto"/>
                <w:right w:val="none" w:sz="0" w:space="0" w:color="auto"/>
              </w:divBdr>
            </w:div>
            <w:div w:id="1315187398">
              <w:marLeft w:val="6000"/>
              <w:marRight w:val="-17700"/>
              <w:marTop w:val="0"/>
              <w:marBottom w:val="0"/>
              <w:divBdr>
                <w:top w:val="none" w:sz="0" w:space="0" w:color="auto"/>
                <w:left w:val="none" w:sz="0" w:space="0" w:color="auto"/>
                <w:bottom w:val="none" w:sz="0" w:space="0" w:color="auto"/>
                <w:right w:val="none" w:sz="0" w:space="0" w:color="auto"/>
              </w:divBdr>
            </w:div>
            <w:div w:id="1890992280">
              <w:marLeft w:val="0"/>
              <w:marRight w:val="0"/>
              <w:marTop w:val="0"/>
              <w:marBottom w:val="0"/>
              <w:divBdr>
                <w:top w:val="none" w:sz="0" w:space="0" w:color="auto"/>
                <w:left w:val="none" w:sz="0" w:space="0" w:color="auto"/>
                <w:bottom w:val="none" w:sz="0" w:space="0" w:color="auto"/>
                <w:right w:val="none" w:sz="0" w:space="0" w:color="auto"/>
              </w:divBdr>
            </w:div>
          </w:divsChild>
        </w:div>
        <w:div w:id="1361202247">
          <w:marLeft w:val="0"/>
          <w:marRight w:val="0"/>
          <w:marTop w:val="0"/>
          <w:marBottom w:val="0"/>
          <w:divBdr>
            <w:top w:val="none" w:sz="0" w:space="0" w:color="auto"/>
            <w:left w:val="none" w:sz="0" w:space="0" w:color="auto"/>
            <w:bottom w:val="none" w:sz="0" w:space="0" w:color="auto"/>
            <w:right w:val="none" w:sz="0" w:space="0" w:color="auto"/>
          </w:divBdr>
          <w:divsChild>
            <w:div w:id="1645575148">
              <w:marLeft w:val="0"/>
              <w:marRight w:val="0"/>
              <w:marTop w:val="0"/>
              <w:marBottom w:val="0"/>
              <w:divBdr>
                <w:top w:val="none" w:sz="0" w:space="0" w:color="auto"/>
                <w:left w:val="none" w:sz="0" w:space="0" w:color="auto"/>
                <w:bottom w:val="none" w:sz="0" w:space="0" w:color="auto"/>
                <w:right w:val="none" w:sz="0" w:space="0" w:color="auto"/>
              </w:divBdr>
            </w:div>
            <w:div w:id="872570297">
              <w:marLeft w:val="0"/>
              <w:marRight w:val="-17700"/>
              <w:marTop w:val="0"/>
              <w:marBottom w:val="0"/>
              <w:divBdr>
                <w:top w:val="none" w:sz="0" w:space="0" w:color="auto"/>
                <w:left w:val="none" w:sz="0" w:space="0" w:color="auto"/>
                <w:bottom w:val="none" w:sz="0" w:space="0" w:color="auto"/>
                <w:right w:val="none" w:sz="0" w:space="0" w:color="auto"/>
              </w:divBdr>
            </w:div>
            <w:div w:id="437067231">
              <w:marLeft w:val="6000"/>
              <w:marRight w:val="-17700"/>
              <w:marTop w:val="0"/>
              <w:marBottom w:val="0"/>
              <w:divBdr>
                <w:top w:val="none" w:sz="0" w:space="0" w:color="auto"/>
                <w:left w:val="none" w:sz="0" w:space="0" w:color="auto"/>
                <w:bottom w:val="none" w:sz="0" w:space="0" w:color="auto"/>
                <w:right w:val="none" w:sz="0" w:space="0" w:color="auto"/>
              </w:divBdr>
            </w:div>
            <w:div w:id="365909253">
              <w:marLeft w:val="0"/>
              <w:marRight w:val="0"/>
              <w:marTop w:val="0"/>
              <w:marBottom w:val="0"/>
              <w:divBdr>
                <w:top w:val="none" w:sz="0" w:space="0" w:color="auto"/>
                <w:left w:val="none" w:sz="0" w:space="0" w:color="auto"/>
                <w:bottom w:val="none" w:sz="0" w:space="0" w:color="auto"/>
                <w:right w:val="none" w:sz="0" w:space="0" w:color="auto"/>
              </w:divBdr>
            </w:div>
          </w:divsChild>
        </w:div>
        <w:div w:id="1955555791">
          <w:marLeft w:val="0"/>
          <w:marRight w:val="0"/>
          <w:marTop w:val="0"/>
          <w:marBottom w:val="0"/>
          <w:divBdr>
            <w:top w:val="none" w:sz="0" w:space="0" w:color="auto"/>
            <w:left w:val="none" w:sz="0" w:space="0" w:color="auto"/>
            <w:bottom w:val="none" w:sz="0" w:space="0" w:color="auto"/>
            <w:right w:val="none" w:sz="0" w:space="0" w:color="auto"/>
          </w:divBdr>
          <w:divsChild>
            <w:div w:id="1328053474">
              <w:marLeft w:val="0"/>
              <w:marRight w:val="0"/>
              <w:marTop w:val="0"/>
              <w:marBottom w:val="0"/>
              <w:divBdr>
                <w:top w:val="none" w:sz="0" w:space="0" w:color="auto"/>
                <w:left w:val="none" w:sz="0" w:space="0" w:color="auto"/>
                <w:bottom w:val="none" w:sz="0" w:space="0" w:color="auto"/>
                <w:right w:val="none" w:sz="0" w:space="0" w:color="auto"/>
              </w:divBdr>
            </w:div>
            <w:div w:id="564413575">
              <w:marLeft w:val="0"/>
              <w:marRight w:val="-17700"/>
              <w:marTop w:val="0"/>
              <w:marBottom w:val="0"/>
              <w:divBdr>
                <w:top w:val="none" w:sz="0" w:space="0" w:color="auto"/>
                <w:left w:val="none" w:sz="0" w:space="0" w:color="auto"/>
                <w:bottom w:val="none" w:sz="0" w:space="0" w:color="auto"/>
                <w:right w:val="none" w:sz="0" w:space="0" w:color="auto"/>
              </w:divBdr>
            </w:div>
            <w:div w:id="2113282373">
              <w:marLeft w:val="6000"/>
              <w:marRight w:val="-17700"/>
              <w:marTop w:val="0"/>
              <w:marBottom w:val="0"/>
              <w:divBdr>
                <w:top w:val="none" w:sz="0" w:space="0" w:color="auto"/>
                <w:left w:val="none" w:sz="0" w:space="0" w:color="auto"/>
                <w:bottom w:val="none" w:sz="0" w:space="0" w:color="auto"/>
                <w:right w:val="none" w:sz="0" w:space="0" w:color="auto"/>
              </w:divBdr>
            </w:div>
            <w:div w:id="1417944643">
              <w:marLeft w:val="0"/>
              <w:marRight w:val="0"/>
              <w:marTop w:val="0"/>
              <w:marBottom w:val="0"/>
              <w:divBdr>
                <w:top w:val="none" w:sz="0" w:space="0" w:color="auto"/>
                <w:left w:val="none" w:sz="0" w:space="0" w:color="auto"/>
                <w:bottom w:val="none" w:sz="0" w:space="0" w:color="auto"/>
                <w:right w:val="none" w:sz="0" w:space="0" w:color="auto"/>
              </w:divBdr>
            </w:div>
          </w:divsChild>
        </w:div>
        <w:div w:id="594552814">
          <w:marLeft w:val="0"/>
          <w:marRight w:val="0"/>
          <w:marTop w:val="0"/>
          <w:marBottom w:val="0"/>
          <w:divBdr>
            <w:top w:val="none" w:sz="0" w:space="0" w:color="auto"/>
            <w:left w:val="none" w:sz="0" w:space="0" w:color="auto"/>
            <w:bottom w:val="none" w:sz="0" w:space="0" w:color="auto"/>
            <w:right w:val="none" w:sz="0" w:space="0" w:color="auto"/>
          </w:divBdr>
          <w:divsChild>
            <w:div w:id="1367485992">
              <w:marLeft w:val="0"/>
              <w:marRight w:val="0"/>
              <w:marTop w:val="0"/>
              <w:marBottom w:val="0"/>
              <w:divBdr>
                <w:top w:val="none" w:sz="0" w:space="0" w:color="auto"/>
                <w:left w:val="none" w:sz="0" w:space="0" w:color="auto"/>
                <w:bottom w:val="none" w:sz="0" w:space="0" w:color="auto"/>
                <w:right w:val="none" w:sz="0" w:space="0" w:color="auto"/>
              </w:divBdr>
            </w:div>
            <w:div w:id="1341816125">
              <w:marLeft w:val="0"/>
              <w:marRight w:val="-17700"/>
              <w:marTop w:val="0"/>
              <w:marBottom w:val="0"/>
              <w:divBdr>
                <w:top w:val="none" w:sz="0" w:space="0" w:color="auto"/>
                <w:left w:val="none" w:sz="0" w:space="0" w:color="auto"/>
                <w:bottom w:val="none" w:sz="0" w:space="0" w:color="auto"/>
                <w:right w:val="none" w:sz="0" w:space="0" w:color="auto"/>
              </w:divBdr>
            </w:div>
            <w:div w:id="675494837">
              <w:marLeft w:val="6000"/>
              <w:marRight w:val="-17700"/>
              <w:marTop w:val="0"/>
              <w:marBottom w:val="0"/>
              <w:divBdr>
                <w:top w:val="none" w:sz="0" w:space="0" w:color="auto"/>
                <w:left w:val="none" w:sz="0" w:space="0" w:color="auto"/>
                <w:bottom w:val="none" w:sz="0" w:space="0" w:color="auto"/>
                <w:right w:val="none" w:sz="0" w:space="0" w:color="auto"/>
              </w:divBdr>
            </w:div>
            <w:div w:id="399602704">
              <w:marLeft w:val="0"/>
              <w:marRight w:val="0"/>
              <w:marTop w:val="0"/>
              <w:marBottom w:val="0"/>
              <w:divBdr>
                <w:top w:val="none" w:sz="0" w:space="0" w:color="auto"/>
                <w:left w:val="none" w:sz="0" w:space="0" w:color="auto"/>
                <w:bottom w:val="none" w:sz="0" w:space="0" w:color="auto"/>
                <w:right w:val="none" w:sz="0" w:space="0" w:color="auto"/>
              </w:divBdr>
            </w:div>
          </w:divsChild>
        </w:div>
        <w:div w:id="1196311595">
          <w:marLeft w:val="0"/>
          <w:marRight w:val="0"/>
          <w:marTop w:val="0"/>
          <w:marBottom w:val="0"/>
          <w:divBdr>
            <w:top w:val="none" w:sz="0" w:space="0" w:color="auto"/>
            <w:left w:val="none" w:sz="0" w:space="0" w:color="auto"/>
            <w:bottom w:val="none" w:sz="0" w:space="0" w:color="auto"/>
            <w:right w:val="none" w:sz="0" w:space="0" w:color="auto"/>
          </w:divBdr>
          <w:divsChild>
            <w:div w:id="1812090648">
              <w:marLeft w:val="0"/>
              <w:marRight w:val="0"/>
              <w:marTop w:val="0"/>
              <w:marBottom w:val="0"/>
              <w:divBdr>
                <w:top w:val="none" w:sz="0" w:space="0" w:color="auto"/>
                <w:left w:val="none" w:sz="0" w:space="0" w:color="auto"/>
                <w:bottom w:val="none" w:sz="0" w:space="0" w:color="auto"/>
                <w:right w:val="none" w:sz="0" w:space="0" w:color="auto"/>
              </w:divBdr>
            </w:div>
            <w:div w:id="1956862315">
              <w:marLeft w:val="0"/>
              <w:marRight w:val="-17700"/>
              <w:marTop w:val="0"/>
              <w:marBottom w:val="0"/>
              <w:divBdr>
                <w:top w:val="none" w:sz="0" w:space="0" w:color="auto"/>
                <w:left w:val="none" w:sz="0" w:space="0" w:color="auto"/>
                <w:bottom w:val="none" w:sz="0" w:space="0" w:color="auto"/>
                <w:right w:val="none" w:sz="0" w:space="0" w:color="auto"/>
              </w:divBdr>
            </w:div>
            <w:div w:id="233901784">
              <w:marLeft w:val="6000"/>
              <w:marRight w:val="-17700"/>
              <w:marTop w:val="0"/>
              <w:marBottom w:val="0"/>
              <w:divBdr>
                <w:top w:val="none" w:sz="0" w:space="0" w:color="auto"/>
                <w:left w:val="none" w:sz="0" w:space="0" w:color="auto"/>
                <w:bottom w:val="none" w:sz="0" w:space="0" w:color="auto"/>
                <w:right w:val="none" w:sz="0" w:space="0" w:color="auto"/>
              </w:divBdr>
            </w:div>
            <w:div w:id="77874730">
              <w:marLeft w:val="0"/>
              <w:marRight w:val="0"/>
              <w:marTop w:val="0"/>
              <w:marBottom w:val="0"/>
              <w:divBdr>
                <w:top w:val="none" w:sz="0" w:space="0" w:color="auto"/>
                <w:left w:val="none" w:sz="0" w:space="0" w:color="auto"/>
                <w:bottom w:val="none" w:sz="0" w:space="0" w:color="auto"/>
                <w:right w:val="none" w:sz="0" w:space="0" w:color="auto"/>
              </w:divBdr>
            </w:div>
          </w:divsChild>
        </w:div>
        <w:div w:id="1351564943">
          <w:marLeft w:val="0"/>
          <w:marRight w:val="0"/>
          <w:marTop w:val="0"/>
          <w:marBottom w:val="0"/>
          <w:divBdr>
            <w:top w:val="none" w:sz="0" w:space="0" w:color="auto"/>
            <w:left w:val="none" w:sz="0" w:space="0" w:color="auto"/>
            <w:bottom w:val="none" w:sz="0" w:space="0" w:color="auto"/>
            <w:right w:val="none" w:sz="0" w:space="0" w:color="auto"/>
          </w:divBdr>
          <w:divsChild>
            <w:div w:id="1015157405">
              <w:marLeft w:val="0"/>
              <w:marRight w:val="0"/>
              <w:marTop w:val="0"/>
              <w:marBottom w:val="0"/>
              <w:divBdr>
                <w:top w:val="none" w:sz="0" w:space="0" w:color="auto"/>
                <w:left w:val="none" w:sz="0" w:space="0" w:color="auto"/>
                <w:bottom w:val="none" w:sz="0" w:space="0" w:color="auto"/>
                <w:right w:val="none" w:sz="0" w:space="0" w:color="auto"/>
              </w:divBdr>
            </w:div>
            <w:div w:id="481699978">
              <w:marLeft w:val="0"/>
              <w:marRight w:val="-17700"/>
              <w:marTop w:val="0"/>
              <w:marBottom w:val="0"/>
              <w:divBdr>
                <w:top w:val="none" w:sz="0" w:space="0" w:color="auto"/>
                <w:left w:val="none" w:sz="0" w:space="0" w:color="auto"/>
                <w:bottom w:val="none" w:sz="0" w:space="0" w:color="auto"/>
                <w:right w:val="none" w:sz="0" w:space="0" w:color="auto"/>
              </w:divBdr>
            </w:div>
            <w:div w:id="1296988332">
              <w:marLeft w:val="6000"/>
              <w:marRight w:val="-17700"/>
              <w:marTop w:val="0"/>
              <w:marBottom w:val="0"/>
              <w:divBdr>
                <w:top w:val="none" w:sz="0" w:space="0" w:color="auto"/>
                <w:left w:val="none" w:sz="0" w:space="0" w:color="auto"/>
                <w:bottom w:val="none" w:sz="0" w:space="0" w:color="auto"/>
                <w:right w:val="none" w:sz="0" w:space="0" w:color="auto"/>
              </w:divBdr>
            </w:div>
            <w:div w:id="486020466">
              <w:marLeft w:val="0"/>
              <w:marRight w:val="0"/>
              <w:marTop w:val="0"/>
              <w:marBottom w:val="0"/>
              <w:divBdr>
                <w:top w:val="none" w:sz="0" w:space="0" w:color="auto"/>
                <w:left w:val="none" w:sz="0" w:space="0" w:color="auto"/>
                <w:bottom w:val="none" w:sz="0" w:space="0" w:color="auto"/>
                <w:right w:val="none" w:sz="0" w:space="0" w:color="auto"/>
              </w:divBdr>
            </w:div>
          </w:divsChild>
        </w:div>
        <w:div w:id="1288850179">
          <w:marLeft w:val="0"/>
          <w:marRight w:val="0"/>
          <w:marTop w:val="0"/>
          <w:marBottom w:val="0"/>
          <w:divBdr>
            <w:top w:val="none" w:sz="0" w:space="0" w:color="auto"/>
            <w:left w:val="none" w:sz="0" w:space="0" w:color="auto"/>
            <w:bottom w:val="none" w:sz="0" w:space="0" w:color="auto"/>
            <w:right w:val="none" w:sz="0" w:space="0" w:color="auto"/>
          </w:divBdr>
          <w:divsChild>
            <w:div w:id="238103925">
              <w:marLeft w:val="0"/>
              <w:marRight w:val="0"/>
              <w:marTop w:val="0"/>
              <w:marBottom w:val="0"/>
              <w:divBdr>
                <w:top w:val="none" w:sz="0" w:space="0" w:color="auto"/>
                <w:left w:val="none" w:sz="0" w:space="0" w:color="auto"/>
                <w:bottom w:val="none" w:sz="0" w:space="0" w:color="auto"/>
                <w:right w:val="none" w:sz="0" w:space="0" w:color="auto"/>
              </w:divBdr>
            </w:div>
            <w:div w:id="1846361063">
              <w:marLeft w:val="6000"/>
              <w:marRight w:val="-17700"/>
              <w:marTop w:val="0"/>
              <w:marBottom w:val="0"/>
              <w:divBdr>
                <w:top w:val="none" w:sz="0" w:space="0" w:color="auto"/>
                <w:left w:val="none" w:sz="0" w:space="0" w:color="auto"/>
                <w:bottom w:val="none" w:sz="0" w:space="0" w:color="auto"/>
                <w:right w:val="none" w:sz="0" w:space="0" w:color="auto"/>
              </w:divBdr>
            </w:div>
            <w:div w:id="563217800">
              <w:marLeft w:val="0"/>
              <w:marRight w:val="0"/>
              <w:marTop w:val="0"/>
              <w:marBottom w:val="0"/>
              <w:divBdr>
                <w:top w:val="none" w:sz="0" w:space="0" w:color="auto"/>
                <w:left w:val="none" w:sz="0" w:space="0" w:color="auto"/>
                <w:bottom w:val="none" w:sz="0" w:space="0" w:color="auto"/>
                <w:right w:val="none" w:sz="0" w:space="0" w:color="auto"/>
              </w:divBdr>
            </w:div>
          </w:divsChild>
        </w:div>
        <w:div w:id="206450389">
          <w:marLeft w:val="0"/>
          <w:marRight w:val="0"/>
          <w:marTop w:val="0"/>
          <w:marBottom w:val="0"/>
          <w:divBdr>
            <w:top w:val="none" w:sz="0" w:space="0" w:color="auto"/>
            <w:left w:val="none" w:sz="0" w:space="0" w:color="auto"/>
            <w:bottom w:val="none" w:sz="0" w:space="0" w:color="auto"/>
            <w:right w:val="none" w:sz="0" w:space="0" w:color="auto"/>
          </w:divBdr>
          <w:divsChild>
            <w:div w:id="1426151780">
              <w:marLeft w:val="0"/>
              <w:marRight w:val="0"/>
              <w:marTop w:val="0"/>
              <w:marBottom w:val="0"/>
              <w:divBdr>
                <w:top w:val="none" w:sz="0" w:space="0" w:color="auto"/>
                <w:left w:val="none" w:sz="0" w:space="0" w:color="auto"/>
                <w:bottom w:val="none" w:sz="0" w:space="0" w:color="auto"/>
                <w:right w:val="none" w:sz="0" w:space="0" w:color="auto"/>
              </w:divBdr>
            </w:div>
            <w:div w:id="1793085657">
              <w:marLeft w:val="0"/>
              <w:marRight w:val="-17700"/>
              <w:marTop w:val="0"/>
              <w:marBottom w:val="0"/>
              <w:divBdr>
                <w:top w:val="none" w:sz="0" w:space="0" w:color="auto"/>
                <w:left w:val="none" w:sz="0" w:space="0" w:color="auto"/>
                <w:bottom w:val="none" w:sz="0" w:space="0" w:color="auto"/>
                <w:right w:val="none" w:sz="0" w:space="0" w:color="auto"/>
              </w:divBdr>
            </w:div>
            <w:div w:id="1171676086">
              <w:marLeft w:val="6000"/>
              <w:marRight w:val="-17700"/>
              <w:marTop w:val="0"/>
              <w:marBottom w:val="0"/>
              <w:divBdr>
                <w:top w:val="none" w:sz="0" w:space="0" w:color="auto"/>
                <w:left w:val="none" w:sz="0" w:space="0" w:color="auto"/>
                <w:bottom w:val="none" w:sz="0" w:space="0" w:color="auto"/>
                <w:right w:val="none" w:sz="0" w:space="0" w:color="auto"/>
              </w:divBdr>
            </w:div>
            <w:div w:id="167596235">
              <w:marLeft w:val="0"/>
              <w:marRight w:val="0"/>
              <w:marTop w:val="0"/>
              <w:marBottom w:val="0"/>
              <w:divBdr>
                <w:top w:val="none" w:sz="0" w:space="0" w:color="auto"/>
                <w:left w:val="none" w:sz="0" w:space="0" w:color="auto"/>
                <w:bottom w:val="none" w:sz="0" w:space="0" w:color="auto"/>
                <w:right w:val="none" w:sz="0" w:space="0" w:color="auto"/>
              </w:divBdr>
            </w:div>
          </w:divsChild>
        </w:div>
        <w:div w:id="1043093489">
          <w:marLeft w:val="0"/>
          <w:marRight w:val="0"/>
          <w:marTop w:val="0"/>
          <w:marBottom w:val="0"/>
          <w:divBdr>
            <w:top w:val="none" w:sz="0" w:space="0" w:color="auto"/>
            <w:left w:val="none" w:sz="0" w:space="0" w:color="auto"/>
            <w:bottom w:val="none" w:sz="0" w:space="0" w:color="auto"/>
            <w:right w:val="none" w:sz="0" w:space="0" w:color="auto"/>
          </w:divBdr>
          <w:divsChild>
            <w:div w:id="1207717591">
              <w:marLeft w:val="0"/>
              <w:marRight w:val="0"/>
              <w:marTop w:val="0"/>
              <w:marBottom w:val="0"/>
              <w:divBdr>
                <w:top w:val="none" w:sz="0" w:space="0" w:color="auto"/>
                <w:left w:val="none" w:sz="0" w:space="0" w:color="auto"/>
                <w:bottom w:val="none" w:sz="0" w:space="0" w:color="auto"/>
                <w:right w:val="none" w:sz="0" w:space="0" w:color="auto"/>
              </w:divBdr>
            </w:div>
            <w:div w:id="814761551">
              <w:marLeft w:val="0"/>
              <w:marRight w:val="-17700"/>
              <w:marTop w:val="0"/>
              <w:marBottom w:val="0"/>
              <w:divBdr>
                <w:top w:val="none" w:sz="0" w:space="0" w:color="auto"/>
                <w:left w:val="none" w:sz="0" w:space="0" w:color="auto"/>
                <w:bottom w:val="none" w:sz="0" w:space="0" w:color="auto"/>
                <w:right w:val="none" w:sz="0" w:space="0" w:color="auto"/>
              </w:divBdr>
            </w:div>
            <w:div w:id="1525047970">
              <w:marLeft w:val="6000"/>
              <w:marRight w:val="-17700"/>
              <w:marTop w:val="0"/>
              <w:marBottom w:val="0"/>
              <w:divBdr>
                <w:top w:val="none" w:sz="0" w:space="0" w:color="auto"/>
                <w:left w:val="none" w:sz="0" w:space="0" w:color="auto"/>
                <w:bottom w:val="none" w:sz="0" w:space="0" w:color="auto"/>
                <w:right w:val="none" w:sz="0" w:space="0" w:color="auto"/>
              </w:divBdr>
            </w:div>
            <w:div w:id="58749097">
              <w:marLeft w:val="0"/>
              <w:marRight w:val="0"/>
              <w:marTop w:val="0"/>
              <w:marBottom w:val="0"/>
              <w:divBdr>
                <w:top w:val="none" w:sz="0" w:space="0" w:color="auto"/>
                <w:left w:val="none" w:sz="0" w:space="0" w:color="auto"/>
                <w:bottom w:val="none" w:sz="0" w:space="0" w:color="auto"/>
                <w:right w:val="none" w:sz="0" w:space="0" w:color="auto"/>
              </w:divBdr>
            </w:div>
          </w:divsChild>
        </w:div>
        <w:div w:id="175191450">
          <w:marLeft w:val="0"/>
          <w:marRight w:val="0"/>
          <w:marTop w:val="0"/>
          <w:marBottom w:val="0"/>
          <w:divBdr>
            <w:top w:val="none" w:sz="0" w:space="0" w:color="auto"/>
            <w:left w:val="none" w:sz="0" w:space="0" w:color="auto"/>
            <w:bottom w:val="none" w:sz="0" w:space="0" w:color="auto"/>
            <w:right w:val="none" w:sz="0" w:space="0" w:color="auto"/>
          </w:divBdr>
          <w:divsChild>
            <w:div w:id="1684892722">
              <w:marLeft w:val="0"/>
              <w:marRight w:val="0"/>
              <w:marTop w:val="0"/>
              <w:marBottom w:val="0"/>
              <w:divBdr>
                <w:top w:val="none" w:sz="0" w:space="0" w:color="auto"/>
                <w:left w:val="none" w:sz="0" w:space="0" w:color="auto"/>
                <w:bottom w:val="none" w:sz="0" w:space="0" w:color="auto"/>
                <w:right w:val="none" w:sz="0" w:space="0" w:color="auto"/>
              </w:divBdr>
            </w:div>
            <w:div w:id="1331057624">
              <w:marLeft w:val="6000"/>
              <w:marRight w:val="-17700"/>
              <w:marTop w:val="0"/>
              <w:marBottom w:val="0"/>
              <w:divBdr>
                <w:top w:val="none" w:sz="0" w:space="0" w:color="auto"/>
                <w:left w:val="none" w:sz="0" w:space="0" w:color="auto"/>
                <w:bottom w:val="none" w:sz="0" w:space="0" w:color="auto"/>
                <w:right w:val="none" w:sz="0" w:space="0" w:color="auto"/>
              </w:divBdr>
            </w:div>
            <w:div w:id="743070266">
              <w:marLeft w:val="0"/>
              <w:marRight w:val="0"/>
              <w:marTop w:val="0"/>
              <w:marBottom w:val="0"/>
              <w:divBdr>
                <w:top w:val="none" w:sz="0" w:space="0" w:color="auto"/>
                <w:left w:val="none" w:sz="0" w:space="0" w:color="auto"/>
                <w:bottom w:val="none" w:sz="0" w:space="0" w:color="auto"/>
                <w:right w:val="none" w:sz="0" w:space="0" w:color="auto"/>
              </w:divBdr>
            </w:div>
          </w:divsChild>
        </w:div>
        <w:div w:id="15814825">
          <w:marLeft w:val="0"/>
          <w:marRight w:val="0"/>
          <w:marTop w:val="0"/>
          <w:marBottom w:val="0"/>
          <w:divBdr>
            <w:top w:val="none" w:sz="0" w:space="0" w:color="auto"/>
            <w:left w:val="none" w:sz="0" w:space="0" w:color="auto"/>
            <w:bottom w:val="none" w:sz="0" w:space="0" w:color="auto"/>
            <w:right w:val="none" w:sz="0" w:space="0" w:color="auto"/>
          </w:divBdr>
          <w:divsChild>
            <w:div w:id="2053458487">
              <w:marLeft w:val="0"/>
              <w:marRight w:val="0"/>
              <w:marTop w:val="0"/>
              <w:marBottom w:val="0"/>
              <w:divBdr>
                <w:top w:val="none" w:sz="0" w:space="0" w:color="auto"/>
                <w:left w:val="none" w:sz="0" w:space="0" w:color="auto"/>
                <w:bottom w:val="none" w:sz="0" w:space="0" w:color="auto"/>
                <w:right w:val="none" w:sz="0" w:space="0" w:color="auto"/>
              </w:divBdr>
            </w:div>
            <w:div w:id="995260254">
              <w:marLeft w:val="6000"/>
              <w:marRight w:val="-17700"/>
              <w:marTop w:val="0"/>
              <w:marBottom w:val="0"/>
              <w:divBdr>
                <w:top w:val="none" w:sz="0" w:space="0" w:color="auto"/>
                <w:left w:val="none" w:sz="0" w:space="0" w:color="auto"/>
                <w:bottom w:val="none" w:sz="0" w:space="0" w:color="auto"/>
                <w:right w:val="none" w:sz="0" w:space="0" w:color="auto"/>
              </w:divBdr>
            </w:div>
          </w:divsChild>
        </w:div>
        <w:div w:id="1853062880">
          <w:marLeft w:val="0"/>
          <w:marRight w:val="0"/>
          <w:marTop w:val="0"/>
          <w:marBottom w:val="0"/>
          <w:divBdr>
            <w:top w:val="none" w:sz="0" w:space="0" w:color="auto"/>
            <w:left w:val="none" w:sz="0" w:space="0" w:color="auto"/>
            <w:bottom w:val="none" w:sz="0" w:space="0" w:color="auto"/>
            <w:right w:val="none" w:sz="0" w:space="0" w:color="auto"/>
          </w:divBdr>
          <w:divsChild>
            <w:div w:id="292834021">
              <w:marLeft w:val="0"/>
              <w:marRight w:val="0"/>
              <w:marTop w:val="0"/>
              <w:marBottom w:val="0"/>
              <w:divBdr>
                <w:top w:val="none" w:sz="0" w:space="0" w:color="auto"/>
                <w:left w:val="none" w:sz="0" w:space="0" w:color="auto"/>
                <w:bottom w:val="none" w:sz="0" w:space="0" w:color="auto"/>
                <w:right w:val="none" w:sz="0" w:space="0" w:color="auto"/>
              </w:divBdr>
            </w:div>
            <w:div w:id="1066881853">
              <w:marLeft w:val="0"/>
              <w:marRight w:val="-17700"/>
              <w:marTop w:val="0"/>
              <w:marBottom w:val="0"/>
              <w:divBdr>
                <w:top w:val="none" w:sz="0" w:space="0" w:color="auto"/>
                <w:left w:val="none" w:sz="0" w:space="0" w:color="auto"/>
                <w:bottom w:val="none" w:sz="0" w:space="0" w:color="auto"/>
                <w:right w:val="none" w:sz="0" w:space="0" w:color="auto"/>
              </w:divBdr>
            </w:div>
            <w:div w:id="1532567484">
              <w:marLeft w:val="6000"/>
              <w:marRight w:val="-17700"/>
              <w:marTop w:val="0"/>
              <w:marBottom w:val="0"/>
              <w:divBdr>
                <w:top w:val="none" w:sz="0" w:space="0" w:color="auto"/>
                <w:left w:val="none" w:sz="0" w:space="0" w:color="auto"/>
                <w:bottom w:val="none" w:sz="0" w:space="0" w:color="auto"/>
                <w:right w:val="none" w:sz="0" w:space="0" w:color="auto"/>
              </w:divBdr>
            </w:div>
            <w:div w:id="299238029">
              <w:marLeft w:val="0"/>
              <w:marRight w:val="0"/>
              <w:marTop w:val="0"/>
              <w:marBottom w:val="0"/>
              <w:divBdr>
                <w:top w:val="none" w:sz="0" w:space="0" w:color="auto"/>
                <w:left w:val="none" w:sz="0" w:space="0" w:color="auto"/>
                <w:bottom w:val="none" w:sz="0" w:space="0" w:color="auto"/>
                <w:right w:val="none" w:sz="0" w:space="0" w:color="auto"/>
              </w:divBdr>
            </w:div>
          </w:divsChild>
        </w:div>
        <w:div w:id="1906258667">
          <w:marLeft w:val="0"/>
          <w:marRight w:val="0"/>
          <w:marTop w:val="0"/>
          <w:marBottom w:val="0"/>
          <w:divBdr>
            <w:top w:val="none" w:sz="0" w:space="0" w:color="auto"/>
            <w:left w:val="none" w:sz="0" w:space="0" w:color="auto"/>
            <w:bottom w:val="none" w:sz="0" w:space="0" w:color="auto"/>
            <w:right w:val="none" w:sz="0" w:space="0" w:color="auto"/>
          </w:divBdr>
          <w:divsChild>
            <w:div w:id="1938902922">
              <w:marLeft w:val="0"/>
              <w:marRight w:val="0"/>
              <w:marTop w:val="0"/>
              <w:marBottom w:val="0"/>
              <w:divBdr>
                <w:top w:val="none" w:sz="0" w:space="0" w:color="auto"/>
                <w:left w:val="none" w:sz="0" w:space="0" w:color="auto"/>
                <w:bottom w:val="none" w:sz="0" w:space="0" w:color="auto"/>
                <w:right w:val="none" w:sz="0" w:space="0" w:color="auto"/>
              </w:divBdr>
            </w:div>
            <w:div w:id="2138991432">
              <w:marLeft w:val="6000"/>
              <w:marRight w:val="-17700"/>
              <w:marTop w:val="0"/>
              <w:marBottom w:val="0"/>
              <w:divBdr>
                <w:top w:val="none" w:sz="0" w:space="0" w:color="auto"/>
                <w:left w:val="none" w:sz="0" w:space="0" w:color="auto"/>
                <w:bottom w:val="none" w:sz="0" w:space="0" w:color="auto"/>
                <w:right w:val="none" w:sz="0" w:space="0" w:color="auto"/>
              </w:divBdr>
            </w:div>
            <w:div w:id="1176456941">
              <w:marLeft w:val="0"/>
              <w:marRight w:val="0"/>
              <w:marTop w:val="0"/>
              <w:marBottom w:val="0"/>
              <w:divBdr>
                <w:top w:val="none" w:sz="0" w:space="0" w:color="auto"/>
                <w:left w:val="none" w:sz="0" w:space="0" w:color="auto"/>
                <w:bottom w:val="none" w:sz="0" w:space="0" w:color="auto"/>
                <w:right w:val="none" w:sz="0" w:space="0" w:color="auto"/>
              </w:divBdr>
            </w:div>
          </w:divsChild>
        </w:div>
        <w:div w:id="414547439">
          <w:marLeft w:val="0"/>
          <w:marRight w:val="0"/>
          <w:marTop w:val="0"/>
          <w:marBottom w:val="0"/>
          <w:divBdr>
            <w:top w:val="none" w:sz="0" w:space="0" w:color="auto"/>
            <w:left w:val="none" w:sz="0" w:space="0" w:color="auto"/>
            <w:bottom w:val="none" w:sz="0" w:space="0" w:color="auto"/>
            <w:right w:val="none" w:sz="0" w:space="0" w:color="auto"/>
          </w:divBdr>
          <w:divsChild>
            <w:div w:id="153910961">
              <w:marLeft w:val="0"/>
              <w:marRight w:val="0"/>
              <w:marTop w:val="0"/>
              <w:marBottom w:val="0"/>
              <w:divBdr>
                <w:top w:val="none" w:sz="0" w:space="0" w:color="auto"/>
                <w:left w:val="none" w:sz="0" w:space="0" w:color="auto"/>
                <w:bottom w:val="none" w:sz="0" w:space="0" w:color="auto"/>
                <w:right w:val="none" w:sz="0" w:space="0" w:color="auto"/>
              </w:divBdr>
            </w:div>
            <w:div w:id="175079060">
              <w:marLeft w:val="0"/>
              <w:marRight w:val="-17700"/>
              <w:marTop w:val="0"/>
              <w:marBottom w:val="0"/>
              <w:divBdr>
                <w:top w:val="none" w:sz="0" w:space="0" w:color="auto"/>
                <w:left w:val="none" w:sz="0" w:space="0" w:color="auto"/>
                <w:bottom w:val="none" w:sz="0" w:space="0" w:color="auto"/>
                <w:right w:val="none" w:sz="0" w:space="0" w:color="auto"/>
              </w:divBdr>
            </w:div>
            <w:div w:id="277762230">
              <w:marLeft w:val="6000"/>
              <w:marRight w:val="-17700"/>
              <w:marTop w:val="0"/>
              <w:marBottom w:val="0"/>
              <w:divBdr>
                <w:top w:val="none" w:sz="0" w:space="0" w:color="auto"/>
                <w:left w:val="none" w:sz="0" w:space="0" w:color="auto"/>
                <w:bottom w:val="none" w:sz="0" w:space="0" w:color="auto"/>
                <w:right w:val="none" w:sz="0" w:space="0" w:color="auto"/>
              </w:divBdr>
            </w:div>
            <w:div w:id="2102873107">
              <w:marLeft w:val="0"/>
              <w:marRight w:val="0"/>
              <w:marTop w:val="0"/>
              <w:marBottom w:val="0"/>
              <w:divBdr>
                <w:top w:val="none" w:sz="0" w:space="0" w:color="auto"/>
                <w:left w:val="none" w:sz="0" w:space="0" w:color="auto"/>
                <w:bottom w:val="none" w:sz="0" w:space="0" w:color="auto"/>
                <w:right w:val="none" w:sz="0" w:space="0" w:color="auto"/>
              </w:divBdr>
            </w:div>
          </w:divsChild>
        </w:div>
        <w:div w:id="1397897168">
          <w:marLeft w:val="0"/>
          <w:marRight w:val="0"/>
          <w:marTop w:val="0"/>
          <w:marBottom w:val="0"/>
          <w:divBdr>
            <w:top w:val="none" w:sz="0" w:space="0" w:color="auto"/>
            <w:left w:val="none" w:sz="0" w:space="0" w:color="auto"/>
            <w:bottom w:val="none" w:sz="0" w:space="0" w:color="auto"/>
            <w:right w:val="none" w:sz="0" w:space="0" w:color="auto"/>
          </w:divBdr>
          <w:divsChild>
            <w:div w:id="1685594452">
              <w:marLeft w:val="0"/>
              <w:marRight w:val="0"/>
              <w:marTop w:val="0"/>
              <w:marBottom w:val="0"/>
              <w:divBdr>
                <w:top w:val="none" w:sz="0" w:space="0" w:color="auto"/>
                <w:left w:val="none" w:sz="0" w:space="0" w:color="auto"/>
                <w:bottom w:val="none" w:sz="0" w:space="0" w:color="auto"/>
                <w:right w:val="none" w:sz="0" w:space="0" w:color="auto"/>
              </w:divBdr>
            </w:div>
            <w:div w:id="768086209">
              <w:marLeft w:val="0"/>
              <w:marRight w:val="-17700"/>
              <w:marTop w:val="0"/>
              <w:marBottom w:val="0"/>
              <w:divBdr>
                <w:top w:val="none" w:sz="0" w:space="0" w:color="auto"/>
                <w:left w:val="none" w:sz="0" w:space="0" w:color="auto"/>
                <w:bottom w:val="none" w:sz="0" w:space="0" w:color="auto"/>
                <w:right w:val="none" w:sz="0" w:space="0" w:color="auto"/>
              </w:divBdr>
            </w:div>
            <w:div w:id="1488787419">
              <w:marLeft w:val="6000"/>
              <w:marRight w:val="-17700"/>
              <w:marTop w:val="0"/>
              <w:marBottom w:val="0"/>
              <w:divBdr>
                <w:top w:val="none" w:sz="0" w:space="0" w:color="auto"/>
                <w:left w:val="none" w:sz="0" w:space="0" w:color="auto"/>
                <w:bottom w:val="none" w:sz="0" w:space="0" w:color="auto"/>
                <w:right w:val="none" w:sz="0" w:space="0" w:color="auto"/>
              </w:divBdr>
            </w:div>
            <w:div w:id="979841967">
              <w:marLeft w:val="0"/>
              <w:marRight w:val="0"/>
              <w:marTop w:val="0"/>
              <w:marBottom w:val="0"/>
              <w:divBdr>
                <w:top w:val="none" w:sz="0" w:space="0" w:color="auto"/>
                <w:left w:val="none" w:sz="0" w:space="0" w:color="auto"/>
                <w:bottom w:val="none" w:sz="0" w:space="0" w:color="auto"/>
                <w:right w:val="none" w:sz="0" w:space="0" w:color="auto"/>
              </w:divBdr>
            </w:div>
          </w:divsChild>
        </w:div>
        <w:div w:id="506097021">
          <w:marLeft w:val="0"/>
          <w:marRight w:val="0"/>
          <w:marTop w:val="0"/>
          <w:marBottom w:val="0"/>
          <w:divBdr>
            <w:top w:val="none" w:sz="0" w:space="0" w:color="auto"/>
            <w:left w:val="none" w:sz="0" w:space="0" w:color="auto"/>
            <w:bottom w:val="none" w:sz="0" w:space="0" w:color="auto"/>
            <w:right w:val="none" w:sz="0" w:space="0" w:color="auto"/>
          </w:divBdr>
          <w:divsChild>
            <w:div w:id="763301615">
              <w:marLeft w:val="0"/>
              <w:marRight w:val="0"/>
              <w:marTop w:val="0"/>
              <w:marBottom w:val="0"/>
              <w:divBdr>
                <w:top w:val="none" w:sz="0" w:space="0" w:color="auto"/>
                <w:left w:val="none" w:sz="0" w:space="0" w:color="auto"/>
                <w:bottom w:val="none" w:sz="0" w:space="0" w:color="auto"/>
                <w:right w:val="none" w:sz="0" w:space="0" w:color="auto"/>
              </w:divBdr>
            </w:div>
            <w:div w:id="2031100977">
              <w:marLeft w:val="0"/>
              <w:marRight w:val="-17700"/>
              <w:marTop w:val="0"/>
              <w:marBottom w:val="0"/>
              <w:divBdr>
                <w:top w:val="none" w:sz="0" w:space="0" w:color="auto"/>
                <w:left w:val="none" w:sz="0" w:space="0" w:color="auto"/>
                <w:bottom w:val="none" w:sz="0" w:space="0" w:color="auto"/>
                <w:right w:val="none" w:sz="0" w:space="0" w:color="auto"/>
              </w:divBdr>
            </w:div>
            <w:div w:id="275142100">
              <w:marLeft w:val="6000"/>
              <w:marRight w:val="-17700"/>
              <w:marTop w:val="0"/>
              <w:marBottom w:val="0"/>
              <w:divBdr>
                <w:top w:val="none" w:sz="0" w:space="0" w:color="auto"/>
                <w:left w:val="none" w:sz="0" w:space="0" w:color="auto"/>
                <w:bottom w:val="none" w:sz="0" w:space="0" w:color="auto"/>
                <w:right w:val="none" w:sz="0" w:space="0" w:color="auto"/>
              </w:divBdr>
            </w:div>
            <w:div w:id="1260942842">
              <w:marLeft w:val="0"/>
              <w:marRight w:val="0"/>
              <w:marTop w:val="0"/>
              <w:marBottom w:val="0"/>
              <w:divBdr>
                <w:top w:val="none" w:sz="0" w:space="0" w:color="auto"/>
                <w:left w:val="none" w:sz="0" w:space="0" w:color="auto"/>
                <w:bottom w:val="none" w:sz="0" w:space="0" w:color="auto"/>
                <w:right w:val="none" w:sz="0" w:space="0" w:color="auto"/>
              </w:divBdr>
            </w:div>
          </w:divsChild>
        </w:div>
        <w:div w:id="1718778356">
          <w:marLeft w:val="0"/>
          <w:marRight w:val="0"/>
          <w:marTop w:val="0"/>
          <w:marBottom w:val="0"/>
          <w:divBdr>
            <w:top w:val="none" w:sz="0" w:space="0" w:color="auto"/>
            <w:left w:val="none" w:sz="0" w:space="0" w:color="auto"/>
            <w:bottom w:val="none" w:sz="0" w:space="0" w:color="auto"/>
            <w:right w:val="none" w:sz="0" w:space="0" w:color="auto"/>
          </w:divBdr>
          <w:divsChild>
            <w:div w:id="2042389628">
              <w:marLeft w:val="0"/>
              <w:marRight w:val="0"/>
              <w:marTop w:val="0"/>
              <w:marBottom w:val="0"/>
              <w:divBdr>
                <w:top w:val="none" w:sz="0" w:space="0" w:color="auto"/>
                <w:left w:val="none" w:sz="0" w:space="0" w:color="auto"/>
                <w:bottom w:val="none" w:sz="0" w:space="0" w:color="auto"/>
                <w:right w:val="none" w:sz="0" w:space="0" w:color="auto"/>
              </w:divBdr>
            </w:div>
            <w:div w:id="432289538">
              <w:marLeft w:val="0"/>
              <w:marRight w:val="-17700"/>
              <w:marTop w:val="0"/>
              <w:marBottom w:val="0"/>
              <w:divBdr>
                <w:top w:val="none" w:sz="0" w:space="0" w:color="auto"/>
                <w:left w:val="none" w:sz="0" w:space="0" w:color="auto"/>
                <w:bottom w:val="none" w:sz="0" w:space="0" w:color="auto"/>
                <w:right w:val="none" w:sz="0" w:space="0" w:color="auto"/>
              </w:divBdr>
            </w:div>
            <w:div w:id="1804107157">
              <w:marLeft w:val="6000"/>
              <w:marRight w:val="-17700"/>
              <w:marTop w:val="0"/>
              <w:marBottom w:val="0"/>
              <w:divBdr>
                <w:top w:val="none" w:sz="0" w:space="0" w:color="auto"/>
                <w:left w:val="none" w:sz="0" w:space="0" w:color="auto"/>
                <w:bottom w:val="none" w:sz="0" w:space="0" w:color="auto"/>
                <w:right w:val="none" w:sz="0" w:space="0" w:color="auto"/>
              </w:divBdr>
            </w:div>
          </w:divsChild>
        </w:div>
        <w:div w:id="1468546327">
          <w:marLeft w:val="0"/>
          <w:marRight w:val="0"/>
          <w:marTop w:val="0"/>
          <w:marBottom w:val="0"/>
          <w:divBdr>
            <w:top w:val="none" w:sz="0" w:space="0" w:color="auto"/>
            <w:left w:val="none" w:sz="0" w:space="0" w:color="auto"/>
            <w:bottom w:val="none" w:sz="0" w:space="0" w:color="auto"/>
            <w:right w:val="none" w:sz="0" w:space="0" w:color="auto"/>
          </w:divBdr>
          <w:divsChild>
            <w:div w:id="935748655">
              <w:marLeft w:val="0"/>
              <w:marRight w:val="0"/>
              <w:marTop w:val="0"/>
              <w:marBottom w:val="0"/>
              <w:divBdr>
                <w:top w:val="none" w:sz="0" w:space="0" w:color="auto"/>
                <w:left w:val="none" w:sz="0" w:space="0" w:color="auto"/>
                <w:bottom w:val="none" w:sz="0" w:space="0" w:color="auto"/>
                <w:right w:val="none" w:sz="0" w:space="0" w:color="auto"/>
              </w:divBdr>
            </w:div>
            <w:div w:id="90200606">
              <w:marLeft w:val="0"/>
              <w:marRight w:val="-17700"/>
              <w:marTop w:val="0"/>
              <w:marBottom w:val="0"/>
              <w:divBdr>
                <w:top w:val="none" w:sz="0" w:space="0" w:color="auto"/>
                <w:left w:val="none" w:sz="0" w:space="0" w:color="auto"/>
                <w:bottom w:val="none" w:sz="0" w:space="0" w:color="auto"/>
                <w:right w:val="none" w:sz="0" w:space="0" w:color="auto"/>
              </w:divBdr>
            </w:div>
            <w:div w:id="1189173339">
              <w:marLeft w:val="6000"/>
              <w:marRight w:val="-17700"/>
              <w:marTop w:val="0"/>
              <w:marBottom w:val="0"/>
              <w:divBdr>
                <w:top w:val="none" w:sz="0" w:space="0" w:color="auto"/>
                <w:left w:val="none" w:sz="0" w:space="0" w:color="auto"/>
                <w:bottom w:val="none" w:sz="0" w:space="0" w:color="auto"/>
                <w:right w:val="none" w:sz="0" w:space="0" w:color="auto"/>
              </w:divBdr>
            </w:div>
            <w:div w:id="1081216003">
              <w:marLeft w:val="0"/>
              <w:marRight w:val="0"/>
              <w:marTop w:val="0"/>
              <w:marBottom w:val="0"/>
              <w:divBdr>
                <w:top w:val="none" w:sz="0" w:space="0" w:color="auto"/>
                <w:left w:val="none" w:sz="0" w:space="0" w:color="auto"/>
                <w:bottom w:val="none" w:sz="0" w:space="0" w:color="auto"/>
                <w:right w:val="none" w:sz="0" w:space="0" w:color="auto"/>
              </w:divBdr>
            </w:div>
          </w:divsChild>
        </w:div>
        <w:div w:id="1153832430">
          <w:marLeft w:val="0"/>
          <w:marRight w:val="0"/>
          <w:marTop w:val="0"/>
          <w:marBottom w:val="0"/>
          <w:divBdr>
            <w:top w:val="none" w:sz="0" w:space="0" w:color="auto"/>
            <w:left w:val="none" w:sz="0" w:space="0" w:color="auto"/>
            <w:bottom w:val="none" w:sz="0" w:space="0" w:color="auto"/>
            <w:right w:val="none" w:sz="0" w:space="0" w:color="auto"/>
          </w:divBdr>
          <w:divsChild>
            <w:div w:id="1193609552">
              <w:marLeft w:val="0"/>
              <w:marRight w:val="0"/>
              <w:marTop w:val="0"/>
              <w:marBottom w:val="0"/>
              <w:divBdr>
                <w:top w:val="none" w:sz="0" w:space="0" w:color="auto"/>
                <w:left w:val="none" w:sz="0" w:space="0" w:color="auto"/>
                <w:bottom w:val="none" w:sz="0" w:space="0" w:color="auto"/>
                <w:right w:val="none" w:sz="0" w:space="0" w:color="auto"/>
              </w:divBdr>
            </w:div>
            <w:div w:id="1096370083">
              <w:marLeft w:val="0"/>
              <w:marRight w:val="-17700"/>
              <w:marTop w:val="0"/>
              <w:marBottom w:val="0"/>
              <w:divBdr>
                <w:top w:val="none" w:sz="0" w:space="0" w:color="auto"/>
                <w:left w:val="none" w:sz="0" w:space="0" w:color="auto"/>
                <w:bottom w:val="none" w:sz="0" w:space="0" w:color="auto"/>
                <w:right w:val="none" w:sz="0" w:space="0" w:color="auto"/>
              </w:divBdr>
            </w:div>
            <w:div w:id="1259607413">
              <w:marLeft w:val="6000"/>
              <w:marRight w:val="-17700"/>
              <w:marTop w:val="0"/>
              <w:marBottom w:val="0"/>
              <w:divBdr>
                <w:top w:val="none" w:sz="0" w:space="0" w:color="auto"/>
                <w:left w:val="none" w:sz="0" w:space="0" w:color="auto"/>
                <w:bottom w:val="none" w:sz="0" w:space="0" w:color="auto"/>
                <w:right w:val="none" w:sz="0" w:space="0" w:color="auto"/>
              </w:divBdr>
            </w:div>
            <w:div w:id="968823534">
              <w:marLeft w:val="0"/>
              <w:marRight w:val="0"/>
              <w:marTop w:val="0"/>
              <w:marBottom w:val="0"/>
              <w:divBdr>
                <w:top w:val="none" w:sz="0" w:space="0" w:color="auto"/>
                <w:left w:val="none" w:sz="0" w:space="0" w:color="auto"/>
                <w:bottom w:val="none" w:sz="0" w:space="0" w:color="auto"/>
                <w:right w:val="none" w:sz="0" w:space="0" w:color="auto"/>
              </w:divBdr>
            </w:div>
          </w:divsChild>
        </w:div>
        <w:div w:id="595943639">
          <w:marLeft w:val="0"/>
          <w:marRight w:val="0"/>
          <w:marTop w:val="0"/>
          <w:marBottom w:val="0"/>
          <w:divBdr>
            <w:top w:val="none" w:sz="0" w:space="0" w:color="auto"/>
            <w:left w:val="none" w:sz="0" w:space="0" w:color="auto"/>
            <w:bottom w:val="none" w:sz="0" w:space="0" w:color="auto"/>
            <w:right w:val="none" w:sz="0" w:space="0" w:color="auto"/>
          </w:divBdr>
          <w:divsChild>
            <w:div w:id="1582445732">
              <w:marLeft w:val="0"/>
              <w:marRight w:val="0"/>
              <w:marTop w:val="0"/>
              <w:marBottom w:val="0"/>
              <w:divBdr>
                <w:top w:val="none" w:sz="0" w:space="0" w:color="auto"/>
                <w:left w:val="none" w:sz="0" w:space="0" w:color="auto"/>
                <w:bottom w:val="none" w:sz="0" w:space="0" w:color="auto"/>
                <w:right w:val="none" w:sz="0" w:space="0" w:color="auto"/>
              </w:divBdr>
            </w:div>
            <w:div w:id="3283907">
              <w:marLeft w:val="0"/>
              <w:marRight w:val="-17700"/>
              <w:marTop w:val="0"/>
              <w:marBottom w:val="0"/>
              <w:divBdr>
                <w:top w:val="none" w:sz="0" w:space="0" w:color="auto"/>
                <w:left w:val="none" w:sz="0" w:space="0" w:color="auto"/>
                <w:bottom w:val="none" w:sz="0" w:space="0" w:color="auto"/>
                <w:right w:val="none" w:sz="0" w:space="0" w:color="auto"/>
              </w:divBdr>
            </w:div>
            <w:div w:id="324893181">
              <w:marLeft w:val="6000"/>
              <w:marRight w:val="-17700"/>
              <w:marTop w:val="0"/>
              <w:marBottom w:val="0"/>
              <w:divBdr>
                <w:top w:val="none" w:sz="0" w:space="0" w:color="auto"/>
                <w:left w:val="none" w:sz="0" w:space="0" w:color="auto"/>
                <w:bottom w:val="none" w:sz="0" w:space="0" w:color="auto"/>
                <w:right w:val="none" w:sz="0" w:space="0" w:color="auto"/>
              </w:divBdr>
            </w:div>
            <w:div w:id="2051685221">
              <w:marLeft w:val="0"/>
              <w:marRight w:val="0"/>
              <w:marTop w:val="0"/>
              <w:marBottom w:val="0"/>
              <w:divBdr>
                <w:top w:val="none" w:sz="0" w:space="0" w:color="auto"/>
                <w:left w:val="none" w:sz="0" w:space="0" w:color="auto"/>
                <w:bottom w:val="none" w:sz="0" w:space="0" w:color="auto"/>
                <w:right w:val="none" w:sz="0" w:space="0" w:color="auto"/>
              </w:divBdr>
            </w:div>
          </w:divsChild>
        </w:div>
        <w:div w:id="1079718493">
          <w:marLeft w:val="0"/>
          <w:marRight w:val="0"/>
          <w:marTop w:val="0"/>
          <w:marBottom w:val="0"/>
          <w:divBdr>
            <w:top w:val="none" w:sz="0" w:space="0" w:color="auto"/>
            <w:left w:val="none" w:sz="0" w:space="0" w:color="auto"/>
            <w:bottom w:val="none" w:sz="0" w:space="0" w:color="auto"/>
            <w:right w:val="none" w:sz="0" w:space="0" w:color="auto"/>
          </w:divBdr>
          <w:divsChild>
            <w:div w:id="1004237937">
              <w:marLeft w:val="0"/>
              <w:marRight w:val="0"/>
              <w:marTop w:val="0"/>
              <w:marBottom w:val="0"/>
              <w:divBdr>
                <w:top w:val="none" w:sz="0" w:space="0" w:color="auto"/>
                <w:left w:val="none" w:sz="0" w:space="0" w:color="auto"/>
                <w:bottom w:val="none" w:sz="0" w:space="0" w:color="auto"/>
                <w:right w:val="none" w:sz="0" w:space="0" w:color="auto"/>
              </w:divBdr>
            </w:div>
            <w:div w:id="1065643612">
              <w:marLeft w:val="0"/>
              <w:marRight w:val="-17700"/>
              <w:marTop w:val="0"/>
              <w:marBottom w:val="0"/>
              <w:divBdr>
                <w:top w:val="none" w:sz="0" w:space="0" w:color="auto"/>
                <w:left w:val="none" w:sz="0" w:space="0" w:color="auto"/>
                <w:bottom w:val="none" w:sz="0" w:space="0" w:color="auto"/>
                <w:right w:val="none" w:sz="0" w:space="0" w:color="auto"/>
              </w:divBdr>
            </w:div>
            <w:div w:id="2039381078">
              <w:marLeft w:val="6000"/>
              <w:marRight w:val="-17700"/>
              <w:marTop w:val="0"/>
              <w:marBottom w:val="0"/>
              <w:divBdr>
                <w:top w:val="none" w:sz="0" w:space="0" w:color="auto"/>
                <w:left w:val="none" w:sz="0" w:space="0" w:color="auto"/>
                <w:bottom w:val="none" w:sz="0" w:space="0" w:color="auto"/>
                <w:right w:val="none" w:sz="0" w:space="0" w:color="auto"/>
              </w:divBdr>
            </w:div>
            <w:div w:id="714891653">
              <w:marLeft w:val="0"/>
              <w:marRight w:val="0"/>
              <w:marTop w:val="0"/>
              <w:marBottom w:val="0"/>
              <w:divBdr>
                <w:top w:val="none" w:sz="0" w:space="0" w:color="auto"/>
                <w:left w:val="none" w:sz="0" w:space="0" w:color="auto"/>
                <w:bottom w:val="none" w:sz="0" w:space="0" w:color="auto"/>
                <w:right w:val="none" w:sz="0" w:space="0" w:color="auto"/>
              </w:divBdr>
            </w:div>
          </w:divsChild>
        </w:div>
        <w:div w:id="759060184">
          <w:marLeft w:val="0"/>
          <w:marRight w:val="0"/>
          <w:marTop w:val="0"/>
          <w:marBottom w:val="0"/>
          <w:divBdr>
            <w:top w:val="none" w:sz="0" w:space="0" w:color="auto"/>
            <w:left w:val="none" w:sz="0" w:space="0" w:color="auto"/>
            <w:bottom w:val="none" w:sz="0" w:space="0" w:color="auto"/>
            <w:right w:val="none" w:sz="0" w:space="0" w:color="auto"/>
          </w:divBdr>
          <w:divsChild>
            <w:div w:id="689334501">
              <w:marLeft w:val="0"/>
              <w:marRight w:val="0"/>
              <w:marTop w:val="0"/>
              <w:marBottom w:val="0"/>
              <w:divBdr>
                <w:top w:val="none" w:sz="0" w:space="0" w:color="auto"/>
                <w:left w:val="none" w:sz="0" w:space="0" w:color="auto"/>
                <w:bottom w:val="none" w:sz="0" w:space="0" w:color="auto"/>
                <w:right w:val="none" w:sz="0" w:space="0" w:color="auto"/>
              </w:divBdr>
            </w:div>
            <w:div w:id="866017359">
              <w:marLeft w:val="0"/>
              <w:marRight w:val="-17700"/>
              <w:marTop w:val="0"/>
              <w:marBottom w:val="0"/>
              <w:divBdr>
                <w:top w:val="none" w:sz="0" w:space="0" w:color="auto"/>
                <w:left w:val="none" w:sz="0" w:space="0" w:color="auto"/>
                <w:bottom w:val="none" w:sz="0" w:space="0" w:color="auto"/>
                <w:right w:val="none" w:sz="0" w:space="0" w:color="auto"/>
              </w:divBdr>
            </w:div>
            <w:div w:id="1782450371">
              <w:marLeft w:val="6000"/>
              <w:marRight w:val="-17700"/>
              <w:marTop w:val="0"/>
              <w:marBottom w:val="0"/>
              <w:divBdr>
                <w:top w:val="none" w:sz="0" w:space="0" w:color="auto"/>
                <w:left w:val="none" w:sz="0" w:space="0" w:color="auto"/>
                <w:bottom w:val="none" w:sz="0" w:space="0" w:color="auto"/>
                <w:right w:val="none" w:sz="0" w:space="0" w:color="auto"/>
              </w:divBdr>
            </w:div>
            <w:div w:id="685640372">
              <w:marLeft w:val="0"/>
              <w:marRight w:val="0"/>
              <w:marTop w:val="0"/>
              <w:marBottom w:val="0"/>
              <w:divBdr>
                <w:top w:val="none" w:sz="0" w:space="0" w:color="auto"/>
                <w:left w:val="none" w:sz="0" w:space="0" w:color="auto"/>
                <w:bottom w:val="none" w:sz="0" w:space="0" w:color="auto"/>
                <w:right w:val="none" w:sz="0" w:space="0" w:color="auto"/>
              </w:divBdr>
            </w:div>
          </w:divsChild>
        </w:div>
        <w:div w:id="342631089">
          <w:marLeft w:val="0"/>
          <w:marRight w:val="0"/>
          <w:marTop w:val="0"/>
          <w:marBottom w:val="0"/>
          <w:divBdr>
            <w:top w:val="none" w:sz="0" w:space="0" w:color="auto"/>
            <w:left w:val="none" w:sz="0" w:space="0" w:color="auto"/>
            <w:bottom w:val="none" w:sz="0" w:space="0" w:color="auto"/>
            <w:right w:val="none" w:sz="0" w:space="0" w:color="auto"/>
          </w:divBdr>
          <w:divsChild>
            <w:div w:id="1005399310">
              <w:marLeft w:val="0"/>
              <w:marRight w:val="0"/>
              <w:marTop w:val="0"/>
              <w:marBottom w:val="0"/>
              <w:divBdr>
                <w:top w:val="none" w:sz="0" w:space="0" w:color="auto"/>
                <w:left w:val="none" w:sz="0" w:space="0" w:color="auto"/>
                <w:bottom w:val="none" w:sz="0" w:space="0" w:color="auto"/>
                <w:right w:val="none" w:sz="0" w:space="0" w:color="auto"/>
              </w:divBdr>
            </w:div>
            <w:div w:id="171916793">
              <w:marLeft w:val="0"/>
              <w:marRight w:val="-17700"/>
              <w:marTop w:val="0"/>
              <w:marBottom w:val="0"/>
              <w:divBdr>
                <w:top w:val="none" w:sz="0" w:space="0" w:color="auto"/>
                <w:left w:val="none" w:sz="0" w:space="0" w:color="auto"/>
                <w:bottom w:val="none" w:sz="0" w:space="0" w:color="auto"/>
                <w:right w:val="none" w:sz="0" w:space="0" w:color="auto"/>
              </w:divBdr>
            </w:div>
            <w:div w:id="24183872">
              <w:marLeft w:val="6000"/>
              <w:marRight w:val="-17700"/>
              <w:marTop w:val="0"/>
              <w:marBottom w:val="0"/>
              <w:divBdr>
                <w:top w:val="none" w:sz="0" w:space="0" w:color="auto"/>
                <w:left w:val="none" w:sz="0" w:space="0" w:color="auto"/>
                <w:bottom w:val="none" w:sz="0" w:space="0" w:color="auto"/>
                <w:right w:val="none" w:sz="0" w:space="0" w:color="auto"/>
              </w:divBdr>
            </w:div>
            <w:div w:id="648747821">
              <w:marLeft w:val="0"/>
              <w:marRight w:val="0"/>
              <w:marTop w:val="0"/>
              <w:marBottom w:val="0"/>
              <w:divBdr>
                <w:top w:val="none" w:sz="0" w:space="0" w:color="auto"/>
                <w:left w:val="none" w:sz="0" w:space="0" w:color="auto"/>
                <w:bottom w:val="none" w:sz="0" w:space="0" w:color="auto"/>
                <w:right w:val="none" w:sz="0" w:space="0" w:color="auto"/>
              </w:divBdr>
            </w:div>
          </w:divsChild>
        </w:div>
        <w:div w:id="1639845155">
          <w:marLeft w:val="0"/>
          <w:marRight w:val="0"/>
          <w:marTop w:val="0"/>
          <w:marBottom w:val="0"/>
          <w:divBdr>
            <w:top w:val="none" w:sz="0" w:space="0" w:color="auto"/>
            <w:left w:val="none" w:sz="0" w:space="0" w:color="auto"/>
            <w:bottom w:val="none" w:sz="0" w:space="0" w:color="auto"/>
            <w:right w:val="none" w:sz="0" w:space="0" w:color="auto"/>
          </w:divBdr>
          <w:divsChild>
            <w:div w:id="1987276836">
              <w:marLeft w:val="0"/>
              <w:marRight w:val="0"/>
              <w:marTop w:val="0"/>
              <w:marBottom w:val="0"/>
              <w:divBdr>
                <w:top w:val="none" w:sz="0" w:space="0" w:color="auto"/>
                <w:left w:val="none" w:sz="0" w:space="0" w:color="auto"/>
                <w:bottom w:val="none" w:sz="0" w:space="0" w:color="auto"/>
                <w:right w:val="none" w:sz="0" w:space="0" w:color="auto"/>
              </w:divBdr>
            </w:div>
            <w:div w:id="1293905260">
              <w:marLeft w:val="0"/>
              <w:marRight w:val="-17700"/>
              <w:marTop w:val="0"/>
              <w:marBottom w:val="0"/>
              <w:divBdr>
                <w:top w:val="none" w:sz="0" w:space="0" w:color="auto"/>
                <w:left w:val="none" w:sz="0" w:space="0" w:color="auto"/>
                <w:bottom w:val="none" w:sz="0" w:space="0" w:color="auto"/>
                <w:right w:val="none" w:sz="0" w:space="0" w:color="auto"/>
              </w:divBdr>
            </w:div>
            <w:div w:id="1782454369">
              <w:marLeft w:val="6000"/>
              <w:marRight w:val="-17700"/>
              <w:marTop w:val="0"/>
              <w:marBottom w:val="0"/>
              <w:divBdr>
                <w:top w:val="none" w:sz="0" w:space="0" w:color="auto"/>
                <w:left w:val="none" w:sz="0" w:space="0" w:color="auto"/>
                <w:bottom w:val="none" w:sz="0" w:space="0" w:color="auto"/>
                <w:right w:val="none" w:sz="0" w:space="0" w:color="auto"/>
              </w:divBdr>
            </w:div>
            <w:div w:id="1416048719">
              <w:marLeft w:val="0"/>
              <w:marRight w:val="0"/>
              <w:marTop w:val="0"/>
              <w:marBottom w:val="0"/>
              <w:divBdr>
                <w:top w:val="none" w:sz="0" w:space="0" w:color="auto"/>
                <w:left w:val="none" w:sz="0" w:space="0" w:color="auto"/>
                <w:bottom w:val="none" w:sz="0" w:space="0" w:color="auto"/>
                <w:right w:val="none" w:sz="0" w:space="0" w:color="auto"/>
              </w:divBdr>
            </w:div>
          </w:divsChild>
        </w:div>
        <w:div w:id="1195777140">
          <w:marLeft w:val="0"/>
          <w:marRight w:val="0"/>
          <w:marTop w:val="0"/>
          <w:marBottom w:val="0"/>
          <w:divBdr>
            <w:top w:val="none" w:sz="0" w:space="0" w:color="auto"/>
            <w:left w:val="none" w:sz="0" w:space="0" w:color="auto"/>
            <w:bottom w:val="none" w:sz="0" w:space="0" w:color="auto"/>
            <w:right w:val="none" w:sz="0" w:space="0" w:color="auto"/>
          </w:divBdr>
          <w:divsChild>
            <w:div w:id="1971663276">
              <w:marLeft w:val="0"/>
              <w:marRight w:val="0"/>
              <w:marTop w:val="0"/>
              <w:marBottom w:val="0"/>
              <w:divBdr>
                <w:top w:val="none" w:sz="0" w:space="0" w:color="auto"/>
                <w:left w:val="none" w:sz="0" w:space="0" w:color="auto"/>
                <w:bottom w:val="none" w:sz="0" w:space="0" w:color="auto"/>
                <w:right w:val="none" w:sz="0" w:space="0" w:color="auto"/>
              </w:divBdr>
            </w:div>
            <w:div w:id="778447263">
              <w:marLeft w:val="0"/>
              <w:marRight w:val="-17700"/>
              <w:marTop w:val="0"/>
              <w:marBottom w:val="0"/>
              <w:divBdr>
                <w:top w:val="none" w:sz="0" w:space="0" w:color="auto"/>
                <w:left w:val="none" w:sz="0" w:space="0" w:color="auto"/>
                <w:bottom w:val="none" w:sz="0" w:space="0" w:color="auto"/>
                <w:right w:val="none" w:sz="0" w:space="0" w:color="auto"/>
              </w:divBdr>
            </w:div>
            <w:div w:id="1132400639">
              <w:marLeft w:val="6000"/>
              <w:marRight w:val="-17700"/>
              <w:marTop w:val="0"/>
              <w:marBottom w:val="0"/>
              <w:divBdr>
                <w:top w:val="none" w:sz="0" w:space="0" w:color="auto"/>
                <w:left w:val="none" w:sz="0" w:space="0" w:color="auto"/>
                <w:bottom w:val="none" w:sz="0" w:space="0" w:color="auto"/>
                <w:right w:val="none" w:sz="0" w:space="0" w:color="auto"/>
              </w:divBdr>
            </w:div>
            <w:div w:id="1225794791">
              <w:marLeft w:val="0"/>
              <w:marRight w:val="0"/>
              <w:marTop w:val="0"/>
              <w:marBottom w:val="0"/>
              <w:divBdr>
                <w:top w:val="none" w:sz="0" w:space="0" w:color="auto"/>
                <w:left w:val="none" w:sz="0" w:space="0" w:color="auto"/>
                <w:bottom w:val="none" w:sz="0" w:space="0" w:color="auto"/>
                <w:right w:val="none" w:sz="0" w:space="0" w:color="auto"/>
              </w:divBdr>
            </w:div>
          </w:divsChild>
        </w:div>
        <w:div w:id="1505783209">
          <w:marLeft w:val="0"/>
          <w:marRight w:val="0"/>
          <w:marTop w:val="0"/>
          <w:marBottom w:val="0"/>
          <w:divBdr>
            <w:top w:val="none" w:sz="0" w:space="0" w:color="auto"/>
            <w:left w:val="none" w:sz="0" w:space="0" w:color="auto"/>
            <w:bottom w:val="none" w:sz="0" w:space="0" w:color="auto"/>
            <w:right w:val="none" w:sz="0" w:space="0" w:color="auto"/>
          </w:divBdr>
          <w:divsChild>
            <w:div w:id="723722101">
              <w:marLeft w:val="0"/>
              <w:marRight w:val="0"/>
              <w:marTop w:val="0"/>
              <w:marBottom w:val="0"/>
              <w:divBdr>
                <w:top w:val="none" w:sz="0" w:space="0" w:color="auto"/>
                <w:left w:val="none" w:sz="0" w:space="0" w:color="auto"/>
                <w:bottom w:val="none" w:sz="0" w:space="0" w:color="auto"/>
                <w:right w:val="none" w:sz="0" w:space="0" w:color="auto"/>
              </w:divBdr>
            </w:div>
            <w:div w:id="1447966918">
              <w:marLeft w:val="6000"/>
              <w:marRight w:val="-17700"/>
              <w:marTop w:val="0"/>
              <w:marBottom w:val="0"/>
              <w:divBdr>
                <w:top w:val="none" w:sz="0" w:space="0" w:color="auto"/>
                <w:left w:val="none" w:sz="0" w:space="0" w:color="auto"/>
                <w:bottom w:val="none" w:sz="0" w:space="0" w:color="auto"/>
                <w:right w:val="none" w:sz="0" w:space="0" w:color="auto"/>
              </w:divBdr>
            </w:div>
            <w:div w:id="276108252">
              <w:marLeft w:val="0"/>
              <w:marRight w:val="0"/>
              <w:marTop w:val="0"/>
              <w:marBottom w:val="0"/>
              <w:divBdr>
                <w:top w:val="none" w:sz="0" w:space="0" w:color="auto"/>
                <w:left w:val="none" w:sz="0" w:space="0" w:color="auto"/>
                <w:bottom w:val="none" w:sz="0" w:space="0" w:color="auto"/>
                <w:right w:val="none" w:sz="0" w:space="0" w:color="auto"/>
              </w:divBdr>
            </w:div>
          </w:divsChild>
        </w:div>
        <w:div w:id="948925404">
          <w:marLeft w:val="0"/>
          <w:marRight w:val="0"/>
          <w:marTop w:val="0"/>
          <w:marBottom w:val="0"/>
          <w:divBdr>
            <w:top w:val="none" w:sz="0" w:space="0" w:color="auto"/>
            <w:left w:val="none" w:sz="0" w:space="0" w:color="auto"/>
            <w:bottom w:val="none" w:sz="0" w:space="0" w:color="auto"/>
            <w:right w:val="none" w:sz="0" w:space="0" w:color="auto"/>
          </w:divBdr>
          <w:divsChild>
            <w:div w:id="340546310">
              <w:marLeft w:val="0"/>
              <w:marRight w:val="0"/>
              <w:marTop w:val="0"/>
              <w:marBottom w:val="0"/>
              <w:divBdr>
                <w:top w:val="none" w:sz="0" w:space="0" w:color="auto"/>
                <w:left w:val="none" w:sz="0" w:space="0" w:color="auto"/>
                <w:bottom w:val="none" w:sz="0" w:space="0" w:color="auto"/>
                <w:right w:val="none" w:sz="0" w:space="0" w:color="auto"/>
              </w:divBdr>
            </w:div>
            <w:div w:id="1062561341">
              <w:marLeft w:val="0"/>
              <w:marRight w:val="-17700"/>
              <w:marTop w:val="0"/>
              <w:marBottom w:val="0"/>
              <w:divBdr>
                <w:top w:val="none" w:sz="0" w:space="0" w:color="auto"/>
                <w:left w:val="none" w:sz="0" w:space="0" w:color="auto"/>
                <w:bottom w:val="none" w:sz="0" w:space="0" w:color="auto"/>
                <w:right w:val="none" w:sz="0" w:space="0" w:color="auto"/>
              </w:divBdr>
            </w:div>
            <w:div w:id="1619098481">
              <w:marLeft w:val="6000"/>
              <w:marRight w:val="-17700"/>
              <w:marTop w:val="0"/>
              <w:marBottom w:val="0"/>
              <w:divBdr>
                <w:top w:val="none" w:sz="0" w:space="0" w:color="auto"/>
                <w:left w:val="none" w:sz="0" w:space="0" w:color="auto"/>
                <w:bottom w:val="none" w:sz="0" w:space="0" w:color="auto"/>
                <w:right w:val="none" w:sz="0" w:space="0" w:color="auto"/>
              </w:divBdr>
            </w:div>
            <w:div w:id="1015036356">
              <w:marLeft w:val="0"/>
              <w:marRight w:val="0"/>
              <w:marTop w:val="0"/>
              <w:marBottom w:val="0"/>
              <w:divBdr>
                <w:top w:val="none" w:sz="0" w:space="0" w:color="auto"/>
                <w:left w:val="none" w:sz="0" w:space="0" w:color="auto"/>
                <w:bottom w:val="none" w:sz="0" w:space="0" w:color="auto"/>
                <w:right w:val="none" w:sz="0" w:space="0" w:color="auto"/>
              </w:divBdr>
            </w:div>
          </w:divsChild>
        </w:div>
        <w:div w:id="2096201269">
          <w:marLeft w:val="0"/>
          <w:marRight w:val="0"/>
          <w:marTop w:val="0"/>
          <w:marBottom w:val="0"/>
          <w:divBdr>
            <w:top w:val="none" w:sz="0" w:space="0" w:color="auto"/>
            <w:left w:val="none" w:sz="0" w:space="0" w:color="auto"/>
            <w:bottom w:val="none" w:sz="0" w:space="0" w:color="auto"/>
            <w:right w:val="none" w:sz="0" w:space="0" w:color="auto"/>
          </w:divBdr>
          <w:divsChild>
            <w:div w:id="1553539158">
              <w:marLeft w:val="0"/>
              <w:marRight w:val="0"/>
              <w:marTop w:val="0"/>
              <w:marBottom w:val="0"/>
              <w:divBdr>
                <w:top w:val="none" w:sz="0" w:space="0" w:color="auto"/>
                <w:left w:val="none" w:sz="0" w:space="0" w:color="auto"/>
                <w:bottom w:val="none" w:sz="0" w:space="0" w:color="auto"/>
                <w:right w:val="none" w:sz="0" w:space="0" w:color="auto"/>
              </w:divBdr>
            </w:div>
            <w:div w:id="606541590">
              <w:marLeft w:val="0"/>
              <w:marRight w:val="-17700"/>
              <w:marTop w:val="0"/>
              <w:marBottom w:val="0"/>
              <w:divBdr>
                <w:top w:val="none" w:sz="0" w:space="0" w:color="auto"/>
                <w:left w:val="none" w:sz="0" w:space="0" w:color="auto"/>
                <w:bottom w:val="none" w:sz="0" w:space="0" w:color="auto"/>
                <w:right w:val="none" w:sz="0" w:space="0" w:color="auto"/>
              </w:divBdr>
            </w:div>
            <w:div w:id="1127966925">
              <w:marLeft w:val="6000"/>
              <w:marRight w:val="-17700"/>
              <w:marTop w:val="0"/>
              <w:marBottom w:val="0"/>
              <w:divBdr>
                <w:top w:val="none" w:sz="0" w:space="0" w:color="auto"/>
                <w:left w:val="none" w:sz="0" w:space="0" w:color="auto"/>
                <w:bottom w:val="none" w:sz="0" w:space="0" w:color="auto"/>
                <w:right w:val="none" w:sz="0" w:space="0" w:color="auto"/>
              </w:divBdr>
            </w:div>
            <w:div w:id="703942741">
              <w:marLeft w:val="0"/>
              <w:marRight w:val="0"/>
              <w:marTop w:val="0"/>
              <w:marBottom w:val="0"/>
              <w:divBdr>
                <w:top w:val="none" w:sz="0" w:space="0" w:color="auto"/>
                <w:left w:val="none" w:sz="0" w:space="0" w:color="auto"/>
                <w:bottom w:val="none" w:sz="0" w:space="0" w:color="auto"/>
                <w:right w:val="none" w:sz="0" w:space="0" w:color="auto"/>
              </w:divBdr>
            </w:div>
          </w:divsChild>
        </w:div>
        <w:div w:id="133260750">
          <w:marLeft w:val="0"/>
          <w:marRight w:val="0"/>
          <w:marTop w:val="0"/>
          <w:marBottom w:val="0"/>
          <w:divBdr>
            <w:top w:val="none" w:sz="0" w:space="0" w:color="auto"/>
            <w:left w:val="none" w:sz="0" w:space="0" w:color="auto"/>
            <w:bottom w:val="none" w:sz="0" w:space="0" w:color="auto"/>
            <w:right w:val="none" w:sz="0" w:space="0" w:color="auto"/>
          </w:divBdr>
          <w:divsChild>
            <w:div w:id="1552811086">
              <w:marLeft w:val="0"/>
              <w:marRight w:val="0"/>
              <w:marTop w:val="0"/>
              <w:marBottom w:val="0"/>
              <w:divBdr>
                <w:top w:val="none" w:sz="0" w:space="0" w:color="auto"/>
                <w:left w:val="none" w:sz="0" w:space="0" w:color="auto"/>
                <w:bottom w:val="none" w:sz="0" w:space="0" w:color="auto"/>
                <w:right w:val="none" w:sz="0" w:space="0" w:color="auto"/>
              </w:divBdr>
            </w:div>
            <w:div w:id="540172832">
              <w:marLeft w:val="0"/>
              <w:marRight w:val="-17700"/>
              <w:marTop w:val="0"/>
              <w:marBottom w:val="0"/>
              <w:divBdr>
                <w:top w:val="none" w:sz="0" w:space="0" w:color="auto"/>
                <w:left w:val="none" w:sz="0" w:space="0" w:color="auto"/>
                <w:bottom w:val="none" w:sz="0" w:space="0" w:color="auto"/>
                <w:right w:val="none" w:sz="0" w:space="0" w:color="auto"/>
              </w:divBdr>
            </w:div>
            <w:div w:id="2139374099">
              <w:marLeft w:val="6000"/>
              <w:marRight w:val="-17700"/>
              <w:marTop w:val="0"/>
              <w:marBottom w:val="0"/>
              <w:divBdr>
                <w:top w:val="none" w:sz="0" w:space="0" w:color="auto"/>
                <w:left w:val="none" w:sz="0" w:space="0" w:color="auto"/>
                <w:bottom w:val="none" w:sz="0" w:space="0" w:color="auto"/>
                <w:right w:val="none" w:sz="0" w:space="0" w:color="auto"/>
              </w:divBdr>
            </w:div>
            <w:div w:id="2105804731">
              <w:marLeft w:val="0"/>
              <w:marRight w:val="0"/>
              <w:marTop w:val="0"/>
              <w:marBottom w:val="0"/>
              <w:divBdr>
                <w:top w:val="none" w:sz="0" w:space="0" w:color="auto"/>
                <w:left w:val="none" w:sz="0" w:space="0" w:color="auto"/>
                <w:bottom w:val="none" w:sz="0" w:space="0" w:color="auto"/>
                <w:right w:val="none" w:sz="0" w:space="0" w:color="auto"/>
              </w:divBdr>
            </w:div>
          </w:divsChild>
        </w:div>
        <w:div w:id="1822309657">
          <w:marLeft w:val="0"/>
          <w:marRight w:val="0"/>
          <w:marTop w:val="0"/>
          <w:marBottom w:val="0"/>
          <w:divBdr>
            <w:top w:val="none" w:sz="0" w:space="0" w:color="auto"/>
            <w:left w:val="none" w:sz="0" w:space="0" w:color="auto"/>
            <w:bottom w:val="none" w:sz="0" w:space="0" w:color="auto"/>
            <w:right w:val="none" w:sz="0" w:space="0" w:color="auto"/>
          </w:divBdr>
          <w:divsChild>
            <w:div w:id="611937356">
              <w:marLeft w:val="0"/>
              <w:marRight w:val="0"/>
              <w:marTop w:val="0"/>
              <w:marBottom w:val="0"/>
              <w:divBdr>
                <w:top w:val="none" w:sz="0" w:space="0" w:color="auto"/>
                <w:left w:val="none" w:sz="0" w:space="0" w:color="auto"/>
                <w:bottom w:val="none" w:sz="0" w:space="0" w:color="auto"/>
                <w:right w:val="none" w:sz="0" w:space="0" w:color="auto"/>
              </w:divBdr>
            </w:div>
            <w:div w:id="1125345759">
              <w:marLeft w:val="0"/>
              <w:marRight w:val="-17700"/>
              <w:marTop w:val="0"/>
              <w:marBottom w:val="0"/>
              <w:divBdr>
                <w:top w:val="none" w:sz="0" w:space="0" w:color="auto"/>
                <w:left w:val="none" w:sz="0" w:space="0" w:color="auto"/>
                <w:bottom w:val="none" w:sz="0" w:space="0" w:color="auto"/>
                <w:right w:val="none" w:sz="0" w:space="0" w:color="auto"/>
              </w:divBdr>
            </w:div>
            <w:div w:id="676269136">
              <w:marLeft w:val="6000"/>
              <w:marRight w:val="-17700"/>
              <w:marTop w:val="0"/>
              <w:marBottom w:val="0"/>
              <w:divBdr>
                <w:top w:val="none" w:sz="0" w:space="0" w:color="auto"/>
                <w:left w:val="none" w:sz="0" w:space="0" w:color="auto"/>
                <w:bottom w:val="none" w:sz="0" w:space="0" w:color="auto"/>
                <w:right w:val="none" w:sz="0" w:space="0" w:color="auto"/>
              </w:divBdr>
            </w:div>
            <w:div w:id="1452162535">
              <w:marLeft w:val="0"/>
              <w:marRight w:val="0"/>
              <w:marTop w:val="0"/>
              <w:marBottom w:val="0"/>
              <w:divBdr>
                <w:top w:val="none" w:sz="0" w:space="0" w:color="auto"/>
                <w:left w:val="none" w:sz="0" w:space="0" w:color="auto"/>
                <w:bottom w:val="none" w:sz="0" w:space="0" w:color="auto"/>
                <w:right w:val="none" w:sz="0" w:space="0" w:color="auto"/>
              </w:divBdr>
            </w:div>
          </w:divsChild>
        </w:div>
        <w:div w:id="42412093">
          <w:marLeft w:val="0"/>
          <w:marRight w:val="0"/>
          <w:marTop w:val="0"/>
          <w:marBottom w:val="0"/>
          <w:divBdr>
            <w:top w:val="none" w:sz="0" w:space="0" w:color="auto"/>
            <w:left w:val="none" w:sz="0" w:space="0" w:color="auto"/>
            <w:bottom w:val="none" w:sz="0" w:space="0" w:color="auto"/>
            <w:right w:val="none" w:sz="0" w:space="0" w:color="auto"/>
          </w:divBdr>
          <w:divsChild>
            <w:div w:id="133641170">
              <w:marLeft w:val="0"/>
              <w:marRight w:val="0"/>
              <w:marTop w:val="0"/>
              <w:marBottom w:val="0"/>
              <w:divBdr>
                <w:top w:val="none" w:sz="0" w:space="0" w:color="auto"/>
                <w:left w:val="none" w:sz="0" w:space="0" w:color="auto"/>
                <w:bottom w:val="none" w:sz="0" w:space="0" w:color="auto"/>
                <w:right w:val="none" w:sz="0" w:space="0" w:color="auto"/>
              </w:divBdr>
            </w:div>
            <w:div w:id="348602840">
              <w:marLeft w:val="0"/>
              <w:marRight w:val="-17700"/>
              <w:marTop w:val="0"/>
              <w:marBottom w:val="0"/>
              <w:divBdr>
                <w:top w:val="none" w:sz="0" w:space="0" w:color="auto"/>
                <w:left w:val="none" w:sz="0" w:space="0" w:color="auto"/>
                <w:bottom w:val="none" w:sz="0" w:space="0" w:color="auto"/>
                <w:right w:val="none" w:sz="0" w:space="0" w:color="auto"/>
              </w:divBdr>
            </w:div>
            <w:div w:id="498695247">
              <w:marLeft w:val="6000"/>
              <w:marRight w:val="-17700"/>
              <w:marTop w:val="0"/>
              <w:marBottom w:val="0"/>
              <w:divBdr>
                <w:top w:val="none" w:sz="0" w:space="0" w:color="auto"/>
                <w:left w:val="none" w:sz="0" w:space="0" w:color="auto"/>
                <w:bottom w:val="none" w:sz="0" w:space="0" w:color="auto"/>
                <w:right w:val="none" w:sz="0" w:space="0" w:color="auto"/>
              </w:divBdr>
            </w:div>
            <w:div w:id="432357571">
              <w:marLeft w:val="0"/>
              <w:marRight w:val="0"/>
              <w:marTop w:val="0"/>
              <w:marBottom w:val="0"/>
              <w:divBdr>
                <w:top w:val="none" w:sz="0" w:space="0" w:color="auto"/>
                <w:left w:val="none" w:sz="0" w:space="0" w:color="auto"/>
                <w:bottom w:val="none" w:sz="0" w:space="0" w:color="auto"/>
                <w:right w:val="none" w:sz="0" w:space="0" w:color="auto"/>
              </w:divBdr>
            </w:div>
          </w:divsChild>
        </w:div>
        <w:div w:id="1035545115">
          <w:marLeft w:val="0"/>
          <w:marRight w:val="0"/>
          <w:marTop w:val="0"/>
          <w:marBottom w:val="0"/>
          <w:divBdr>
            <w:top w:val="none" w:sz="0" w:space="0" w:color="auto"/>
            <w:left w:val="none" w:sz="0" w:space="0" w:color="auto"/>
            <w:bottom w:val="none" w:sz="0" w:space="0" w:color="auto"/>
            <w:right w:val="none" w:sz="0" w:space="0" w:color="auto"/>
          </w:divBdr>
          <w:divsChild>
            <w:div w:id="1002124911">
              <w:marLeft w:val="0"/>
              <w:marRight w:val="0"/>
              <w:marTop w:val="0"/>
              <w:marBottom w:val="0"/>
              <w:divBdr>
                <w:top w:val="none" w:sz="0" w:space="0" w:color="auto"/>
                <w:left w:val="none" w:sz="0" w:space="0" w:color="auto"/>
                <w:bottom w:val="none" w:sz="0" w:space="0" w:color="auto"/>
                <w:right w:val="none" w:sz="0" w:space="0" w:color="auto"/>
              </w:divBdr>
            </w:div>
            <w:div w:id="1242178766">
              <w:marLeft w:val="0"/>
              <w:marRight w:val="-17700"/>
              <w:marTop w:val="0"/>
              <w:marBottom w:val="0"/>
              <w:divBdr>
                <w:top w:val="none" w:sz="0" w:space="0" w:color="auto"/>
                <w:left w:val="none" w:sz="0" w:space="0" w:color="auto"/>
                <w:bottom w:val="none" w:sz="0" w:space="0" w:color="auto"/>
                <w:right w:val="none" w:sz="0" w:space="0" w:color="auto"/>
              </w:divBdr>
            </w:div>
            <w:div w:id="2074766945">
              <w:marLeft w:val="6000"/>
              <w:marRight w:val="-17700"/>
              <w:marTop w:val="0"/>
              <w:marBottom w:val="0"/>
              <w:divBdr>
                <w:top w:val="none" w:sz="0" w:space="0" w:color="auto"/>
                <w:left w:val="none" w:sz="0" w:space="0" w:color="auto"/>
                <w:bottom w:val="none" w:sz="0" w:space="0" w:color="auto"/>
                <w:right w:val="none" w:sz="0" w:space="0" w:color="auto"/>
              </w:divBdr>
            </w:div>
            <w:div w:id="418989583">
              <w:marLeft w:val="0"/>
              <w:marRight w:val="0"/>
              <w:marTop w:val="0"/>
              <w:marBottom w:val="0"/>
              <w:divBdr>
                <w:top w:val="none" w:sz="0" w:space="0" w:color="auto"/>
                <w:left w:val="none" w:sz="0" w:space="0" w:color="auto"/>
                <w:bottom w:val="none" w:sz="0" w:space="0" w:color="auto"/>
                <w:right w:val="none" w:sz="0" w:space="0" w:color="auto"/>
              </w:divBdr>
            </w:div>
          </w:divsChild>
        </w:div>
        <w:div w:id="997810218">
          <w:marLeft w:val="0"/>
          <w:marRight w:val="0"/>
          <w:marTop w:val="0"/>
          <w:marBottom w:val="0"/>
          <w:divBdr>
            <w:top w:val="none" w:sz="0" w:space="0" w:color="auto"/>
            <w:left w:val="none" w:sz="0" w:space="0" w:color="auto"/>
            <w:bottom w:val="none" w:sz="0" w:space="0" w:color="auto"/>
            <w:right w:val="none" w:sz="0" w:space="0" w:color="auto"/>
          </w:divBdr>
          <w:divsChild>
            <w:div w:id="1592661992">
              <w:marLeft w:val="0"/>
              <w:marRight w:val="0"/>
              <w:marTop w:val="0"/>
              <w:marBottom w:val="0"/>
              <w:divBdr>
                <w:top w:val="none" w:sz="0" w:space="0" w:color="auto"/>
                <w:left w:val="none" w:sz="0" w:space="0" w:color="auto"/>
                <w:bottom w:val="none" w:sz="0" w:space="0" w:color="auto"/>
                <w:right w:val="none" w:sz="0" w:space="0" w:color="auto"/>
              </w:divBdr>
            </w:div>
            <w:div w:id="959723219">
              <w:marLeft w:val="0"/>
              <w:marRight w:val="-17700"/>
              <w:marTop w:val="0"/>
              <w:marBottom w:val="0"/>
              <w:divBdr>
                <w:top w:val="none" w:sz="0" w:space="0" w:color="auto"/>
                <w:left w:val="none" w:sz="0" w:space="0" w:color="auto"/>
                <w:bottom w:val="none" w:sz="0" w:space="0" w:color="auto"/>
                <w:right w:val="none" w:sz="0" w:space="0" w:color="auto"/>
              </w:divBdr>
            </w:div>
            <w:div w:id="1340087112">
              <w:marLeft w:val="6000"/>
              <w:marRight w:val="-17700"/>
              <w:marTop w:val="0"/>
              <w:marBottom w:val="0"/>
              <w:divBdr>
                <w:top w:val="none" w:sz="0" w:space="0" w:color="auto"/>
                <w:left w:val="none" w:sz="0" w:space="0" w:color="auto"/>
                <w:bottom w:val="none" w:sz="0" w:space="0" w:color="auto"/>
                <w:right w:val="none" w:sz="0" w:space="0" w:color="auto"/>
              </w:divBdr>
            </w:div>
          </w:divsChild>
        </w:div>
        <w:div w:id="233129264">
          <w:marLeft w:val="0"/>
          <w:marRight w:val="0"/>
          <w:marTop w:val="0"/>
          <w:marBottom w:val="0"/>
          <w:divBdr>
            <w:top w:val="none" w:sz="0" w:space="0" w:color="auto"/>
            <w:left w:val="none" w:sz="0" w:space="0" w:color="auto"/>
            <w:bottom w:val="none" w:sz="0" w:space="0" w:color="auto"/>
            <w:right w:val="none" w:sz="0" w:space="0" w:color="auto"/>
          </w:divBdr>
          <w:divsChild>
            <w:div w:id="1205293106">
              <w:marLeft w:val="0"/>
              <w:marRight w:val="0"/>
              <w:marTop w:val="0"/>
              <w:marBottom w:val="0"/>
              <w:divBdr>
                <w:top w:val="none" w:sz="0" w:space="0" w:color="auto"/>
                <w:left w:val="none" w:sz="0" w:space="0" w:color="auto"/>
                <w:bottom w:val="none" w:sz="0" w:space="0" w:color="auto"/>
                <w:right w:val="none" w:sz="0" w:space="0" w:color="auto"/>
              </w:divBdr>
            </w:div>
            <w:div w:id="463960390">
              <w:marLeft w:val="0"/>
              <w:marRight w:val="-17700"/>
              <w:marTop w:val="0"/>
              <w:marBottom w:val="0"/>
              <w:divBdr>
                <w:top w:val="none" w:sz="0" w:space="0" w:color="auto"/>
                <w:left w:val="none" w:sz="0" w:space="0" w:color="auto"/>
                <w:bottom w:val="none" w:sz="0" w:space="0" w:color="auto"/>
                <w:right w:val="none" w:sz="0" w:space="0" w:color="auto"/>
              </w:divBdr>
            </w:div>
            <w:div w:id="553541791">
              <w:marLeft w:val="6000"/>
              <w:marRight w:val="-17700"/>
              <w:marTop w:val="0"/>
              <w:marBottom w:val="0"/>
              <w:divBdr>
                <w:top w:val="none" w:sz="0" w:space="0" w:color="auto"/>
                <w:left w:val="none" w:sz="0" w:space="0" w:color="auto"/>
                <w:bottom w:val="none" w:sz="0" w:space="0" w:color="auto"/>
                <w:right w:val="none" w:sz="0" w:space="0" w:color="auto"/>
              </w:divBdr>
            </w:div>
            <w:div w:id="1761759775">
              <w:marLeft w:val="0"/>
              <w:marRight w:val="0"/>
              <w:marTop w:val="0"/>
              <w:marBottom w:val="0"/>
              <w:divBdr>
                <w:top w:val="none" w:sz="0" w:space="0" w:color="auto"/>
                <w:left w:val="none" w:sz="0" w:space="0" w:color="auto"/>
                <w:bottom w:val="none" w:sz="0" w:space="0" w:color="auto"/>
                <w:right w:val="none" w:sz="0" w:space="0" w:color="auto"/>
              </w:divBdr>
            </w:div>
          </w:divsChild>
        </w:div>
        <w:div w:id="931474437">
          <w:marLeft w:val="0"/>
          <w:marRight w:val="0"/>
          <w:marTop w:val="0"/>
          <w:marBottom w:val="0"/>
          <w:divBdr>
            <w:top w:val="none" w:sz="0" w:space="0" w:color="auto"/>
            <w:left w:val="none" w:sz="0" w:space="0" w:color="auto"/>
            <w:bottom w:val="none" w:sz="0" w:space="0" w:color="auto"/>
            <w:right w:val="none" w:sz="0" w:space="0" w:color="auto"/>
          </w:divBdr>
          <w:divsChild>
            <w:div w:id="1769807192">
              <w:marLeft w:val="0"/>
              <w:marRight w:val="0"/>
              <w:marTop w:val="0"/>
              <w:marBottom w:val="0"/>
              <w:divBdr>
                <w:top w:val="none" w:sz="0" w:space="0" w:color="auto"/>
                <w:left w:val="none" w:sz="0" w:space="0" w:color="auto"/>
                <w:bottom w:val="none" w:sz="0" w:space="0" w:color="auto"/>
                <w:right w:val="none" w:sz="0" w:space="0" w:color="auto"/>
              </w:divBdr>
            </w:div>
            <w:div w:id="1059401873">
              <w:marLeft w:val="0"/>
              <w:marRight w:val="-17700"/>
              <w:marTop w:val="0"/>
              <w:marBottom w:val="0"/>
              <w:divBdr>
                <w:top w:val="none" w:sz="0" w:space="0" w:color="auto"/>
                <w:left w:val="none" w:sz="0" w:space="0" w:color="auto"/>
                <w:bottom w:val="none" w:sz="0" w:space="0" w:color="auto"/>
                <w:right w:val="none" w:sz="0" w:space="0" w:color="auto"/>
              </w:divBdr>
            </w:div>
            <w:div w:id="1136874480">
              <w:marLeft w:val="6000"/>
              <w:marRight w:val="-17700"/>
              <w:marTop w:val="0"/>
              <w:marBottom w:val="0"/>
              <w:divBdr>
                <w:top w:val="none" w:sz="0" w:space="0" w:color="auto"/>
                <w:left w:val="none" w:sz="0" w:space="0" w:color="auto"/>
                <w:bottom w:val="none" w:sz="0" w:space="0" w:color="auto"/>
                <w:right w:val="none" w:sz="0" w:space="0" w:color="auto"/>
              </w:divBdr>
            </w:div>
            <w:div w:id="10032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9103">
      <w:bodyDiv w:val="1"/>
      <w:marLeft w:val="0"/>
      <w:marRight w:val="0"/>
      <w:marTop w:val="0"/>
      <w:marBottom w:val="0"/>
      <w:divBdr>
        <w:top w:val="none" w:sz="0" w:space="0" w:color="auto"/>
        <w:left w:val="none" w:sz="0" w:space="0" w:color="auto"/>
        <w:bottom w:val="none" w:sz="0" w:space="0" w:color="auto"/>
        <w:right w:val="none" w:sz="0" w:space="0" w:color="auto"/>
      </w:divBdr>
    </w:div>
    <w:div w:id="1085958027">
      <w:bodyDiv w:val="1"/>
      <w:marLeft w:val="0"/>
      <w:marRight w:val="0"/>
      <w:marTop w:val="0"/>
      <w:marBottom w:val="0"/>
      <w:divBdr>
        <w:top w:val="none" w:sz="0" w:space="0" w:color="auto"/>
        <w:left w:val="none" w:sz="0" w:space="0" w:color="auto"/>
        <w:bottom w:val="none" w:sz="0" w:space="0" w:color="auto"/>
        <w:right w:val="none" w:sz="0" w:space="0" w:color="auto"/>
      </w:divBdr>
    </w:div>
    <w:div w:id="1143501708">
      <w:bodyDiv w:val="1"/>
      <w:marLeft w:val="0"/>
      <w:marRight w:val="0"/>
      <w:marTop w:val="0"/>
      <w:marBottom w:val="0"/>
      <w:divBdr>
        <w:top w:val="none" w:sz="0" w:space="0" w:color="auto"/>
        <w:left w:val="none" w:sz="0" w:space="0" w:color="auto"/>
        <w:bottom w:val="none" w:sz="0" w:space="0" w:color="auto"/>
        <w:right w:val="none" w:sz="0" w:space="0" w:color="auto"/>
      </w:divBdr>
    </w:div>
    <w:div w:id="1165320914">
      <w:bodyDiv w:val="1"/>
      <w:marLeft w:val="0"/>
      <w:marRight w:val="0"/>
      <w:marTop w:val="0"/>
      <w:marBottom w:val="0"/>
      <w:divBdr>
        <w:top w:val="none" w:sz="0" w:space="0" w:color="auto"/>
        <w:left w:val="none" w:sz="0" w:space="0" w:color="auto"/>
        <w:bottom w:val="none" w:sz="0" w:space="0" w:color="auto"/>
        <w:right w:val="none" w:sz="0" w:space="0" w:color="auto"/>
      </w:divBdr>
    </w:div>
    <w:div w:id="1193031319">
      <w:bodyDiv w:val="1"/>
      <w:marLeft w:val="0"/>
      <w:marRight w:val="0"/>
      <w:marTop w:val="0"/>
      <w:marBottom w:val="0"/>
      <w:divBdr>
        <w:top w:val="none" w:sz="0" w:space="0" w:color="auto"/>
        <w:left w:val="none" w:sz="0" w:space="0" w:color="auto"/>
        <w:bottom w:val="none" w:sz="0" w:space="0" w:color="auto"/>
        <w:right w:val="none" w:sz="0" w:space="0" w:color="auto"/>
      </w:divBdr>
    </w:div>
    <w:div w:id="1196888575">
      <w:bodyDiv w:val="1"/>
      <w:marLeft w:val="0"/>
      <w:marRight w:val="0"/>
      <w:marTop w:val="0"/>
      <w:marBottom w:val="0"/>
      <w:divBdr>
        <w:top w:val="none" w:sz="0" w:space="0" w:color="auto"/>
        <w:left w:val="none" w:sz="0" w:space="0" w:color="auto"/>
        <w:bottom w:val="none" w:sz="0" w:space="0" w:color="auto"/>
        <w:right w:val="none" w:sz="0" w:space="0" w:color="auto"/>
      </w:divBdr>
      <w:divsChild>
        <w:div w:id="1711296483">
          <w:marLeft w:val="0"/>
          <w:marRight w:val="0"/>
          <w:marTop w:val="0"/>
          <w:marBottom w:val="0"/>
          <w:divBdr>
            <w:top w:val="none" w:sz="0" w:space="0" w:color="auto"/>
            <w:left w:val="none" w:sz="0" w:space="0" w:color="auto"/>
            <w:bottom w:val="single" w:sz="36" w:space="31" w:color="FFFFFF"/>
            <w:right w:val="none" w:sz="0" w:space="0" w:color="auto"/>
          </w:divBdr>
          <w:divsChild>
            <w:div w:id="1024090558">
              <w:marLeft w:val="0"/>
              <w:marRight w:val="0"/>
              <w:marTop w:val="0"/>
              <w:marBottom w:val="0"/>
              <w:divBdr>
                <w:top w:val="none" w:sz="0" w:space="0" w:color="auto"/>
                <w:left w:val="single" w:sz="36" w:space="0" w:color="FFFFFF"/>
                <w:bottom w:val="none" w:sz="0" w:space="0" w:color="auto"/>
                <w:right w:val="none" w:sz="0" w:space="0" w:color="auto"/>
              </w:divBdr>
              <w:divsChild>
                <w:div w:id="1448886084">
                  <w:marLeft w:val="0"/>
                  <w:marRight w:val="0"/>
                  <w:marTop w:val="0"/>
                  <w:marBottom w:val="0"/>
                  <w:divBdr>
                    <w:top w:val="none" w:sz="0" w:space="0" w:color="auto"/>
                    <w:left w:val="none" w:sz="0" w:space="0" w:color="auto"/>
                    <w:bottom w:val="none" w:sz="0" w:space="0" w:color="auto"/>
                    <w:right w:val="none" w:sz="0" w:space="0" w:color="auto"/>
                  </w:divBdr>
                  <w:divsChild>
                    <w:div w:id="32191327">
                      <w:marLeft w:val="0"/>
                      <w:marRight w:val="0"/>
                      <w:marTop w:val="0"/>
                      <w:marBottom w:val="0"/>
                      <w:divBdr>
                        <w:top w:val="none" w:sz="0" w:space="0" w:color="auto"/>
                        <w:left w:val="none" w:sz="0" w:space="0" w:color="auto"/>
                        <w:bottom w:val="none" w:sz="0" w:space="0" w:color="auto"/>
                        <w:right w:val="none" w:sz="0" w:space="0" w:color="auto"/>
                      </w:divBdr>
                      <w:divsChild>
                        <w:div w:id="2288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88085">
      <w:bodyDiv w:val="1"/>
      <w:marLeft w:val="0"/>
      <w:marRight w:val="0"/>
      <w:marTop w:val="0"/>
      <w:marBottom w:val="0"/>
      <w:divBdr>
        <w:top w:val="none" w:sz="0" w:space="0" w:color="auto"/>
        <w:left w:val="none" w:sz="0" w:space="0" w:color="auto"/>
        <w:bottom w:val="none" w:sz="0" w:space="0" w:color="auto"/>
        <w:right w:val="none" w:sz="0" w:space="0" w:color="auto"/>
      </w:divBdr>
    </w:div>
    <w:div w:id="1295911882">
      <w:bodyDiv w:val="1"/>
      <w:marLeft w:val="0"/>
      <w:marRight w:val="0"/>
      <w:marTop w:val="0"/>
      <w:marBottom w:val="0"/>
      <w:divBdr>
        <w:top w:val="none" w:sz="0" w:space="0" w:color="auto"/>
        <w:left w:val="none" w:sz="0" w:space="0" w:color="auto"/>
        <w:bottom w:val="none" w:sz="0" w:space="0" w:color="auto"/>
        <w:right w:val="none" w:sz="0" w:space="0" w:color="auto"/>
      </w:divBdr>
    </w:div>
    <w:div w:id="1332562630">
      <w:bodyDiv w:val="1"/>
      <w:marLeft w:val="0"/>
      <w:marRight w:val="0"/>
      <w:marTop w:val="0"/>
      <w:marBottom w:val="0"/>
      <w:divBdr>
        <w:top w:val="none" w:sz="0" w:space="0" w:color="auto"/>
        <w:left w:val="none" w:sz="0" w:space="0" w:color="auto"/>
        <w:bottom w:val="none" w:sz="0" w:space="0" w:color="auto"/>
        <w:right w:val="none" w:sz="0" w:space="0" w:color="auto"/>
      </w:divBdr>
    </w:div>
    <w:div w:id="1350253348">
      <w:bodyDiv w:val="1"/>
      <w:marLeft w:val="0"/>
      <w:marRight w:val="0"/>
      <w:marTop w:val="0"/>
      <w:marBottom w:val="0"/>
      <w:divBdr>
        <w:top w:val="none" w:sz="0" w:space="0" w:color="auto"/>
        <w:left w:val="none" w:sz="0" w:space="0" w:color="auto"/>
        <w:bottom w:val="none" w:sz="0" w:space="0" w:color="auto"/>
        <w:right w:val="none" w:sz="0" w:space="0" w:color="auto"/>
      </w:divBdr>
    </w:div>
    <w:div w:id="1510873509">
      <w:bodyDiv w:val="1"/>
      <w:marLeft w:val="0"/>
      <w:marRight w:val="0"/>
      <w:marTop w:val="0"/>
      <w:marBottom w:val="0"/>
      <w:divBdr>
        <w:top w:val="none" w:sz="0" w:space="0" w:color="auto"/>
        <w:left w:val="none" w:sz="0" w:space="0" w:color="auto"/>
        <w:bottom w:val="none" w:sz="0" w:space="0" w:color="auto"/>
        <w:right w:val="none" w:sz="0" w:space="0" w:color="auto"/>
      </w:divBdr>
    </w:div>
    <w:div w:id="1554851965">
      <w:bodyDiv w:val="1"/>
      <w:marLeft w:val="0"/>
      <w:marRight w:val="0"/>
      <w:marTop w:val="0"/>
      <w:marBottom w:val="0"/>
      <w:divBdr>
        <w:top w:val="none" w:sz="0" w:space="0" w:color="auto"/>
        <w:left w:val="none" w:sz="0" w:space="0" w:color="auto"/>
        <w:bottom w:val="none" w:sz="0" w:space="0" w:color="auto"/>
        <w:right w:val="none" w:sz="0" w:space="0" w:color="auto"/>
      </w:divBdr>
    </w:div>
    <w:div w:id="1603756080">
      <w:bodyDiv w:val="1"/>
      <w:marLeft w:val="0"/>
      <w:marRight w:val="0"/>
      <w:marTop w:val="0"/>
      <w:marBottom w:val="0"/>
      <w:divBdr>
        <w:top w:val="none" w:sz="0" w:space="0" w:color="auto"/>
        <w:left w:val="none" w:sz="0" w:space="0" w:color="auto"/>
        <w:bottom w:val="none" w:sz="0" w:space="0" w:color="auto"/>
        <w:right w:val="none" w:sz="0" w:space="0" w:color="auto"/>
      </w:divBdr>
    </w:div>
    <w:div w:id="1621299437">
      <w:bodyDiv w:val="1"/>
      <w:marLeft w:val="0"/>
      <w:marRight w:val="0"/>
      <w:marTop w:val="0"/>
      <w:marBottom w:val="0"/>
      <w:divBdr>
        <w:top w:val="none" w:sz="0" w:space="0" w:color="auto"/>
        <w:left w:val="none" w:sz="0" w:space="0" w:color="auto"/>
        <w:bottom w:val="none" w:sz="0" w:space="0" w:color="auto"/>
        <w:right w:val="none" w:sz="0" w:space="0" w:color="auto"/>
      </w:divBdr>
    </w:div>
    <w:div w:id="1669550938">
      <w:bodyDiv w:val="1"/>
      <w:marLeft w:val="0"/>
      <w:marRight w:val="0"/>
      <w:marTop w:val="0"/>
      <w:marBottom w:val="0"/>
      <w:divBdr>
        <w:top w:val="none" w:sz="0" w:space="0" w:color="auto"/>
        <w:left w:val="none" w:sz="0" w:space="0" w:color="auto"/>
        <w:bottom w:val="none" w:sz="0" w:space="0" w:color="auto"/>
        <w:right w:val="none" w:sz="0" w:space="0" w:color="auto"/>
      </w:divBdr>
    </w:div>
    <w:div w:id="1694265390">
      <w:bodyDiv w:val="1"/>
      <w:marLeft w:val="0"/>
      <w:marRight w:val="0"/>
      <w:marTop w:val="0"/>
      <w:marBottom w:val="0"/>
      <w:divBdr>
        <w:top w:val="none" w:sz="0" w:space="0" w:color="auto"/>
        <w:left w:val="none" w:sz="0" w:space="0" w:color="auto"/>
        <w:bottom w:val="none" w:sz="0" w:space="0" w:color="auto"/>
        <w:right w:val="none" w:sz="0" w:space="0" w:color="auto"/>
      </w:divBdr>
    </w:div>
    <w:div w:id="1775055404">
      <w:bodyDiv w:val="1"/>
      <w:marLeft w:val="0"/>
      <w:marRight w:val="0"/>
      <w:marTop w:val="0"/>
      <w:marBottom w:val="0"/>
      <w:divBdr>
        <w:top w:val="none" w:sz="0" w:space="0" w:color="auto"/>
        <w:left w:val="none" w:sz="0" w:space="0" w:color="auto"/>
        <w:bottom w:val="none" w:sz="0" w:space="0" w:color="auto"/>
        <w:right w:val="none" w:sz="0" w:space="0" w:color="auto"/>
      </w:divBdr>
    </w:div>
    <w:div w:id="1786079017">
      <w:bodyDiv w:val="1"/>
      <w:marLeft w:val="0"/>
      <w:marRight w:val="0"/>
      <w:marTop w:val="0"/>
      <w:marBottom w:val="0"/>
      <w:divBdr>
        <w:top w:val="none" w:sz="0" w:space="0" w:color="auto"/>
        <w:left w:val="none" w:sz="0" w:space="0" w:color="auto"/>
        <w:bottom w:val="none" w:sz="0" w:space="0" w:color="auto"/>
        <w:right w:val="none" w:sz="0" w:space="0" w:color="auto"/>
      </w:divBdr>
    </w:div>
    <w:div w:id="1868717319">
      <w:bodyDiv w:val="1"/>
      <w:marLeft w:val="0"/>
      <w:marRight w:val="0"/>
      <w:marTop w:val="0"/>
      <w:marBottom w:val="0"/>
      <w:divBdr>
        <w:top w:val="none" w:sz="0" w:space="0" w:color="auto"/>
        <w:left w:val="none" w:sz="0" w:space="0" w:color="auto"/>
        <w:bottom w:val="none" w:sz="0" w:space="0" w:color="auto"/>
        <w:right w:val="none" w:sz="0" w:space="0" w:color="auto"/>
      </w:divBdr>
    </w:div>
    <w:div w:id="1905795396">
      <w:bodyDiv w:val="1"/>
      <w:marLeft w:val="0"/>
      <w:marRight w:val="0"/>
      <w:marTop w:val="0"/>
      <w:marBottom w:val="0"/>
      <w:divBdr>
        <w:top w:val="none" w:sz="0" w:space="0" w:color="auto"/>
        <w:left w:val="none" w:sz="0" w:space="0" w:color="auto"/>
        <w:bottom w:val="none" w:sz="0" w:space="0" w:color="auto"/>
        <w:right w:val="none" w:sz="0" w:space="0" w:color="auto"/>
      </w:divBdr>
    </w:div>
    <w:div w:id="1913854166">
      <w:bodyDiv w:val="1"/>
      <w:marLeft w:val="0"/>
      <w:marRight w:val="0"/>
      <w:marTop w:val="0"/>
      <w:marBottom w:val="0"/>
      <w:divBdr>
        <w:top w:val="none" w:sz="0" w:space="0" w:color="auto"/>
        <w:left w:val="none" w:sz="0" w:space="0" w:color="auto"/>
        <w:bottom w:val="none" w:sz="0" w:space="0" w:color="auto"/>
        <w:right w:val="none" w:sz="0" w:space="0" w:color="auto"/>
      </w:divBdr>
    </w:div>
    <w:div w:id="1964384028">
      <w:bodyDiv w:val="1"/>
      <w:marLeft w:val="0"/>
      <w:marRight w:val="0"/>
      <w:marTop w:val="0"/>
      <w:marBottom w:val="0"/>
      <w:divBdr>
        <w:top w:val="none" w:sz="0" w:space="0" w:color="auto"/>
        <w:left w:val="none" w:sz="0" w:space="0" w:color="auto"/>
        <w:bottom w:val="none" w:sz="0" w:space="0" w:color="auto"/>
        <w:right w:val="none" w:sz="0" w:space="0" w:color="auto"/>
      </w:divBdr>
    </w:div>
    <w:div w:id="1976527417">
      <w:bodyDiv w:val="1"/>
      <w:marLeft w:val="0"/>
      <w:marRight w:val="0"/>
      <w:marTop w:val="0"/>
      <w:marBottom w:val="0"/>
      <w:divBdr>
        <w:top w:val="none" w:sz="0" w:space="0" w:color="auto"/>
        <w:left w:val="none" w:sz="0" w:space="0" w:color="auto"/>
        <w:bottom w:val="none" w:sz="0" w:space="0" w:color="auto"/>
        <w:right w:val="none" w:sz="0" w:space="0" w:color="auto"/>
      </w:divBdr>
    </w:div>
    <w:div w:id="2052142908">
      <w:bodyDiv w:val="1"/>
      <w:marLeft w:val="0"/>
      <w:marRight w:val="0"/>
      <w:marTop w:val="0"/>
      <w:marBottom w:val="0"/>
      <w:divBdr>
        <w:top w:val="none" w:sz="0" w:space="0" w:color="auto"/>
        <w:left w:val="none" w:sz="0" w:space="0" w:color="auto"/>
        <w:bottom w:val="none" w:sz="0" w:space="0" w:color="auto"/>
        <w:right w:val="none" w:sz="0" w:space="0" w:color="auto"/>
      </w:divBdr>
    </w:div>
    <w:div w:id="2107342296">
      <w:bodyDiv w:val="1"/>
      <w:marLeft w:val="0"/>
      <w:marRight w:val="0"/>
      <w:marTop w:val="0"/>
      <w:marBottom w:val="0"/>
      <w:divBdr>
        <w:top w:val="none" w:sz="0" w:space="0" w:color="auto"/>
        <w:left w:val="none" w:sz="0" w:space="0" w:color="auto"/>
        <w:bottom w:val="none" w:sz="0" w:space="0" w:color="auto"/>
        <w:right w:val="none" w:sz="0" w:space="0" w:color="auto"/>
      </w:divBdr>
    </w:div>
    <w:div w:id="2112898169">
      <w:bodyDiv w:val="1"/>
      <w:marLeft w:val="0"/>
      <w:marRight w:val="0"/>
      <w:marTop w:val="0"/>
      <w:marBottom w:val="0"/>
      <w:divBdr>
        <w:top w:val="none" w:sz="0" w:space="0" w:color="auto"/>
        <w:left w:val="none" w:sz="0" w:space="0" w:color="auto"/>
        <w:bottom w:val="none" w:sz="0" w:space="0" w:color="auto"/>
        <w:right w:val="none" w:sz="0" w:space="0" w:color="auto"/>
      </w:divBdr>
    </w:div>
    <w:div w:id="213976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cacnet.org/cepp" TargetMode="External"/><Relationship Id="rId18" Type="http://schemas.openxmlformats.org/officeDocument/2006/relationships/hyperlink" Target="http://www.hawkeyesports.com" TargetMode="External"/><Relationship Id="rId26" Type="http://schemas.openxmlformats.org/officeDocument/2006/relationships/image" Target="media/image13.jpeg"/><Relationship Id="rId39" Type="http://schemas.openxmlformats.org/officeDocument/2006/relationships/hyperlink" Target="http://admissions.uiowa.edu/visit-campus/visit-options-first-year-students"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hyperlink" Target="http://admissions.uiowa.edu/undergraduate-programs/first-year-admission-college-liberal-arts-and-scienc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uiowa.edu/~athlss"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www.engineering.uiowa.edu/grand-challenges-program-descriptio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mailto:Alumni.iowaclubs@foriowa.org" TargetMode="External"/><Relationship Id="rId41" Type="http://schemas.openxmlformats.org/officeDocument/2006/relationships/hyperlink" Target="https://education.uiowa.edu/future-students/teacher-education-program-application-and-admi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a-merta@uiowa.edu" TargetMode="External"/><Relationship Id="rId24" Type="http://schemas.openxmlformats.org/officeDocument/2006/relationships/image" Target="media/image11.jpeg"/><Relationship Id="rId32" Type="http://schemas.openxmlformats.org/officeDocument/2006/relationships/image" Target="media/image17.jpg"/><Relationship Id="rId37" Type="http://schemas.openxmlformats.org/officeDocument/2006/relationships/hyperlink" Target="http://www.engineering.uiowa.edu/ess/future-students/scholarships" TargetMode="External"/><Relationship Id="rId40" Type="http://schemas.openxmlformats.org/officeDocument/2006/relationships/hyperlink" Target="http://www.engineering.uiowa.edu/ess/future-student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admissions.uiowa.edu/finances/scholarships"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uiowa.edu/admissions/undergrad/ask-u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www.engineering.uiowa.edu/epd" TargetMode="External"/><Relationship Id="rId43" Type="http://schemas.openxmlformats.org/officeDocument/2006/relationships/hyperlink" Target="http://www.education.uiowa.edu/students/educationservices/Admission/AdmissionUndergra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066FE-7F6F-49AD-ADE1-4C067AFE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11373</Words>
  <Characters>64827</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Alumni Seeking Iowa Students</vt:lpstr>
    </vt:vector>
  </TitlesOfParts>
  <Manager/>
  <Company>University of Iowa</Company>
  <LinksUpToDate>false</LinksUpToDate>
  <CharactersWithSpaces>76048</CharactersWithSpaces>
  <SharedDoc>false</SharedDoc>
  <HyperlinkBase/>
  <HLinks>
    <vt:vector size="522" baseType="variant">
      <vt:variant>
        <vt:i4>2490469</vt:i4>
      </vt:variant>
      <vt:variant>
        <vt:i4>357</vt:i4>
      </vt:variant>
      <vt:variant>
        <vt:i4>0</vt:i4>
      </vt:variant>
      <vt:variant>
        <vt:i4>5</vt:i4>
      </vt:variant>
      <vt:variant>
        <vt:lpwstr>http://www.uiowa.edu/financial-aid/</vt:lpwstr>
      </vt:variant>
      <vt:variant>
        <vt:lpwstr/>
      </vt:variant>
      <vt:variant>
        <vt:i4>1245254</vt:i4>
      </vt:variant>
      <vt:variant>
        <vt:i4>354</vt:i4>
      </vt:variant>
      <vt:variant>
        <vt:i4>0</vt:i4>
      </vt:variant>
      <vt:variant>
        <vt:i4>5</vt:i4>
      </vt:variant>
      <vt:variant>
        <vt:lpwstr>http://www.uiowa.edu/admissions/undergrad/scholarships/first-year.htm</vt:lpwstr>
      </vt:variant>
      <vt:variant>
        <vt:lpwstr/>
      </vt:variant>
      <vt:variant>
        <vt:i4>3538998</vt:i4>
      </vt:variant>
      <vt:variant>
        <vt:i4>351</vt:i4>
      </vt:variant>
      <vt:variant>
        <vt:i4>0</vt:i4>
      </vt:variant>
      <vt:variant>
        <vt:i4>5</vt:i4>
      </vt:variant>
      <vt:variant>
        <vt:lpwstr>http://www.education.uiowa.edu/</vt:lpwstr>
      </vt:variant>
      <vt:variant>
        <vt:lpwstr/>
      </vt:variant>
      <vt:variant>
        <vt:i4>3538998</vt:i4>
      </vt:variant>
      <vt:variant>
        <vt:i4>348</vt:i4>
      </vt:variant>
      <vt:variant>
        <vt:i4>0</vt:i4>
      </vt:variant>
      <vt:variant>
        <vt:i4>5</vt:i4>
      </vt:variant>
      <vt:variant>
        <vt:lpwstr>http://www.education.uiowa.edu/</vt:lpwstr>
      </vt:variant>
      <vt:variant>
        <vt:lpwstr/>
      </vt:variant>
      <vt:variant>
        <vt:i4>3538998</vt:i4>
      </vt:variant>
      <vt:variant>
        <vt:i4>345</vt:i4>
      </vt:variant>
      <vt:variant>
        <vt:i4>0</vt:i4>
      </vt:variant>
      <vt:variant>
        <vt:i4>5</vt:i4>
      </vt:variant>
      <vt:variant>
        <vt:lpwstr>http://www.education.uiowa.edu/</vt:lpwstr>
      </vt:variant>
      <vt:variant>
        <vt:lpwstr/>
      </vt:variant>
      <vt:variant>
        <vt:i4>1114197</vt:i4>
      </vt:variant>
      <vt:variant>
        <vt:i4>342</vt:i4>
      </vt:variant>
      <vt:variant>
        <vt:i4>0</vt:i4>
      </vt:variant>
      <vt:variant>
        <vt:i4>5</vt:i4>
      </vt:variant>
      <vt:variant>
        <vt:lpwstr>http://www.engineering.uiowa.edu/ess/future-students</vt:lpwstr>
      </vt:variant>
      <vt:variant>
        <vt:lpwstr/>
      </vt:variant>
      <vt:variant>
        <vt:i4>4980767</vt:i4>
      </vt:variant>
      <vt:variant>
        <vt:i4>339</vt:i4>
      </vt:variant>
      <vt:variant>
        <vt:i4>0</vt:i4>
      </vt:variant>
      <vt:variant>
        <vt:i4>5</vt:i4>
      </vt:variant>
      <vt:variant>
        <vt:lpwstr>http://www.engineering.uiowa.edu/ess/future-students/plan-your-visit/ambassadors</vt:lpwstr>
      </vt:variant>
      <vt:variant>
        <vt:lpwstr/>
      </vt:variant>
      <vt:variant>
        <vt:i4>4587544</vt:i4>
      </vt:variant>
      <vt:variant>
        <vt:i4>336</vt:i4>
      </vt:variant>
      <vt:variant>
        <vt:i4>0</vt:i4>
      </vt:variant>
      <vt:variant>
        <vt:i4>5</vt:i4>
      </vt:variant>
      <vt:variant>
        <vt:lpwstr>http://www.engineering.uiowa.edu/ess/current-students/educational-opportunities/grand-challenges</vt:lpwstr>
      </vt:variant>
      <vt:variant>
        <vt:lpwstr/>
      </vt:variant>
      <vt:variant>
        <vt:i4>786445</vt:i4>
      </vt:variant>
      <vt:variant>
        <vt:i4>333</vt:i4>
      </vt:variant>
      <vt:variant>
        <vt:i4>0</vt:i4>
      </vt:variant>
      <vt:variant>
        <vt:i4>5</vt:i4>
      </vt:variant>
      <vt:variant>
        <vt:lpwstr>http://www.engineering.uiowa.edu/ess/future-students/scholarships</vt:lpwstr>
      </vt:variant>
      <vt:variant>
        <vt:lpwstr/>
      </vt:variant>
      <vt:variant>
        <vt:i4>196699</vt:i4>
      </vt:variant>
      <vt:variant>
        <vt:i4>330</vt:i4>
      </vt:variant>
      <vt:variant>
        <vt:i4>0</vt:i4>
      </vt:variant>
      <vt:variant>
        <vt:i4>5</vt:i4>
      </vt:variant>
      <vt:variant>
        <vt:lpwstr>http://admissions.uiowa.edu/finances/scholarships</vt:lpwstr>
      </vt:variant>
      <vt:variant>
        <vt:lpwstr/>
      </vt:variant>
      <vt:variant>
        <vt:i4>2883688</vt:i4>
      </vt:variant>
      <vt:variant>
        <vt:i4>327</vt:i4>
      </vt:variant>
      <vt:variant>
        <vt:i4>0</vt:i4>
      </vt:variant>
      <vt:variant>
        <vt:i4>5</vt:i4>
      </vt:variant>
      <vt:variant>
        <vt:lpwstr>http://www.engineering.uiowa.edu/ess/current-students/career-development/graduation-statistics</vt:lpwstr>
      </vt:variant>
      <vt:variant>
        <vt:lpwstr/>
      </vt:variant>
      <vt:variant>
        <vt:i4>91</vt:i4>
      </vt:variant>
      <vt:variant>
        <vt:i4>324</vt:i4>
      </vt:variant>
      <vt:variant>
        <vt:i4>0</vt:i4>
      </vt:variant>
      <vt:variant>
        <vt:i4>5</vt:i4>
      </vt:variant>
      <vt:variant>
        <vt:lpwstr>http://www.engineering.uiowa.edu/ess/current-students/career-development</vt:lpwstr>
      </vt:variant>
      <vt:variant>
        <vt:lpwstr/>
      </vt:variant>
      <vt:variant>
        <vt:i4>6094866</vt:i4>
      </vt:variant>
      <vt:variant>
        <vt:i4>321</vt:i4>
      </vt:variant>
      <vt:variant>
        <vt:i4>0</vt:i4>
      </vt:variant>
      <vt:variant>
        <vt:i4>5</vt:i4>
      </vt:variant>
      <vt:variant>
        <vt:lpwstr>http://www.engineering.uiowa.edu/ess/current-students/academic-support/hanson-center-technical-communication</vt:lpwstr>
      </vt:variant>
      <vt:variant>
        <vt:lpwstr/>
      </vt:variant>
      <vt:variant>
        <vt:i4>6225995</vt:i4>
      </vt:variant>
      <vt:variant>
        <vt:i4>315</vt:i4>
      </vt:variant>
      <vt:variant>
        <vt:i4>0</vt:i4>
      </vt:variant>
      <vt:variant>
        <vt:i4>5</vt:i4>
      </vt:variant>
      <vt:variant>
        <vt:lpwstr>http://www.iowalum.com/clubs</vt:lpwstr>
      </vt:variant>
      <vt:variant>
        <vt:lpwstr/>
      </vt:variant>
      <vt:variant>
        <vt:i4>3801194</vt:i4>
      </vt:variant>
      <vt:variant>
        <vt:i4>312</vt:i4>
      </vt:variant>
      <vt:variant>
        <vt:i4>0</vt:i4>
      </vt:variant>
      <vt:variant>
        <vt:i4>5</vt:i4>
      </vt:variant>
      <vt:variant>
        <vt:lpwstr>http://www.iowalum.com/</vt:lpwstr>
      </vt:variant>
      <vt:variant>
        <vt:lpwstr/>
      </vt:variant>
      <vt:variant>
        <vt:i4>4915210</vt:i4>
      </vt:variant>
      <vt:variant>
        <vt:i4>309</vt:i4>
      </vt:variant>
      <vt:variant>
        <vt:i4>0</vt:i4>
      </vt:variant>
      <vt:variant>
        <vt:i4>5</vt:i4>
      </vt:variant>
      <vt:variant>
        <vt:lpwstr>http://www.hawkeyesports.com/</vt:lpwstr>
      </vt:variant>
      <vt:variant>
        <vt:lpwstr/>
      </vt:variant>
      <vt:variant>
        <vt:i4>5570641</vt:i4>
      </vt:variant>
      <vt:variant>
        <vt:i4>306</vt:i4>
      </vt:variant>
      <vt:variant>
        <vt:i4>0</vt:i4>
      </vt:variant>
      <vt:variant>
        <vt:i4>5</vt:i4>
      </vt:variant>
      <vt:variant>
        <vt:lpwstr>http://www.uiowa.edu/~athlss</vt:lpwstr>
      </vt:variant>
      <vt:variant>
        <vt:lpwstr/>
      </vt:variant>
      <vt:variant>
        <vt:i4>4325444</vt:i4>
      </vt:variant>
      <vt:variant>
        <vt:i4>303</vt:i4>
      </vt:variant>
      <vt:variant>
        <vt:i4>0</vt:i4>
      </vt:variant>
      <vt:variant>
        <vt:i4>5</vt:i4>
      </vt:variant>
      <vt:variant>
        <vt:lpwstr>http://studentlife.uiowa.edu/pickone</vt:lpwstr>
      </vt:variant>
      <vt:variant>
        <vt:lpwstr/>
      </vt:variant>
      <vt:variant>
        <vt:i4>7667772</vt:i4>
      </vt:variant>
      <vt:variant>
        <vt:i4>300</vt:i4>
      </vt:variant>
      <vt:variant>
        <vt:i4>0</vt:i4>
      </vt:variant>
      <vt:variant>
        <vt:i4>5</vt:i4>
      </vt:variant>
      <vt:variant>
        <vt:lpwstr>http://admissions.uiowa.edu/parents-family/resources-international-students-and-other-nationalities</vt:lpwstr>
      </vt:variant>
      <vt:variant>
        <vt:lpwstr/>
      </vt:variant>
      <vt:variant>
        <vt:i4>4128827</vt:i4>
      </vt:variant>
      <vt:variant>
        <vt:i4>297</vt:i4>
      </vt:variant>
      <vt:variant>
        <vt:i4>0</vt:i4>
      </vt:variant>
      <vt:variant>
        <vt:i4>5</vt:i4>
      </vt:variant>
      <vt:variant>
        <vt:lpwstr>http://diversity.uiowa.edu/about/community-veterans</vt:lpwstr>
      </vt:variant>
      <vt:variant>
        <vt:lpwstr/>
      </vt:variant>
      <vt:variant>
        <vt:i4>655426</vt:i4>
      </vt:variant>
      <vt:variant>
        <vt:i4>294</vt:i4>
      </vt:variant>
      <vt:variant>
        <vt:i4>0</vt:i4>
      </vt:variant>
      <vt:variant>
        <vt:i4>5</vt:i4>
      </vt:variant>
      <vt:variant>
        <vt:lpwstr>http://admissions.uiowa.edu/parents-family/resources-veterans-military-personnel</vt:lpwstr>
      </vt:variant>
      <vt:variant>
        <vt:lpwstr/>
      </vt:variant>
      <vt:variant>
        <vt:i4>3538995</vt:i4>
      </vt:variant>
      <vt:variant>
        <vt:i4>291</vt:i4>
      </vt:variant>
      <vt:variant>
        <vt:i4>0</vt:i4>
      </vt:variant>
      <vt:variant>
        <vt:i4>5</vt:i4>
      </vt:variant>
      <vt:variant>
        <vt:lpwstr>http://diversity.uiowa.edu/cde/</vt:lpwstr>
      </vt:variant>
      <vt:variant>
        <vt:lpwstr/>
      </vt:variant>
      <vt:variant>
        <vt:i4>3932211</vt:i4>
      </vt:variant>
      <vt:variant>
        <vt:i4>288</vt:i4>
      </vt:variant>
      <vt:variant>
        <vt:i4>0</vt:i4>
      </vt:variant>
      <vt:variant>
        <vt:i4>5</vt:i4>
      </vt:variant>
      <vt:variant>
        <vt:lpwstr>http://diversity.uiowa.edu/cdo</vt:lpwstr>
      </vt:variant>
      <vt:variant>
        <vt:lpwstr/>
      </vt:variant>
      <vt:variant>
        <vt:i4>2293857</vt:i4>
      </vt:variant>
      <vt:variant>
        <vt:i4>285</vt:i4>
      </vt:variant>
      <vt:variant>
        <vt:i4>0</vt:i4>
      </vt:variant>
      <vt:variant>
        <vt:i4>5</vt:i4>
      </vt:variant>
      <vt:variant>
        <vt:lpwstr>http://www.youtube.com/watch?v=t8cvckRiDJE</vt:lpwstr>
      </vt:variant>
      <vt:variant>
        <vt:lpwstr/>
      </vt:variant>
      <vt:variant>
        <vt:i4>6684710</vt:i4>
      </vt:variant>
      <vt:variant>
        <vt:i4>282</vt:i4>
      </vt:variant>
      <vt:variant>
        <vt:i4>0</vt:i4>
      </vt:variant>
      <vt:variant>
        <vt:i4>5</vt:i4>
      </vt:variant>
      <vt:variant>
        <vt:lpwstr>http://www.youtube.com/watch?v=Br19neV6fyo</vt:lpwstr>
      </vt:variant>
      <vt:variant>
        <vt:lpwstr/>
      </vt:variant>
      <vt:variant>
        <vt:i4>7667812</vt:i4>
      </vt:variant>
      <vt:variant>
        <vt:i4>279</vt:i4>
      </vt:variant>
      <vt:variant>
        <vt:i4>0</vt:i4>
      </vt:variant>
      <vt:variant>
        <vt:i4>5</vt:i4>
      </vt:variant>
      <vt:variant>
        <vt:lpwstr>http://imu.uiowa.edu/osl/culture_diversity/cultural_centers/index.php</vt:lpwstr>
      </vt:variant>
      <vt:variant>
        <vt:lpwstr/>
      </vt:variant>
      <vt:variant>
        <vt:i4>262225</vt:i4>
      </vt:variant>
      <vt:variant>
        <vt:i4>276</vt:i4>
      </vt:variant>
      <vt:variant>
        <vt:i4>0</vt:i4>
      </vt:variant>
      <vt:variant>
        <vt:i4>5</vt:i4>
      </vt:variant>
      <vt:variant>
        <vt:lpwstr>http://www.education.uiowa.edu/html/belinblank/old/summer/programs/9-11/sstp/</vt:lpwstr>
      </vt:variant>
      <vt:variant>
        <vt:lpwstr/>
      </vt:variant>
      <vt:variant>
        <vt:i4>1507416</vt:i4>
      </vt:variant>
      <vt:variant>
        <vt:i4>273</vt:i4>
      </vt:variant>
      <vt:variant>
        <vt:i4>0</vt:i4>
      </vt:variant>
      <vt:variant>
        <vt:i4>5</vt:i4>
      </vt:variant>
      <vt:variant>
        <vt:lpwstr>http://diversity.uiowa.edu/cde/get-iowa-edge</vt:lpwstr>
      </vt:variant>
      <vt:variant>
        <vt:lpwstr/>
      </vt:variant>
      <vt:variant>
        <vt:i4>8060932</vt:i4>
      </vt:variant>
      <vt:variant>
        <vt:i4>270</vt:i4>
      </vt:variant>
      <vt:variant>
        <vt:i4>0</vt:i4>
      </vt:variant>
      <vt:variant>
        <vt:i4>5</vt:i4>
      </vt:variant>
      <vt:variant>
        <vt:lpwstr>mailto:allen-roberts@uiowa.edu</vt:lpwstr>
      </vt:variant>
      <vt:variant>
        <vt:lpwstr/>
      </vt:variant>
      <vt:variant>
        <vt:i4>3538995</vt:i4>
      </vt:variant>
      <vt:variant>
        <vt:i4>267</vt:i4>
      </vt:variant>
      <vt:variant>
        <vt:i4>0</vt:i4>
      </vt:variant>
      <vt:variant>
        <vt:i4>5</vt:i4>
      </vt:variant>
      <vt:variant>
        <vt:lpwstr>http://diversity.uiowa.edu/cde/</vt:lpwstr>
      </vt:variant>
      <vt:variant>
        <vt:lpwstr/>
      </vt:variant>
      <vt:variant>
        <vt:i4>6750316</vt:i4>
      </vt:variant>
      <vt:variant>
        <vt:i4>261</vt:i4>
      </vt:variant>
      <vt:variant>
        <vt:i4>0</vt:i4>
      </vt:variant>
      <vt:variant>
        <vt:i4>5</vt:i4>
      </vt:variant>
      <vt:variant>
        <vt:lpwstr>http://offcampushousing.uiowa.edu/</vt:lpwstr>
      </vt:variant>
      <vt:variant>
        <vt:lpwstr/>
      </vt:variant>
      <vt:variant>
        <vt:i4>6619170</vt:i4>
      </vt:variant>
      <vt:variant>
        <vt:i4>258</vt:i4>
      </vt:variant>
      <vt:variant>
        <vt:i4>0</vt:i4>
      </vt:variant>
      <vt:variant>
        <vt:i4>5</vt:i4>
      </vt:variant>
      <vt:variant>
        <vt:lpwstr>http://fye.uiowa.edu/admitted-now-what/living-learning-communities</vt:lpwstr>
      </vt:variant>
      <vt:variant>
        <vt:lpwstr/>
      </vt:variant>
      <vt:variant>
        <vt:i4>2490469</vt:i4>
      </vt:variant>
      <vt:variant>
        <vt:i4>255</vt:i4>
      </vt:variant>
      <vt:variant>
        <vt:i4>0</vt:i4>
      </vt:variant>
      <vt:variant>
        <vt:i4>5</vt:i4>
      </vt:variant>
      <vt:variant>
        <vt:lpwstr>http://www.uiowa.edu/financial-aid</vt:lpwstr>
      </vt:variant>
      <vt:variant>
        <vt:lpwstr/>
      </vt:variant>
      <vt:variant>
        <vt:i4>4259865</vt:i4>
      </vt:variant>
      <vt:variant>
        <vt:i4>252</vt:i4>
      </vt:variant>
      <vt:variant>
        <vt:i4>0</vt:i4>
      </vt:variant>
      <vt:variant>
        <vt:i4>5</vt:i4>
      </vt:variant>
      <vt:variant>
        <vt:lpwstr>http://www.fafsa.ed.gov/</vt:lpwstr>
      </vt:variant>
      <vt:variant>
        <vt:lpwstr/>
      </vt:variant>
      <vt:variant>
        <vt:i4>7471161</vt:i4>
      </vt:variant>
      <vt:variant>
        <vt:i4>249</vt:i4>
      </vt:variant>
      <vt:variant>
        <vt:i4>0</vt:i4>
      </vt:variant>
      <vt:variant>
        <vt:i4>5</vt:i4>
      </vt:variant>
      <vt:variant>
        <vt:lpwstr>http://tippie.uiowa.edu/undergraduate/admissions/tippiescholars.cfm</vt:lpwstr>
      </vt:variant>
      <vt:variant>
        <vt:lpwstr/>
      </vt:variant>
      <vt:variant>
        <vt:i4>917558</vt:i4>
      </vt:variant>
      <vt:variant>
        <vt:i4>246</vt:i4>
      </vt:variant>
      <vt:variant>
        <vt:i4>0</vt:i4>
      </vt:variant>
      <vt:variant>
        <vt:i4>5</vt:i4>
      </vt:variant>
      <vt:variant>
        <vt:lpwstr>mailto:admissions@uiowa.edu</vt:lpwstr>
      </vt:variant>
      <vt:variant>
        <vt:lpwstr/>
      </vt:variant>
      <vt:variant>
        <vt:i4>655430</vt:i4>
      </vt:variant>
      <vt:variant>
        <vt:i4>243</vt:i4>
      </vt:variant>
      <vt:variant>
        <vt:i4>0</vt:i4>
      </vt:variant>
      <vt:variant>
        <vt:i4>5</vt:i4>
      </vt:variant>
      <vt:variant>
        <vt:lpwstr>http://www.uiowa.edu/financial-aid/aidtypes/scholarships/index.shtml</vt:lpwstr>
      </vt:variant>
      <vt:variant>
        <vt:lpwstr/>
      </vt:variant>
      <vt:variant>
        <vt:i4>7929916</vt:i4>
      </vt:variant>
      <vt:variant>
        <vt:i4>237</vt:i4>
      </vt:variant>
      <vt:variant>
        <vt:i4>0</vt:i4>
      </vt:variant>
      <vt:variant>
        <vt:i4>5</vt:i4>
      </vt:variant>
      <vt:variant>
        <vt:lpwstr>http://honors.uiowa.edu/admissions/members/petitions.shtml</vt:lpwstr>
      </vt:variant>
      <vt:variant>
        <vt:lpwstr/>
      </vt:variant>
      <vt:variant>
        <vt:i4>3276874</vt:i4>
      </vt:variant>
      <vt:variant>
        <vt:i4>234</vt:i4>
      </vt:variant>
      <vt:variant>
        <vt:i4>0</vt:i4>
      </vt:variant>
      <vt:variant>
        <vt:i4>5</vt:i4>
      </vt:variant>
      <vt:variant>
        <vt:lpwstr>mailto:robert-kirby@uiowa.edu</vt:lpwstr>
      </vt:variant>
      <vt:variant>
        <vt:lpwstr/>
      </vt:variant>
      <vt:variant>
        <vt:i4>6357049</vt:i4>
      </vt:variant>
      <vt:variant>
        <vt:i4>231</vt:i4>
      </vt:variant>
      <vt:variant>
        <vt:i4>0</vt:i4>
      </vt:variant>
      <vt:variant>
        <vt:i4>5</vt:i4>
      </vt:variant>
      <vt:variant>
        <vt:lpwstr>http://www.pharmacy.uiowa.edu/</vt:lpwstr>
      </vt:variant>
      <vt:variant>
        <vt:lpwstr/>
      </vt:variant>
      <vt:variant>
        <vt:i4>5374018</vt:i4>
      </vt:variant>
      <vt:variant>
        <vt:i4>228</vt:i4>
      </vt:variant>
      <vt:variant>
        <vt:i4>0</vt:i4>
      </vt:variant>
      <vt:variant>
        <vt:i4>5</vt:i4>
      </vt:variant>
      <vt:variant>
        <vt:lpwstr>http://www.nursing.uiowa.edu/</vt:lpwstr>
      </vt:variant>
      <vt:variant>
        <vt:lpwstr/>
      </vt:variant>
      <vt:variant>
        <vt:i4>7602231</vt:i4>
      </vt:variant>
      <vt:variant>
        <vt:i4>225</vt:i4>
      </vt:variant>
      <vt:variant>
        <vt:i4>0</vt:i4>
      </vt:variant>
      <vt:variant>
        <vt:i4>5</vt:i4>
      </vt:variant>
      <vt:variant>
        <vt:lpwstr>http://www.medicine.uiowa.edu/CCOM/</vt:lpwstr>
      </vt:variant>
      <vt:variant>
        <vt:lpwstr/>
      </vt:variant>
      <vt:variant>
        <vt:i4>4653140</vt:i4>
      </vt:variant>
      <vt:variant>
        <vt:i4>222</vt:i4>
      </vt:variant>
      <vt:variant>
        <vt:i4>0</vt:i4>
      </vt:variant>
      <vt:variant>
        <vt:i4>5</vt:i4>
      </vt:variant>
      <vt:variant>
        <vt:lpwstr>http://www.engineering.uiowa.edu/</vt:lpwstr>
      </vt:variant>
      <vt:variant>
        <vt:lpwstr/>
      </vt:variant>
      <vt:variant>
        <vt:i4>4980739</vt:i4>
      </vt:variant>
      <vt:variant>
        <vt:i4>219</vt:i4>
      </vt:variant>
      <vt:variant>
        <vt:i4>0</vt:i4>
      </vt:variant>
      <vt:variant>
        <vt:i4>5</vt:i4>
      </vt:variant>
      <vt:variant>
        <vt:lpwstr>http://tippie.uiowa.edu/undergraduate/programs/index.cfm</vt:lpwstr>
      </vt:variant>
      <vt:variant>
        <vt:lpwstr/>
      </vt:variant>
      <vt:variant>
        <vt:i4>5767239</vt:i4>
      </vt:variant>
      <vt:variant>
        <vt:i4>216</vt:i4>
      </vt:variant>
      <vt:variant>
        <vt:i4>0</vt:i4>
      </vt:variant>
      <vt:variant>
        <vt:i4>5</vt:i4>
      </vt:variant>
      <vt:variant>
        <vt:lpwstr>http://www.nursing.uiowa.edu/academic-programs/rn-bsn</vt:lpwstr>
      </vt:variant>
      <vt:variant>
        <vt:lpwstr/>
      </vt:variant>
      <vt:variant>
        <vt:i4>2097163</vt:i4>
      </vt:variant>
      <vt:variant>
        <vt:i4>213</vt:i4>
      </vt:variant>
      <vt:variant>
        <vt:i4>0</vt:i4>
      </vt:variant>
      <vt:variant>
        <vt:i4>5</vt:i4>
      </vt:variant>
      <vt:variant>
        <vt:lpwstr>http://www.continuetolearn.uiowa.edu/ccp/blsbas/bls_introduction.htm</vt:lpwstr>
      </vt:variant>
      <vt:variant>
        <vt:lpwstr/>
      </vt:variant>
      <vt:variant>
        <vt:i4>5832797</vt:i4>
      </vt:variant>
      <vt:variant>
        <vt:i4>210</vt:i4>
      </vt:variant>
      <vt:variant>
        <vt:i4>0</vt:i4>
      </vt:variant>
      <vt:variant>
        <vt:i4>5</vt:i4>
      </vt:variant>
      <vt:variant>
        <vt:lpwstr>http://clas.uiowa.edu/socialwork/undergraduate-program/des-moines-ba-program</vt:lpwstr>
      </vt:variant>
      <vt:variant>
        <vt:lpwstr/>
      </vt:variant>
      <vt:variant>
        <vt:i4>2949131</vt:i4>
      </vt:variant>
      <vt:variant>
        <vt:i4>207</vt:i4>
      </vt:variant>
      <vt:variant>
        <vt:i4>0</vt:i4>
      </vt:variant>
      <vt:variant>
        <vt:i4>5</vt:i4>
      </vt:variant>
      <vt:variant>
        <vt:lpwstr>http://www.continuetolearn.uiowa.edu/ccp/blsbas/bas_introduction.htm</vt:lpwstr>
      </vt:variant>
      <vt:variant>
        <vt:lpwstr/>
      </vt:variant>
      <vt:variant>
        <vt:i4>2687033</vt:i4>
      </vt:variant>
      <vt:variant>
        <vt:i4>204</vt:i4>
      </vt:variant>
      <vt:variant>
        <vt:i4>0</vt:i4>
      </vt:variant>
      <vt:variant>
        <vt:i4>5</vt:i4>
      </vt:variant>
      <vt:variant>
        <vt:lpwstr>http://www.uiowa.edu/admissions/undergrad/requirements/xfer-as-page.htm</vt:lpwstr>
      </vt:variant>
      <vt:variant>
        <vt:lpwstr/>
      </vt:variant>
      <vt:variant>
        <vt:i4>3473465</vt:i4>
      </vt:variant>
      <vt:variant>
        <vt:i4>201</vt:i4>
      </vt:variant>
      <vt:variant>
        <vt:i4>0</vt:i4>
      </vt:variant>
      <vt:variant>
        <vt:i4>5</vt:i4>
      </vt:variant>
      <vt:variant>
        <vt:lpwstr>http://www.uiowa.edu/admissions/undergrad/visit</vt:lpwstr>
      </vt:variant>
      <vt:variant>
        <vt:lpwstr/>
      </vt:variant>
      <vt:variant>
        <vt:i4>5505115</vt:i4>
      </vt:variant>
      <vt:variant>
        <vt:i4>198</vt:i4>
      </vt:variant>
      <vt:variant>
        <vt:i4>0</vt:i4>
      </vt:variant>
      <vt:variant>
        <vt:i4>5</vt:i4>
      </vt:variant>
      <vt:variant>
        <vt:lpwstr>http://asist.admissions/uiowa.edu</vt:lpwstr>
      </vt:variant>
      <vt:variant>
        <vt:lpwstr/>
      </vt:variant>
      <vt:variant>
        <vt:i4>4587589</vt:i4>
      </vt:variant>
      <vt:variant>
        <vt:i4>195</vt:i4>
      </vt:variant>
      <vt:variant>
        <vt:i4>0</vt:i4>
      </vt:variant>
      <vt:variant>
        <vt:i4>5</vt:i4>
      </vt:variant>
      <vt:variant>
        <vt:lpwstr>http://www.iowalum.com/asist</vt:lpwstr>
      </vt:variant>
      <vt:variant>
        <vt:lpwstr/>
      </vt:variant>
      <vt:variant>
        <vt:i4>2031670</vt:i4>
      </vt:variant>
      <vt:variant>
        <vt:i4>188</vt:i4>
      </vt:variant>
      <vt:variant>
        <vt:i4>0</vt:i4>
      </vt:variant>
      <vt:variant>
        <vt:i4>5</vt:i4>
      </vt:variant>
      <vt:variant>
        <vt:lpwstr/>
      </vt:variant>
      <vt:variant>
        <vt:lpwstr>_Toc401148716</vt:lpwstr>
      </vt:variant>
      <vt:variant>
        <vt:i4>2031670</vt:i4>
      </vt:variant>
      <vt:variant>
        <vt:i4>182</vt:i4>
      </vt:variant>
      <vt:variant>
        <vt:i4>0</vt:i4>
      </vt:variant>
      <vt:variant>
        <vt:i4>5</vt:i4>
      </vt:variant>
      <vt:variant>
        <vt:lpwstr/>
      </vt:variant>
      <vt:variant>
        <vt:lpwstr>_Toc401148713</vt:lpwstr>
      </vt:variant>
      <vt:variant>
        <vt:i4>2031670</vt:i4>
      </vt:variant>
      <vt:variant>
        <vt:i4>176</vt:i4>
      </vt:variant>
      <vt:variant>
        <vt:i4>0</vt:i4>
      </vt:variant>
      <vt:variant>
        <vt:i4>5</vt:i4>
      </vt:variant>
      <vt:variant>
        <vt:lpwstr/>
      </vt:variant>
      <vt:variant>
        <vt:lpwstr>_Toc401148712</vt:lpwstr>
      </vt:variant>
      <vt:variant>
        <vt:i4>2031670</vt:i4>
      </vt:variant>
      <vt:variant>
        <vt:i4>170</vt:i4>
      </vt:variant>
      <vt:variant>
        <vt:i4>0</vt:i4>
      </vt:variant>
      <vt:variant>
        <vt:i4>5</vt:i4>
      </vt:variant>
      <vt:variant>
        <vt:lpwstr/>
      </vt:variant>
      <vt:variant>
        <vt:lpwstr>_Toc401148711</vt:lpwstr>
      </vt:variant>
      <vt:variant>
        <vt:i4>2031670</vt:i4>
      </vt:variant>
      <vt:variant>
        <vt:i4>164</vt:i4>
      </vt:variant>
      <vt:variant>
        <vt:i4>0</vt:i4>
      </vt:variant>
      <vt:variant>
        <vt:i4>5</vt:i4>
      </vt:variant>
      <vt:variant>
        <vt:lpwstr/>
      </vt:variant>
      <vt:variant>
        <vt:lpwstr>_Toc401148710</vt:lpwstr>
      </vt:variant>
      <vt:variant>
        <vt:i4>1966134</vt:i4>
      </vt:variant>
      <vt:variant>
        <vt:i4>158</vt:i4>
      </vt:variant>
      <vt:variant>
        <vt:i4>0</vt:i4>
      </vt:variant>
      <vt:variant>
        <vt:i4>5</vt:i4>
      </vt:variant>
      <vt:variant>
        <vt:lpwstr/>
      </vt:variant>
      <vt:variant>
        <vt:lpwstr>_Toc401148708</vt:lpwstr>
      </vt:variant>
      <vt:variant>
        <vt:i4>1966134</vt:i4>
      </vt:variant>
      <vt:variant>
        <vt:i4>152</vt:i4>
      </vt:variant>
      <vt:variant>
        <vt:i4>0</vt:i4>
      </vt:variant>
      <vt:variant>
        <vt:i4>5</vt:i4>
      </vt:variant>
      <vt:variant>
        <vt:lpwstr/>
      </vt:variant>
      <vt:variant>
        <vt:lpwstr>_Toc401148707</vt:lpwstr>
      </vt:variant>
      <vt:variant>
        <vt:i4>1966134</vt:i4>
      </vt:variant>
      <vt:variant>
        <vt:i4>146</vt:i4>
      </vt:variant>
      <vt:variant>
        <vt:i4>0</vt:i4>
      </vt:variant>
      <vt:variant>
        <vt:i4>5</vt:i4>
      </vt:variant>
      <vt:variant>
        <vt:lpwstr/>
      </vt:variant>
      <vt:variant>
        <vt:lpwstr>_Toc401148706</vt:lpwstr>
      </vt:variant>
      <vt:variant>
        <vt:i4>1966134</vt:i4>
      </vt:variant>
      <vt:variant>
        <vt:i4>140</vt:i4>
      </vt:variant>
      <vt:variant>
        <vt:i4>0</vt:i4>
      </vt:variant>
      <vt:variant>
        <vt:i4>5</vt:i4>
      </vt:variant>
      <vt:variant>
        <vt:lpwstr/>
      </vt:variant>
      <vt:variant>
        <vt:lpwstr>_Toc401148705</vt:lpwstr>
      </vt:variant>
      <vt:variant>
        <vt:i4>1966134</vt:i4>
      </vt:variant>
      <vt:variant>
        <vt:i4>134</vt:i4>
      </vt:variant>
      <vt:variant>
        <vt:i4>0</vt:i4>
      </vt:variant>
      <vt:variant>
        <vt:i4>5</vt:i4>
      </vt:variant>
      <vt:variant>
        <vt:lpwstr/>
      </vt:variant>
      <vt:variant>
        <vt:lpwstr>_Toc401148704</vt:lpwstr>
      </vt:variant>
      <vt:variant>
        <vt:i4>1966134</vt:i4>
      </vt:variant>
      <vt:variant>
        <vt:i4>128</vt:i4>
      </vt:variant>
      <vt:variant>
        <vt:i4>0</vt:i4>
      </vt:variant>
      <vt:variant>
        <vt:i4>5</vt:i4>
      </vt:variant>
      <vt:variant>
        <vt:lpwstr/>
      </vt:variant>
      <vt:variant>
        <vt:lpwstr>_Toc401148703</vt:lpwstr>
      </vt:variant>
      <vt:variant>
        <vt:i4>1507383</vt:i4>
      </vt:variant>
      <vt:variant>
        <vt:i4>122</vt:i4>
      </vt:variant>
      <vt:variant>
        <vt:i4>0</vt:i4>
      </vt:variant>
      <vt:variant>
        <vt:i4>5</vt:i4>
      </vt:variant>
      <vt:variant>
        <vt:lpwstr/>
      </vt:variant>
      <vt:variant>
        <vt:lpwstr>_Toc401148693</vt:lpwstr>
      </vt:variant>
      <vt:variant>
        <vt:i4>1507383</vt:i4>
      </vt:variant>
      <vt:variant>
        <vt:i4>116</vt:i4>
      </vt:variant>
      <vt:variant>
        <vt:i4>0</vt:i4>
      </vt:variant>
      <vt:variant>
        <vt:i4>5</vt:i4>
      </vt:variant>
      <vt:variant>
        <vt:lpwstr/>
      </vt:variant>
      <vt:variant>
        <vt:lpwstr>_Toc401148692</vt:lpwstr>
      </vt:variant>
      <vt:variant>
        <vt:i4>1507383</vt:i4>
      </vt:variant>
      <vt:variant>
        <vt:i4>110</vt:i4>
      </vt:variant>
      <vt:variant>
        <vt:i4>0</vt:i4>
      </vt:variant>
      <vt:variant>
        <vt:i4>5</vt:i4>
      </vt:variant>
      <vt:variant>
        <vt:lpwstr/>
      </vt:variant>
      <vt:variant>
        <vt:lpwstr>_Toc401148691</vt:lpwstr>
      </vt:variant>
      <vt:variant>
        <vt:i4>1507383</vt:i4>
      </vt:variant>
      <vt:variant>
        <vt:i4>104</vt:i4>
      </vt:variant>
      <vt:variant>
        <vt:i4>0</vt:i4>
      </vt:variant>
      <vt:variant>
        <vt:i4>5</vt:i4>
      </vt:variant>
      <vt:variant>
        <vt:lpwstr/>
      </vt:variant>
      <vt:variant>
        <vt:lpwstr>_Toc401148690</vt:lpwstr>
      </vt:variant>
      <vt:variant>
        <vt:i4>1441847</vt:i4>
      </vt:variant>
      <vt:variant>
        <vt:i4>98</vt:i4>
      </vt:variant>
      <vt:variant>
        <vt:i4>0</vt:i4>
      </vt:variant>
      <vt:variant>
        <vt:i4>5</vt:i4>
      </vt:variant>
      <vt:variant>
        <vt:lpwstr/>
      </vt:variant>
      <vt:variant>
        <vt:lpwstr>_Toc401148689</vt:lpwstr>
      </vt:variant>
      <vt:variant>
        <vt:i4>1441847</vt:i4>
      </vt:variant>
      <vt:variant>
        <vt:i4>92</vt:i4>
      </vt:variant>
      <vt:variant>
        <vt:i4>0</vt:i4>
      </vt:variant>
      <vt:variant>
        <vt:i4>5</vt:i4>
      </vt:variant>
      <vt:variant>
        <vt:lpwstr/>
      </vt:variant>
      <vt:variant>
        <vt:lpwstr>_Toc401148688</vt:lpwstr>
      </vt:variant>
      <vt:variant>
        <vt:i4>1441847</vt:i4>
      </vt:variant>
      <vt:variant>
        <vt:i4>86</vt:i4>
      </vt:variant>
      <vt:variant>
        <vt:i4>0</vt:i4>
      </vt:variant>
      <vt:variant>
        <vt:i4>5</vt:i4>
      </vt:variant>
      <vt:variant>
        <vt:lpwstr/>
      </vt:variant>
      <vt:variant>
        <vt:lpwstr>_Toc401148687</vt:lpwstr>
      </vt:variant>
      <vt:variant>
        <vt:i4>1441847</vt:i4>
      </vt:variant>
      <vt:variant>
        <vt:i4>80</vt:i4>
      </vt:variant>
      <vt:variant>
        <vt:i4>0</vt:i4>
      </vt:variant>
      <vt:variant>
        <vt:i4>5</vt:i4>
      </vt:variant>
      <vt:variant>
        <vt:lpwstr/>
      </vt:variant>
      <vt:variant>
        <vt:lpwstr>_Toc401148682</vt:lpwstr>
      </vt:variant>
      <vt:variant>
        <vt:i4>1441847</vt:i4>
      </vt:variant>
      <vt:variant>
        <vt:i4>74</vt:i4>
      </vt:variant>
      <vt:variant>
        <vt:i4>0</vt:i4>
      </vt:variant>
      <vt:variant>
        <vt:i4>5</vt:i4>
      </vt:variant>
      <vt:variant>
        <vt:lpwstr/>
      </vt:variant>
      <vt:variant>
        <vt:lpwstr>_Toc401148681</vt:lpwstr>
      </vt:variant>
      <vt:variant>
        <vt:i4>1441847</vt:i4>
      </vt:variant>
      <vt:variant>
        <vt:i4>68</vt:i4>
      </vt:variant>
      <vt:variant>
        <vt:i4>0</vt:i4>
      </vt:variant>
      <vt:variant>
        <vt:i4>5</vt:i4>
      </vt:variant>
      <vt:variant>
        <vt:lpwstr/>
      </vt:variant>
      <vt:variant>
        <vt:lpwstr>_Toc401148680</vt:lpwstr>
      </vt:variant>
      <vt:variant>
        <vt:i4>1638455</vt:i4>
      </vt:variant>
      <vt:variant>
        <vt:i4>62</vt:i4>
      </vt:variant>
      <vt:variant>
        <vt:i4>0</vt:i4>
      </vt:variant>
      <vt:variant>
        <vt:i4>5</vt:i4>
      </vt:variant>
      <vt:variant>
        <vt:lpwstr/>
      </vt:variant>
      <vt:variant>
        <vt:lpwstr>_Toc401148679</vt:lpwstr>
      </vt:variant>
      <vt:variant>
        <vt:i4>1638455</vt:i4>
      </vt:variant>
      <vt:variant>
        <vt:i4>56</vt:i4>
      </vt:variant>
      <vt:variant>
        <vt:i4>0</vt:i4>
      </vt:variant>
      <vt:variant>
        <vt:i4>5</vt:i4>
      </vt:variant>
      <vt:variant>
        <vt:lpwstr/>
      </vt:variant>
      <vt:variant>
        <vt:lpwstr>_Toc401148678</vt:lpwstr>
      </vt:variant>
      <vt:variant>
        <vt:i4>1638455</vt:i4>
      </vt:variant>
      <vt:variant>
        <vt:i4>50</vt:i4>
      </vt:variant>
      <vt:variant>
        <vt:i4>0</vt:i4>
      </vt:variant>
      <vt:variant>
        <vt:i4>5</vt:i4>
      </vt:variant>
      <vt:variant>
        <vt:lpwstr/>
      </vt:variant>
      <vt:variant>
        <vt:lpwstr>_Toc401148677</vt:lpwstr>
      </vt:variant>
      <vt:variant>
        <vt:i4>1638455</vt:i4>
      </vt:variant>
      <vt:variant>
        <vt:i4>44</vt:i4>
      </vt:variant>
      <vt:variant>
        <vt:i4>0</vt:i4>
      </vt:variant>
      <vt:variant>
        <vt:i4>5</vt:i4>
      </vt:variant>
      <vt:variant>
        <vt:lpwstr/>
      </vt:variant>
      <vt:variant>
        <vt:lpwstr>_Toc401148675</vt:lpwstr>
      </vt:variant>
      <vt:variant>
        <vt:i4>1638455</vt:i4>
      </vt:variant>
      <vt:variant>
        <vt:i4>38</vt:i4>
      </vt:variant>
      <vt:variant>
        <vt:i4>0</vt:i4>
      </vt:variant>
      <vt:variant>
        <vt:i4>5</vt:i4>
      </vt:variant>
      <vt:variant>
        <vt:lpwstr/>
      </vt:variant>
      <vt:variant>
        <vt:lpwstr>_Toc401148674</vt:lpwstr>
      </vt:variant>
      <vt:variant>
        <vt:i4>1638455</vt:i4>
      </vt:variant>
      <vt:variant>
        <vt:i4>32</vt:i4>
      </vt:variant>
      <vt:variant>
        <vt:i4>0</vt:i4>
      </vt:variant>
      <vt:variant>
        <vt:i4>5</vt:i4>
      </vt:variant>
      <vt:variant>
        <vt:lpwstr/>
      </vt:variant>
      <vt:variant>
        <vt:lpwstr>_Toc401148673</vt:lpwstr>
      </vt:variant>
      <vt:variant>
        <vt:i4>1638455</vt:i4>
      </vt:variant>
      <vt:variant>
        <vt:i4>26</vt:i4>
      </vt:variant>
      <vt:variant>
        <vt:i4>0</vt:i4>
      </vt:variant>
      <vt:variant>
        <vt:i4>5</vt:i4>
      </vt:variant>
      <vt:variant>
        <vt:lpwstr/>
      </vt:variant>
      <vt:variant>
        <vt:lpwstr>_Toc401148672</vt:lpwstr>
      </vt:variant>
      <vt:variant>
        <vt:i4>1638455</vt:i4>
      </vt:variant>
      <vt:variant>
        <vt:i4>20</vt:i4>
      </vt:variant>
      <vt:variant>
        <vt:i4>0</vt:i4>
      </vt:variant>
      <vt:variant>
        <vt:i4>5</vt:i4>
      </vt:variant>
      <vt:variant>
        <vt:lpwstr/>
      </vt:variant>
      <vt:variant>
        <vt:lpwstr>_Toc401148671</vt:lpwstr>
      </vt:variant>
      <vt:variant>
        <vt:i4>1638455</vt:i4>
      </vt:variant>
      <vt:variant>
        <vt:i4>14</vt:i4>
      </vt:variant>
      <vt:variant>
        <vt:i4>0</vt:i4>
      </vt:variant>
      <vt:variant>
        <vt:i4>5</vt:i4>
      </vt:variant>
      <vt:variant>
        <vt:lpwstr/>
      </vt:variant>
      <vt:variant>
        <vt:lpwstr>_Toc401148670</vt:lpwstr>
      </vt:variant>
      <vt:variant>
        <vt:i4>1572919</vt:i4>
      </vt:variant>
      <vt:variant>
        <vt:i4>8</vt:i4>
      </vt:variant>
      <vt:variant>
        <vt:i4>0</vt:i4>
      </vt:variant>
      <vt:variant>
        <vt:i4>5</vt:i4>
      </vt:variant>
      <vt:variant>
        <vt:lpwstr/>
      </vt:variant>
      <vt:variant>
        <vt:lpwstr>_Toc401148669</vt:lpwstr>
      </vt:variant>
      <vt:variant>
        <vt:i4>1572919</vt:i4>
      </vt:variant>
      <vt:variant>
        <vt:i4>2</vt:i4>
      </vt:variant>
      <vt:variant>
        <vt:i4>0</vt:i4>
      </vt:variant>
      <vt:variant>
        <vt:i4>5</vt:i4>
      </vt:variant>
      <vt:variant>
        <vt:lpwstr/>
      </vt:variant>
      <vt:variant>
        <vt:lpwstr>_Toc401148668</vt:lpwstr>
      </vt:variant>
      <vt:variant>
        <vt:i4>6094866</vt:i4>
      </vt:variant>
      <vt:variant>
        <vt:i4>147324</vt:i4>
      </vt:variant>
      <vt:variant>
        <vt:i4>1039</vt:i4>
      </vt:variant>
      <vt:variant>
        <vt:i4>4</vt:i4>
      </vt:variant>
      <vt:variant>
        <vt:lpwstr>http://www.uiowa.edu/~urphopix/campus/buildings/pages/OCd-08-06-4736-TJ-135.html</vt:lpwstr>
      </vt:variant>
      <vt:variant>
        <vt:lpwstr/>
      </vt:variant>
      <vt:variant>
        <vt:i4>7209075</vt:i4>
      </vt:variant>
      <vt:variant>
        <vt:i4>-1</vt:i4>
      </vt:variant>
      <vt:variant>
        <vt:i4>1057</vt:i4>
      </vt:variant>
      <vt:variant>
        <vt:i4>4</vt:i4>
      </vt:variant>
      <vt:variant>
        <vt:lpwstr>http://www.uiowa.edu/~urphopix/campus/campusviews/pages/C-10-07-5406-TJ-90.html</vt:lpwstr>
      </vt:variant>
      <vt:variant>
        <vt:lpwstr/>
      </vt:variant>
      <vt:variant>
        <vt:i4>3276853</vt:i4>
      </vt:variant>
      <vt:variant>
        <vt:i4>-1</vt:i4>
      </vt:variant>
      <vt:variant>
        <vt:i4>1057</vt:i4>
      </vt:variant>
      <vt:variant>
        <vt:i4>1</vt:i4>
      </vt:variant>
      <vt:variant>
        <vt:lpwstr>http://www.uiowa.edu/~urphopix/campus/campusviews/images/C-10-07-5406-TJ-48.jpg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Alumni Seeking Iowa Students</dc:title>
  <dc:subject/>
  <dc:creator>UNIVERSITY OF IOWA</dc:creator>
  <cp:keywords/>
  <dc:description/>
  <cp:lastModifiedBy>Ahern, Rachel</cp:lastModifiedBy>
  <cp:revision>2</cp:revision>
  <cp:lastPrinted>2017-09-01T16:29:00Z</cp:lastPrinted>
  <dcterms:created xsi:type="dcterms:W3CDTF">2019-09-09T21:08:00Z</dcterms:created>
  <dcterms:modified xsi:type="dcterms:W3CDTF">2019-09-09T21:08:00Z</dcterms:modified>
  <cp:category/>
</cp:coreProperties>
</file>